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 for Asynchronous Image Processing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system is built to handle the asynchronous processing of images sourced from a CSV file. It compresses the images and stores the processed data in a database while providing APIs for users to monitor the processing status.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Components: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Main Application (`server.js`): Acts as the core of the application by starting the Express server, establishing the database connection, and defining the routes.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API Handlers (`api/imageApis.js`): Manages the endpoints for CSV file upload and status inquiries.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Business Logic (`businessLogic/imageQuality.js`): Implements the core logic for image processing and webhook handling.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imageProcessor(`imageProcessor/imageProcessor.js`): Operates asynchronously to download, compress images, and update the database with the new URLs.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Helper Functions (`helper/csvHandler.js`): Responsible for parsing and validating the data extracted from CSV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Database Models (`tables/Images.js`, `models/RequestStatus.js`)**: Mongoose schemas and models used to structure and store product information and processing requests.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Database Connection (`connection/mongo.js`)**: Manages the setup and connection to the database using Mongoose.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Testing Route (`userRoute.js`)**: Exclusively for testing functionalities, not central to the assignment.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FLOW: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Uploading the CSV File: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The user initiates an upload of a CSV file containing details about images and their corresponding image URLs.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The file is processed by the `uploadCSVFile` middleware through Multer.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The `uploadCSV` function validates the CSV content, parses the data, and saves the product and request details to the database.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A unique request ID is generated, which triggers the asynchronous image processing workflow.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Handling Image Processing: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The `processImagesAsync` function within `imageProcessor.js` retrieves the images from the URLs provided, compresses them with Sharp, and saves the compressed files to a specified location.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The new URLs are then updated in the `Image` model, and the status of the request is modified in the `RequestStatus` model.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Checking Processing Status: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 Users can check the progress of their image processing requests by calling the `checkStatus` function in `imageApis.js` using their unique request ID.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­­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