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031A2" w14:textId="77777777" w:rsidR="00904A8E" w:rsidRPr="00B94B25" w:rsidRDefault="00EC4C4F" w:rsidP="00BA45E9">
      <w:pPr>
        <w:spacing w:line="240" w:lineRule="auto"/>
        <w:jc w:val="center"/>
        <w:rPr>
          <w:b/>
          <w:sz w:val="24"/>
          <w:szCs w:val="24"/>
          <w:u w:val="single"/>
          <w:lang w:val="es-ES"/>
        </w:rPr>
      </w:pPr>
      <w:r w:rsidRPr="00B94B25">
        <w:rPr>
          <w:b/>
          <w:sz w:val="24"/>
          <w:szCs w:val="24"/>
          <w:u w:val="single"/>
          <w:lang w:val="es-ES"/>
        </w:rPr>
        <w:t>Semejanza de Polígonos (Rompecabezas)</w:t>
      </w:r>
    </w:p>
    <w:p w14:paraId="6B6CFCD3" w14:textId="77777777" w:rsidR="00EC4C4F" w:rsidRPr="00B94B25" w:rsidRDefault="00BA45E9" w:rsidP="00340F6B">
      <w:pPr>
        <w:spacing w:line="240" w:lineRule="auto"/>
        <w:jc w:val="both"/>
        <w:rPr>
          <w:b/>
          <w:sz w:val="24"/>
          <w:szCs w:val="24"/>
          <w:lang w:val="es-ES"/>
        </w:rPr>
      </w:pPr>
      <w:r w:rsidRPr="00B94B25">
        <w:rPr>
          <w:b/>
          <w:sz w:val="24"/>
          <w:szCs w:val="24"/>
          <w:lang w:val="es-ES"/>
        </w:rPr>
        <w:t>Consigna:</w:t>
      </w:r>
    </w:p>
    <w:p w14:paraId="4F2C16EC" w14:textId="77777777" w:rsidR="00BA45E9" w:rsidRPr="00B94B25" w:rsidRDefault="00BA45E9" w:rsidP="00340F6B">
      <w:pPr>
        <w:spacing w:line="240" w:lineRule="auto"/>
        <w:jc w:val="both"/>
        <w:rPr>
          <w:sz w:val="24"/>
          <w:szCs w:val="24"/>
          <w:lang w:val="es-ES"/>
        </w:rPr>
      </w:pPr>
      <w:r w:rsidRPr="00B94B25">
        <w:rPr>
          <w:sz w:val="24"/>
          <w:szCs w:val="24"/>
          <w:lang w:val="es-ES"/>
        </w:rPr>
        <w:t>Cada equipo recibe un rompecabezas como el siguiente y deberá construir otro pero más grande. Para ello deberá respetar la regla siguiente: Un segmento que mide 4cm en el rompecabezas que recibieron, deberá medir 6cm sobre el rompecabezas que construyan. Además cada integrante del equipo deberá fabricar sólo una de las piezas del rompecabezas. Cuando cada integrante terminó tratarán de armar el rompecabezas. Deben obtener un rompecabezas idéntico al modelo pero más grande.</w:t>
      </w:r>
    </w:p>
    <w:p w14:paraId="697847B4" w14:textId="77777777" w:rsidR="00BA45E9" w:rsidRPr="00B94B25" w:rsidRDefault="00BA45E9" w:rsidP="00BA45E9">
      <w:pPr>
        <w:spacing w:line="240" w:lineRule="auto"/>
        <w:jc w:val="center"/>
        <w:rPr>
          <w:sz w:val="24"/>
          <w:szCs w:val="24"/>
          <w:lang w:val="es-ES"/>
        </w:rPr>
      </w:pPr>
      <w:r w:rsidRPr="00B94B25">
        <w:rPr>
          <w:noProof/>
          <w:sz w:val="24"/>
          <w:szCs w:val="24"/>
          <w:lang w:eastAsia="es-AR"/>
        </w:rPr>
        <w:drawing>
          <wp:inline distT="0" distB="0" distL="0" distR="0" wp14:anchorId="7DBC0BC7" wp14:editId="321CC416">
            <wp:extent cx="2125397" cy="2169994"/>
            <wp:effectExtent l="19050" t="0" r="8203"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125443" cy="2170041"/>
                    </a:xfrm>
                    <a:prstGeom prst="rect">
                      <a:avLst/>
                    </a:prstGeom>
                    <a:noFill/>
                    <a:ln w="9525">
                      <a:noFill/>
                      <a:miter lim="800000"/>
                      <a:headEnd/>
                      <a:tailEnd/>
                    </a:ln>
                  </pic:spPr>
                </pic:pic>
              </a:graphicData>
            </a:graphic>
          </wp:inline>
        </w:drawing>
      </w:r>
    </w:p>
    <w:p w14:paraId="1A20F74D" w14:textId="5D206995" w:rsidR="00B94B25" w:rsidRPr="00B94B25" w:rsidRDefault="00B94B25" w:rsidP="00C77EA2">
      <w:pPr>
        <w:spacing w:line="240" w:lineRule="auto"/>
        <w:jc w:val="both"/>
        <w:rPr>
          <w:sz w:val="24"/>
          <w:szCs w:val="24"/>
          <w:lang w:val="es-ES"/>
        </w:rPr>
      </w:pPr>
    </w:p>
    <w:sectPr w:rsidR="00B94B25" w:rsidRPr="00B94B25" w:rsidSect="00904A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5CE4"/>
    <w:multiLevelType w:val="hybridMultilevel"/>
    <w:tmpl w:val="6AA6E5B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5A6505A"/>
    <w:multiLevelType w:val="hybridMultilevel"/>
    <w:tmpl w:val="C9648DD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3710DE6"/>
    <w:multiLevelType w:val="hybridMultilevel"/>
    <w:tmpl w:val="9498306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9B43302"/>
    <w:multiLevelType w:val="hybridMultilevel"/>
    <w:tmpl w:val="FF9231A0"/>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90C084A"/>
    <w:multiLevelType w:val="hybridMultilevel"/>
    <w:tmpl w:val="E17CCC44"/>
    <w:lvl w:ilvl="0" w:tplc="C14C2DF8">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4C66B5A"/>
    <w:multiLevelType w:val="hybridMultilevel"/>
    <w:tmpl w:val="88106F8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0FF6E18"/>
    <w:multiLevelType w:val="hybridMultilevel"/>
    <w:tmpl w:val="8D80EDD6"/>
    <w:lvl w:ilvl="0" w:tplc="4F8C1338">
      <w:start w:val="7"/>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162281880">
    <w:abstractNumId w:val="0"/>
  </w:num>
  <w:num w:numId="2" w16cid:durableId="274021061">
    <w:abstractNumId w:val="1"/>
  </w:num>
  <w:num w:numId="3" w16cid:durableId="248774854">
    <w:abstractNumId w:val="5"/>
  </w:num>
  <w:num w:numId="4" w16cid:durableId="666516749">
    <w:abstractNumId w:val="2"/>
  </w:num>
  <w:num w:numId="5" w16cid:durableId="551892562">
    <w:abstractNumId w:val="3"/>
  </w:num>
  <w:num w:numId="6" w16cid:durableId="301891547">
    <w:abstractNumId w:val="6"/>
  </w:num>
  <w:num w:numId="7" w16cid:durableId="8781254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4F"/>
    <w:rsid w:val="00037F39"/>
    <w:rsid w:val="001013F8"/>
    <w:rsid w:val="00124B87"/>
    <w:rsid w:val="00326FE5"/>
    <w:rsid w:val="00340F6B"/>
    <w:rsid w:val="00444A44"/>
    <w:rsid w:val="00471152"/>
    <w:rsid w:val="00574A00"/>
    <w:rsid w:val="00660395"/>
    <w:rsid w:val="00710CCF"/>
    <w:rsid w:val="007538D8"/>
    <w:rsid w:val="0077101F"/>
    <w:rsid w:val="007C14DA"/>
    <w:rsid w:val="008C5F8E"/>
    <w:rsid w:val="00904A8E"/>
    <w:rsid w:val="009C0526"/>
    <w:rsid w:val="009C254D"/>
    <w:rsid w:val="00B94B25"/>
    <w:rsid w:val="00BA45E9"/>
    <w:rsid w:val="00C77EA2"/>
    <w:rsid w:val="00D675E0"/>
    <w:rsid w:val="00D77851"/>
    <w:rsid w:val="00E419E1"/>
    <w:rsid w:val="00E64DB8"/>
    <w:rsid w:val="00EC4C4F"/>
    <w:rsid w:val="00F400AC"/>
    <w:rsid w:val="00FD1E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976CA"/>
  <w15:docId w15:val="{52742792-7538-4721-AC44-E9008DA8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A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40F6B"/>
    <w:pPr>
      <w:ind w:left="720"/>
      <w:contextualSpacing/>
    </w:pPr>
  </w:style>
  <w:style w:type="character" w:styleId="Textodelmarcadordeposicin">
    <w:name w:val="Placeholder Text"/>
    <w:basedOn w:val="Fuentedeprrafopredeter"/>
    <w:uiPriority w:val="99"/>
    <w:semiHidden/>
    <w:rsid w:val="00574A00"/>
    <w:rPr>
      <w:color w:val="808080"/>
    </w:rPr>
  </w:style>
  <w:style w:type="paragraph" w:styleId="Textodeglobo">
    <w:name w:val="Balloon Text"/>
    <w:basedOn w:val="Normal"/>
    <w:link w:val="TextodegloboCar"/>
    <w:uiPriority w:val="99"/>
    <w:semiHidden/>
    <w:unhideWhenUsed/>
    <w:rsid w:val="00574A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4A00"/>
    <w:rPr>
      <w:rFonts w:ascii="Tahoma" w:hAnsi="Tahoma" w:cs="Tahoma"/>
      <w:sz w:val="16"/>
      <w:szCs w:val="16"/>
    </w:rPr>
  </w:style>
  <w:style w:type="table" w:styleId="Tablaconcuadrcula">
    <w:name w:val="Table Grid"/>
    <w:basedOn w:val="Tablanormal"/>
    <w:uiPriority w:val="59"/>
    <w:rsid w:val="00BA45E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501BD6-175D-4397-8FBF-45FB5F721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81</Words>
  <Characters>448</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Nancy Elizabeth Jagou</cp:lastModifiedBy>
  <cp:revision>2</cp:revision>
  <dcterms:created xsi:type="dcterms:W3CDTF">2023-11-22T17:01:00Z</dcterms:created>
  <dcterms:modified xsi:type="dcterms:W3CDTF">2023-11-22T17:01:00Z</dcterms:modified>
</cp:coreProperties>
</file>