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Laravel Payway (Payment Gateway) Installation steps:-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For Laravel payway integration, first install the payway package in your application  using the composer command. Once package get installed, vendor publish command is required to make the package work.  Open your command prompt and paste the following command under project directory.</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Composer Command :-</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composer require payway/payway</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Vendor publish command :- php artisan vendor:publish</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tab/>
      </w:r>
      <w:r>
        <w:rPr>
          <w:rFonts w:ascii="Calibri" w:hAnsi="Calibri" w:cs="Calibri" w:eastAsia="Calibri"/>
          <w:color w:val="auto"/>
          <w:spacing w:val="0"/>
          <w:position w:val="0"/>
          <w:sz w:val="22"/>
          <w:shd w:fill="auto" w:val="clear"/>
        </w:rPr>
        <w:t xml:space="preserve">After running </w:t>
      </w:r>
      <w:r>
        <w:rPr>
          <w:rFonts w:ascii="Calibri" w:hAnsi="Calibri" w:cs="Calibri" w:eastAsia="Calibri"/>
          <w:color w:val="auto"/>
          <w:spacing w:val="0"/>
          <w:position w:val="0"/>
          <w:sz w:val="22"/>
          <w:shd w:fill="auto" w:val="clear"/>
        </w:rPr>
        <w:t xml:space="preserve">vendor publish command you will find the list of providers which have been shown in following snap.</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3089">
          <v:rect xmlns:o="urn:schemas-microsoft-com:office:office" xmlns:v="urn:schemas-microsoft-com:vml" id="rectole0000000000" style="width:415.500000pt;height:154.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Once above screen has been shown, enter Payway service provider number to finish vendor publish.  After entering the number of Payway service provider number, you will  find screen as shown in following snap.</w:t>
      </w:r>
    </w:p>
    <w:p>
      <w:pPr>
        <w:spacing w:before="0" w:after="200" w:line="240"/>
        <w:ind w:right="0" w:left="0" w:firstLine="0"/>
        <w:jc w:val="left"/>
        <w:rPr>
          <w:rFonts w:ascii="Calibri" w:hAnsi="Calibri" w:cs="Calibri" w:eastAsia="Calibri"/>
          <w:b/>
          <w:color w:val="auto"/>
          <w:spacing w:val="0"/>
          <w:position w:val="0"/>
          <w:sz w:val="22"/>
          <w:shd w:fill="auto" w:val="clear"/>
        </w:rPr>
      </w:pPr>
      <w:r>
        <w:object w:dxaOrig="8475" w:dyaOrig="4649">
          <v:rect xmlns:o="urn:schemas-microsoft-com:office:office" xmlns:v="urn:schemas-microsoft-com:vml" id="rectole0000000001" style="width:423.750000pt;height:232.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 Create Payway Account:-</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ab/>
        <w:t xml:space="preserve">Create a Payway developer mode and create a sandbox account to get important     credentials like  api_key, api_url and merchant_id for integration with your Laravel app.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URL for reference :- </w:t>
      </w:r>
      <w:hyperlink xmlns:r="http://schemas.openxmlformats.org/officeDocument/2006/relationships" r:id="docRId4">
        <w:r>
          <w:rPr>
            <w:rFonts w:ascii="Calibri" w:hAnsi="Calibri" w:cs="Calibri" w:eastAsia="Calibri"/>
            <w:color w:val="0000FF"/>
            <w:spacing w:val="0"/>
            <w:position w:val="0"/>
            <w:sz w:val="22"/>
            <w:u w:val="single"/>
            <w:shd w:fill="auto" w:val="clear"/>
          </w:rPr>
          <w:t xml:space="preserve">https://payway-dev.ababank.com/</w:t>
        </w:r>
      </w:hyperlink>
    </w:p>
    <w:p>
      <w:pPr>
        <w:spacing w:before="0" w:after="200" w:line="240"/>
        <w:ind w:right="0" w:left="0" w:firstLine="0"/>
        <w:jc w:val="left"/>
        <w:rPr>
          <w:rFonts w:ascii="Calibri" w:hAnsi="Calibri" w:cs="Calibri" w:eastAsia="Calibri"/>
          <w:color w:val="auto"/>
          <w:spacing w:val="0"/>
          <w:position w:val="0"/>
          <w:sz w:val="22"/>
          <w:shd w:fill="auto" w:val="clear"/>
        </w:rPr>
      </w:pPr>
      <w:r>
        <w:object w:dxaOrig="8827" w:dyaOrig="8010">
          <v:rect xmlns:o="urn:schemas-microsoft-com:office:office" xmlns:v="urn:schemas-microsoft-com:vml" id="rectole0000000002" style="width:441.350000pt;height:400.5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3. Provide  following details into .env file</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After creating your payway account, you will get api_key and api_url and merchant_id. Copy these credentials and paste them in your .env file.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PAYWAY_API_KEY=</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PAYWAY_API_URL=</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PAYWAY_MERCHANT_ID=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 Payway Form View:-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For view Go to </w:t>
      </w:r>
      <w:r>
        <w:rPr>
          <w:rFonts w:ascii="Calibri" w:hAnsi="Calibri" w:cs="Calibri" w:eastAsia="Calibri"/>
          <w:b/>
          <w:color w:val="auto"/>
          <w:spacing w:val="0"/>
          <w:position w:val="0"/>
          <w:sz w:val="22"/>
          <w:shd w:fill="auto" w:val="clear"/>
        </w:rPr>
        <w:t xml:space="preserve">\resources\views\vendor\payway\, </w:t>
      </w:r>
      <w:r>
        <w:rPr>
          <w:rFonts w:ascii="Calibri" w:hAnsi="Calibri" w:cs="Calibri" w:eastAsia="Calibri"/>
          <w:color w:val="auto"/>
          <w:spacing w:val="0"/>
          <w:position w:val="0"/>
          <w:sz w:val="22"/>
          <w:shd w:fill="auto" w:val="clear"/>
        </w:rPr>
        <w:t xml:space="preserve">you will get </w:t>
      </w:r>
      <w:r>
        <w:rPr>
          <w:rFonts w:ascii="Calibri" w:hAnsi="Calibri" w:cs="Calibri" w:eastAsia="Calibri"/>
          <w:b/>
          <w:color w:val="auto"/>
          <w:spacing w:val="0"/>
          <w:position w:val="0"/>
          <w:sz w:val="22"/>
          <w:shd w:fill="auto" w:val="clear"/>
        </w:rPr>
        <w:t xml:space="preserve">paywithpayway.blade.php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Edit the file according to your requirement, just take care about the must have things for payway to work.</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Here is the snap of auto-generated </w:t>
      </w:r>
      <w:r>
        <w:rPr>
          <w:rFonts w:ascii="Calibri" w:hAnsi="Calibri" w:cs="Calibri" w:eastAsia="Calibri"/>
          <w:b/>
          <w:color w:val="auto"/>
          <w:spacing w:val="0"/>
          <w:position w:val="0"/>
          <w:sz w:val="22"/>
          <w:shd w:fill="auto" w:val="clear"/>
        </w:rPr>
        <w:t xml:space="preserve">paywithpayway.blade.php</w:t>
      </w: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b/>
          <w:color w:val="auto"/>
          <w:spacing w:val="0"/>
          <w:position w:val="0"/>
          <w:sz w:val="22"/>
          <w:shd w:fill="auto" w:val="clear"/>
        </w:rPr>
      </w:pPr>
      <w:r>
        <w:object w:dxaOrig="8310" w:dyaOrig="7065">
          <v:rect xmlns:o="urn:schemas-microsoft-com:office:office" xmlns:v="urn:schemas-microsoft-com:vml" id="rectole0000000003" style="width:415.500000pt;height:353.2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200" w:line="240"/>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5. Payway Payment Controller:-</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ab/>
        <w:t xml:space="preserve">For controller, Go to </w:t>
      </w:r>
      <w:r>
        <w:rPr>
          <w:rFonts w:ascii="Calibri" w:hAnsi="Calibri" w:cs="Calibri" w:eastAsia="Calibri"/>
          <w:b/>
          <w:color w:val="auto"/>
          <w:spacing w:val="0"/>
          <w:position w:val="0"/>
          <w:sz w:val="22"/>
          <w:shd w:fill="auto" w:val="clear"/>
        </w:rPr>
        <w:t xml:space="preserve">app\Http\Controllers\payway\, </w:t>
      </w:r>
      <w:r>
        <w:rPr>
          <w:rFonts w:ascii="Calibri" w:hAnsi="Calibri" w:cs="Calibri" w:eastAsia="Calibri"/>
          <w:color w:val="auto"/>
          <w:spacing w:val="0"/>
          <w:position w:val="0"/>
          <w:sz w:val="22"/>
          <w:shd w:fill="auto" w:val="clear"/>
        </w:rPr>
        <w:t xml:space="preserve">here you will get </w:t>
      </w:r>
      <w:r>
        <w:rPr>
          <w:rFonts w:ascii="Calibri" w:hAnsi="Calibri" w:cs="Calibri" w:eastAsia="Calibri"/>
          <w:b/>
          <w:color w:val="auto"/>
          <w:spacing w:val="0"/>
          <w:position w:val="0"/>
          <w:sz w:val="22"/>
          <w:shd w:fill="auto" w:val="clear"/>
        </w:rPr>
        <w:t xml:space="preserve">PaywayController.php.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Perform your logic related to getting payment information and status in </w:t>
      </w:r>
      <w:r>
        <w:rPr>
          <w:rFonts w:ascii="Calibri" w:hAnsi="Calibri" w:cs="Calibri" w:eastAsia="Calibri"/>
          <w:b/>
          <w:color w:val="auto"/>
          <w:spacing w:val="0"/>
          <w:position w:val="0"/>
          <w:sz w:val="22"/>
          <w:shd w:fill="auto" w:val="clear"/>
        </w:rPr>
        <w:t xml:space="preserve">PaywayController.php.</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ab/>
        <w:t xml:space="preserve">Here is the snap of auto-generated </w:t>
      </w:r>
      <w:r>
        <w:rPr>
          <w:rFonts w:ascii="Calibri" w:hAnsi="Calibri" w:cs="Calibri" w:eastAsia="Calibri"/>
          <w:b/>
          <w:color w:val="auto"/>
          <w:spacing w:val="0"/>
          <w:position w:val="0"/>
          <w:sz w:val="22"/>
          <w:shd w:fill="auto" w:val="clear"/>
        </w:rPr>
        <w:t xml:space="preserve">PaywayController.php.</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6449">
          <v:rect xmlns:o="urn:schemas-microsoft-com:office:office" xmlns:v="urn:schemas-microsoft-com:vml" id="rectole0000000004" style="width:415.500000pt;height:322.4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6435">
          <v:rect xmlns:o="urn:schemas-microsoft-com:office:office" xmlns:v="urn:schemas-microsoft-com:vml" id="rectole0000000005" style="width:415.500000pt;height:321.7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6. How to access payment page :-</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ab/>
        <w:t xml:space="preserve">-You can access your checkout page from this url:</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your-site-url/paywithpayway</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ab/>
        <w:t xml:space="preserve">-Need to set below url as your callback url: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ab/>
        <w:t xml:space="preserve">your-site-url/payway_status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7. Continue Purchase URL </w:t>
      </w:r>
      <w:r>
        <w:rPr>
          <w:rFonts w:ascii="Calibri" w:hAnsi="Calibri" w:cs="Calibri" w:eastAsia="Calibri"/>
          <w:color w:val="auto"/>
          <w:spacing w:val="0"/>
          <w:position w:val="0"/>
          <w:sz w:val="22"/>
          <w:shd w:fill="auto" w:val="clear"/>
        </w:rPr>
        <w:t xml:space="preserve">and </w:t>
      </w:r>
      <w:r>
        <w:rPr>
          <w:rFonts w:ascii="Calibri" w:hAnsi="Calibri" w:cs="Calibri" w:eastAsia="Calibri"/>
          <w:b/>
          <w:color w:val="auto"/>
          <w:spacing w:val="0"/>
          <w:position w:val="0"/>
          <w:sz w:val="22"/>
          <w:shd w:fill="auto" w:val="clear"/>
        </w:rPr>
        <w:t xml:space="preserve">Push Back Notification URL Settings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Change Continue Purchase URL and Push Back Notification URL according to your application.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Go to URL :- </w:t>
      </w:r>
      <w:hyperlink xmlns:r="http://schemas.openxmlformats.org/officeDocument/2006/relationships" r:id="docRId13">
        <w:r>
          <w:rPr>
            <w:rFonts w:ascii="Calibri" w:hAnsi="Calibri" w:cs="Calibri" w:eastAsia="Calibri"/>
            <w:color w:val="0000FF"/>
            <w:spacing w:val="0"/>
            <w:position w:val="0"/>
            <w:sz w:val="22"/>
            <w:u w:val="single"/>
            <w:shd w:fill="auto" w:val="clear"/>
          </w:rPr>
          <w:t xml:space="preserve">https://payway-dev.ababank.com/transaction-management/</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Go to Settings -&gt; Setup SMTP</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422" w:dyaOrig="4312">
          <v:rect xmlns:o="urn:schemas-microsoft-com:office:office" xmlns:v="urn:schemas-microsoft-com:vml" id="rectole0000000006" style="width:421.100000pt;height:215.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422" w:dyaOrig="5446">
          <v:rect xmlns:o="urn:schemas-microsoft-com:office:office" xmlns:v="urn:schemas-microsoft-com:vml" id="rectole0000000007" style="width:421.100000pt;height:272.3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8. Payment Flow</w:t>
      </w: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26" w:dyaOrig="7207">
          <v:rect xmlns:o="urn:schemas-microsoft-com:office:office" xmlns:v="urn:schemas-microsoft-com:vml" id="rectole0000000008" style="width:436.300000pt;height:360.3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726" w:dyaOrig="7248">
          <v:rect xmlns:o="urn:schemas-microsoft-com:office:office" xmlns:v="urn:schemas-microsoft-com:vml" id="rectole0000000009" style="width:436.300000pt;height:362.4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726" w:dyaOrig="7167">
          <v:rect xmlns:o="urn:schemas-microsoft-com:office:office" xmlns:v="urn:schemas-microsoft-com:vml" id="rectole0000000010" style="width:436.300000pt;height:358.3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726" w:dyaOrig="7126">
          <v:rect xmlns:o="urn:schemas-microsoft-com:office:office" xmlns:v="urn:schemas-microsoft-com:vml" id="rectole0000000011" style="width:436.300000pt;height:356.3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726" w:dyaOrig="7147">
          <v:rect xmlns:o="urn:schemas-microsoft-com:office:office" xmlns:v="urn:schemas-microsoft-com:vml" id="rectole0000000012" style="width:436.300000pt;height:357.3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wmf" Id="docRId17" Type="http://schemas.openxmlformats.org/officeDocument/2006/relationships/image" /><Relationship Target="embeddings/oleObject11.bin" Id="docRId24" Type="http://schemas.openxmlformats.org/officeDocument/2006/relationships/oleObject" /><Relationship Target="embeddings/oleObject3.bin" Id="docRId7" Type="http://schemas.openxmlformats.org/officeDocument/2006/relationships/oleObject" /><Relationship Target="embeddings/oleObject6.bin" Id="docRId14" Type="http://schemas.openxmlformats.org/officeDocument/2006/relationships/oleObject" /><Relationship Target="media/image10.wmf" Id="docRId23" Type="http://schemas.openxmlformats.org/officeDocument/2006/relationships/image" /><Relationship Target="media/image2.wmf" Id="docRId6" Type="http://schemas.openxmlformats.org/officeDocument/2006/relationships/image" /><Relationship Target="media/image0.wmf" Id="docRId1" Type="http://schemas.openxmlformats.org/officeDocument/2006/relationships/image" /><Relationship Target="media/image6.wmf" Id="docRId15" Type="http://schemas.openxmlformats.org/officeDocument/2006/relationships/image" /><Relationship Target="embeddings/oleObject10.bin" Id="docRId22" Type="http://schemas.openxmlformats.org/officeDocument/2006/relationships/oleObject"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media/image9.wmf" Id="docRId21" Type="http://schemas.openxmlformats.org/officeDocument/2006/relationships/image" /><Relationship Target="styles.xml" Id="docRId29" Type="http://schemas.openxmlformats.org/officeDocument/2006/relationships/styles" /><Relationship Target="media/image3.wmf" Id="docRId8" Type="http://schemas.openxmlformats.org/officeDocument/2006/relationships/image" /><Relationship TargetMode="External" Target="https://payway-dev.ababank.com/transaction-management/" Id="docRId13" Type="http://schemas.openxmlformats.org/officeDocument/2006/relationships/hyperlink" /><Relationship Target="embeddings/oleObject9.bin" Id="docRId20" Type="http://schemas.openxmlformats.org/officeDocument/2006/relationships/oleObject" /><Relationship Target="numbering.xml" Id="docRId28" Type="http://schemas.openxmlformats.org/officeDocument/2006/relationships/numbering" /><Relationship Target="media/image1.wmf" Id="docRId3" Type="http://schemas.openxmlformats.org/officeDocument/2006/relationships/image" /><Relationship Target="media/image4.wmf" Id="docRId10" Type="http://schemas.openxmlformats.org/officeDocument/2006/relationships/image" /><Relationship Target="embeddings/oleObject8.bin" Id="docRId18" Type="http://schemas.openxmlformats.org/officeDocument/2006/relationships/oleObject" /><Relationship Target="embeddings/oleObject1.bin" Id="docRId2" Type="http://schemas.openxmlformats.org/officeDocument/2006/relationships/oleObject" /><Relationship Target="media/image12.wmf" Id="docRId27" Type="http://schemas.openxmlformats.org/officeDocument/2006/relationships/image" /><Relationship Target="embeddings/oleObject5.bin" Id="docRId11" Type="http://schemas.openxmlformats.org/officeDocument/2006/relationships/oleObject" /><Relationship Target="media/image8.wmf" Id="docRId19" Type="http://schemas.openxmlformats.org/officeDocument/2006/relationships/image" /><Relationship Target="embeddings/oleObject12.bin" Id="docRId26" Type="http://schemas.openxmlformats.org/officeDocument/2006/relationships/oleObject" /><Relationship Target="embeddings/oleObject2.bin" Id="docRId5" Type="http://schemas.openxmlformats.org/officeDocument/2006/relationships/oleObject" /><Relationship Target="embeddings/oleObject7.bin" Id="docRId16" Type="http://schemas.openxmlformats.org/officeDocument/2006/relationships/oleObject" /><Relationship Target="media/image11.wmf" Id="docRId25" Type="http://schemas.openxmlformats.org/officeDocument/2006/relationships/image" /><Relationship TargetMode="External" Target="https://payway-dev.ababank.com/" Id="docRId4" Type="http://schemas.openxmlformats.org/officeDocument/2006/relationships/hyperlink" /></Relationships>
</file>