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Class Activity: Alert Dialog</w:t>
      </w:r>
    </w:p>
    <w:p w:rsidR="00000000" w:rsidDel="00000000" w:rsidP="00000000" w:rsidRDefault="00000000" w:rsidRPr="00000000" w14:paraId="00000002">
      <w:pPr>
        <w:ind w:left="1080" w:hanging="360"/>
        <w:rPr>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How has your day been?</w:t>
      </w:r>
    </w:p>
    <w:p w:rsidR="00000000" w:rsidDel="00000000" w:rsidP="00000000" w:rsidRDefault="00000000" w:rsidRPr="00000000" w14:paraId="00000003">
      <w:pPr>
        <w:ind w:left="720" w:firstLine="0"/>
        <w:rPr>
          <w:sz w:val="28"/>
          <w:szCs w:val="28"/>
        </w:rPr>
      </w:pPr>
      <w:r w:rsidDel="00000000" w:rsidR="00000000" w:rsidRPr="00000000">
        <w:rPr>
          <w:sz w:val="28"/>
          <w:szCs w:val="28"/>
          <w:rtl w:val="0"/>
        </w:rPr>
        <w:t xml:space="preserve">In this activity, we will be making use of AlertDialog and by clicking on the button, a basic alert dialog will pop up prompting users “How has your day been?”, which they can select either good or bad. Then the TextView in the main activity will update based on their response.</w:t>
      </w:r>
    </w:p>
    <w:p w:rsidR="00000000" w:rsidDel="00000000" w:rsidP="00000000" w:rsidRDefault="00000000" w:rsidRPr="00000000" w14:paraId="00000004">
      <w:pPr>
        <w:ind w:left="720" w:firstLine="0"/>
        <w:rPr>
          <w:sz w:val="28"/>
          <w:szCs w:val="28"/>
        </w:rPr>
      </w:pPr>
      <w:r w:rsidDel="00000000" w:rsidR="00000000" w:rsidRPr="00000000">
        <w:rPr>
          <w:sz w:val="28"/>
          <w:szCs w:val="28"/>
          <w:rtl w:val="0"/>
        </w:rPr>
        <w:t xml:space="preserve">First, we will create a layout with a TextView that will be updated based on the user’s response from the alert dialog. In addition, have a button that will prompt the alert dialog to appear, named “Answer”.</w:t>
      </w:r>
    </w:p>
    <w:p w:rsidR="00000000" w:rsidDel="00000000" w:rsidP="00000000" w:rsidRDefault="00000000" w:rsidRPr="00000000" w14:paraId="00000005">
      <w:pPr>
        <w:ind w:left="720" w:firstLine="0"/>
        <w:rPr>
          <w:sz w:val="28"/>
          <w:szCs w:val="28"/>
        </w:rPr>
      </w:pPr>
      <w:r w:rsidDel="00000000" w:rsidR="00000000" w:rsidRPr="00000000">
        <w:rPr>
          <w:sz w:val="28"/>
          <w:szCs w:val="28"/>
        </w:rPr>
        <w:drawing>
          <wp:inline distB="114300" distT="114300" distL="114300" distR="114300">
            <wp:extent cx="5496523" cy="4683914"/>
            <wp:effectExtent b="0" l="0" r="0" t="0"/>
            <wp:docPr id="142178611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496523" cy="468391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7">
      <w:pPr>
        <w:ind w:left="720" w:firstLine="0"/>
        <w:rPr>
          <w:sz w:val="28"/>
          <w:szCs w:val="28"/>
        </w:rPr>
      </w:pPr>
      <w:r w:rsidDel="00000000" w:rsidR="00000000" w:rsidRPr="00000000">
        <w:rPr>
          <w:sz w:val="28"/>
          <w:szCs w:val="28"/>
          <w:rtl w:val="0"/>
        </w:rPr>
        <w:t xml:space="preserve">In the main activity, once the user clicks on the “Answer” button, an alert dialog will appear prompting the user how has their day been, either good or bad. Based on their response the “Neutral” TextView will be updated.</w:t>
      </w:r>
    </w:p>
    <w:p w:rsidR="00000000" w:rsidDel="00000000" w:rsidP="00000000" w:rsidRDefault="00000000" w:rsidRPr="00000000" w14:paraId="00000008">
      <w:pPr>
        <w:ind w:left="720" w:firstLine="0"/>
        <w:rPr>
          <w:i w:val="1"/>
          <w:sz w:val="28"/>
          <w:szCs w:val="28"/>
        </w:rPr>
      </w:pPr>
      <w:r w:rsidDel="00000000" w:rsidR="00000000" w:rsidRPr="00000000">
        <w:rPr>
          <w:i w:val="1"/>
          <w:sz w:val="28"/>
          <w:szCs w:val="28"/>
          <w:rtl w:val="0"/>
        </w:rPr>
        <w:t xml:space="preserve">Challenge: Change the TextView colour based on the user’s decision, green for good and red for bad.</w:t>
      </w:r>
    </w:p>
    <w:p w:rsidR="00000000" w:rsidDel="00000000" w:rsidP="00000000" w:rsidRDefault="00000000" w:rsidRPr="00000000" w14:paraId="00000009">
      <w:pPr>
        <w:ind w:left="720" w:firstLine="0"/>
        <w:rPr>
          <w:i w:val="1"/>
          <w:sz w:val="28"/>
          <w:szCs w:val="28"/>
        </w:rPr>
      </w:pPr>
      <w:r w:rsidDel="00000000" w:rsidR="00000000" w:rsidRPr="00000000">
        <w:rPr>
          <w:rtl w:val="0"/>
        </w:rPr>
      </w:r>
    </w:p>
    <w:p w:rsidR="00000000" w:rsidDel="00000000" w:rsidP="00000000" w:rsidRDefault="00000000" w:rsidRPr="00000000" w14:paraId="0000000A">
      <w:pPr>
        <w:ind w:left="720" w:firstLine="0"/>
        <w:rPr>
          <w:b w:val="1"/>
          <w:sz w:val="28"/>
          <w:szCs w:val="28"/>
        </w:rPr>
      </w:pPr>
      <w:r w:rsidDel="00000000" w:rsidR="00000000" w:rsidRPr="00000000">
        <w:rPr>
          <w:b w:val="1"/>
          <w:sz w:val="28"/>
          <w:szCs w:val="28"/>
          <w:rtl w:val="0"/>
        </w:rPr>
        <w:t xml:space="preserve">Expected output:</w:t>
      </w:r>
    </w:p>
    <w:p w:rsidR="00000000" w:rsidDel="00000000" w:rsidP="00000000" w:rsidRDefault="00000000" w:rsidRPr="00000000" w14:paraId="0000000B">
      <w:pPr>
        <w:ind w:left="720" w:firstLine="0"/>
        <w:rPr>
          <w:b w:val="1"/>
          <w:sz w:val="28"/>
          <w:szCs w:val="28"/>
        </w:rPr>
      </w:pPr>
      <w:r w:rsidDel="00000000" w:rsidR="00000000" w:rsidRPr="00000000">
        <w:rPr>
          <w:b w:val="1"/>
          <w:sz w:val="28"/>
          <w:szCs w:val="28"/>
        </w:rPr>
        <w:drawing>
          <wp:inline distB="114300" distT="114300" distL="114300" distR="114300">
            <wp:extent cx="3790059" cy="3775138"/>
            <wp:effectExtent b="0" l="0" r="0" t="0"/>
            <wp:docPr id="14217861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790059" cy="37751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b w:val="1"/>
          <w:sz w:val="28"/>
          <w:szCs w:val="28"/>
        </w:rPr>
      </w:pPr>
      <w:r w:rsidDel="00000000" w:rsidR="00000000" w:rsidRPr="00000000">
        <w:rPr>
          <w:b w:val="1"/>
          <w:sz w:val="28"/>
          <w:szCs w:val="28"/>
        </w:rPr>
        <w:drawing>
          <wp:inline distB="114300" distT="114300" distL="114300" distR="114300">
            <wp:extent cx="3662601" cy="4131275"/>
            <wp:effectExtent b="0" l="0" r="0" t="0"/>
            <wp:docPr id="142178610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62601" cy="41312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b w:val="1"/>
          <w:sz w:val="28"/>
          <w:szCs w:val="28"/>
        </w:rPr>
      </w:pPr>
      <w:r w:rsidDel="00000000" w:rsidR="00000000" w:rsidRPr="00000000">
        <w:rPr>
          <w:b w:val="1"/>
          <w:sz w:val="28"/>
          <w:szCs w:val="28"/>
        </w:rPr>
        <w:drawing>
          <wp:inline distB="114300" distT="114300" distL="114300" distR="114300">
            <wp:extent cx="3635632" cy="3482268"/>
            <wp:effectExtent b="0" l="0" r="0" t="0"/>
            <wp:docPr id="142178611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635632" cy="348226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56.8" w:lineRule="auto"/>
        <w:rPr>
          <w:b w:val="1"/>
          <w:sz w:val="28"/>
          <w:szCs w:val="28"/>
        </w:rPr>
      </w:pPr>
      <w:r w:rsidDel="00000000" w:rsidR="00000000" w:rsidRPr="00000000">
        <w:rPr>
          <w:rtl w:val="0"/>
        </w:rPr>
      </w:r>
    </w:p>
    <w:p w:rsidR="00000000" w:rsidDel="00000000" w:rsidP="00000000" w:rsidRDefault="00000000" w:rsidRPr="00000000" w14:paraId="0000000F">
      <w:pPr>
        <w:spacing w:after="240" w:before="240" w:lineRule="auto"/>
        <w:rPr>
          <w:b w:val="1"/>
          <w:sz w:val="28"/>
          <w:szCs w:val="28"/>
        </w:rPr>
      </w:pP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3955018" cy="4220902"/>
            <wp:effectExtent b="0" l="0" r="0" t="0"/>
            <wp:docPr id="142178610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55018" cy="422090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1">
      <w:pPr>
        <w:rPr>
          <w:b w:val="1"/>
          <w:sz w:val="28"/>
          <w:szCs w:val="28"/>
        </w:rPr>
      </w:pPr>
      <w:r w:rsidDel="00000000" w:rsidR="00000000" w:rsidRPr="00000000">
        <w:rPr>
          <w:rtl w:val="0"/>
        </w:rPr>
      </w:r>
    </w:p>
    <w:sectPr>
      <w:headerReference r:id="rId12" w:type="default"/>
      <w:footerReference r:id="rId1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7608"/>
      </w:tabs>
      <w:spacing w:after="0" w:before="0" w:line="240" w:lineRule="auto"/>
      <w:ind w:left="0" w:right="44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Application Development </w:t>
      <w:tab/>
      <w:tab/>
      <w:tab/>
      <w:t xml:space="preserve">Page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tabs>
        <w:tab w:val="center" w:leader="none" w:pos="4513"/>
        <w:tab w:val="right" w:leader="none" w:pos="9026"/>
      </w:tabs>
      <w:spacing w:after="0"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anchor allowOverlap="1" behindDoc="0" distB="0" distT="0" distL="114300" distR="114300" hidden="0" layoutInCell="1" locked="0" relativeHeight="0" simplePos="0">
          <wp:simplePos x="0" y="0"/>
          <wp:positionH relativeFrom="page">
            <wp:posOffset>-23810</wp:posOffset>
          </wp:positionH>
          <wp:positionV relativeFrom="page">
            <wp:posOffset>-4760</wp:posOffset>
          </wp:positionV>
          <wp:extent cx="7781925" cy="95250"/>
          <wp:effectExtent b="0" l="0" r="0" t="0"/>
          <wp:wrapNone/>
          <wp:docPr descr="horizontal line" id="1421786108" name="image1.png"/>
          <a:graphic>
            <a:graphicData uri="http://schemas.openxmlformats.org/drawingml/2006/picture">
              <pic:pic>
                <pic:nvPicPr>
                  <pic:cNvPr descr="horizontal line" id="0" name="image1.png"/>
                  <pic:cNvPicPr preferRelativeResize="0"/>
                </pic:nvPicPr>
                <pic:blipFill>
                  <a:blip r:embed="rId1"/>
                  <a:srcRect b="34088" l="0" r="0" t="34088"/>
                  <a:stretch>
                    <a:fillRect/>
                  </a:stretch>
                </pic:blipFill>
                <pic:spPr>
                  <a:xfrm>
                    <a:off x="0" y="0"/>
                    <a:ext cx="7781925" cy="95250"/>
                  </a:xfrm>
                  <a:prstGeom prst="rect"/>
                  <a:ln/>
                </pic:spPr>
              </pic:pic>
            </a:graphicData>
          </a:graphic>
        </wp:anchor>
      </w:drawing>
    </w:r>
    <w:r w:rsidDel="00000000" w:rsidR="00000000" w:rsidRPr="00000000">
      <w:rPr>
        <w:rtl w:val="0"/>
      </w:rPr>
      <w:tab/>
      <w:tab/>
    </w:r>
    <w:r w:rsidDel="00000000" w:rsidR="00000000" w:rsidRPr="00000000">
      <w:rPr/>
      <w:drawing>
        <wp:inline distB="114300" distT="114300" distL="114300" distR="114300">
          <wp:extent cx="559419" cy="669608"/>
          <wp:effectExtent b="0" l="0" r="0" t="0"/>
          <wp:docPr id="1421786106" name="image4.jpg"/>
          <a:graphic>
            <a:graphicData uri="http://schemas.openxmlformats.org/drawingml/2006/picture">
              <pic:pic>
                <pic:nvPicPr>
                  <pic:cNvPr id="0" name="image4.jpg"/>
                  <pic:cNvPicPr preferRelativeResize="0"/>
                </pic:nvPicPr>
                <pic:blipFill>
                  <a:blip r:embed="rId2"/>
                  <a:srcRect b="0" l="0" r="0" t="0"/>
                  <a:stretch>
                    <a:fillRect/>
                  </a:stretch>
                </pic:blipFill>
                <pic:spPr>
                  <a:xfrm>
                    <a:off x="0" y="0"/>
                    <a:ext cx="559419" cy="669608"/>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219075</wp:posOffset>
          </wp:positionV>
          <wp:extent cx="1633538" cy="419100"/>
          <wp:effectExtent b="0" l="0" r="0" t="0"/>
          <wp:wrapNone/>
          <wp:docPr id="1421786111" name="image3.png"/>
          <a:graphic>
            <a:graphicData uri="http://schemas.openxmlformats.org/drawingml/2006/picture">
              <pic:pic>
                <pic:nvPicPr>
                  <pic:cNvPr id="0" name="image3.png"/>
                  <pic:cNvPicPr preferRelativeResize="0"/>
                </pic:nvPicPr>
                <pic:blipFill>
                  <a:blip r:embed="rId3"/>
                  <a:srcRect b="2069" l="0" r="0" t="2069"/>
                  <a:stretch>
                    <a:fillRect/>
                  </a:stretch>
                </pic:blipFill>
                <pic:spPr>
                  <a:xfrm>
                    <a:off x="0" y="0"/>
                    <a:ext cx="1633538" cy="419100"/>
                  </a:xfrm>
                  <a:prstGeom prst="rect"/>
                  <a:ln/>
                </pic:spPr>
              </pic:pic>
            </a:graphicData>
          </a:graphic>
        </wp:anchor>
      </w:drawing>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A011F"/>
    <w:pPr>
      <w:tabs>
        <w:tab w:val="center" w:pos="4513"/>
        <w:tab w:val="right" w:pos="9026"/>
      </w:tabs>
      <w:spacing w:after="0" w:line="240" w:lineRule="auto"/>
    </w:pPr>
  </w:style>
  <w:style w:type="character" w:styleId="HeaderChar" w:customStyle="1">
    <w:name w:val="Header Char"/>
    <w:basedOn w:val="DefaultParagraphFont"/>
    <w:link w:val="Header"/>
    <w:uiPriority w:val="99"/>
    <w:rsid w:val="00DA011F"/>
  </w:style>
  <w:style w:type="paragraph" w:styleId="Footer">
    <w:name w:val="footer"/>
    <w:basedOn w:val="Normal"/>
    <w:link w:val="FooterChar"/>
    <w:uiPriority w:val="99"/>
    <w:unhideWhenUsed w:val="1"/>
    <w:rsid w:val="00DA011F"/>
    <w:pPr>
      <w:tabs>
        <w:tab w:val="center" w:pos="4513"/>
        <w:tab w:val="right" w:pos="9026"/>
      </w:tabs>
      <w:spacing w:after="0" w:line="240" w:lineRule="auto"/>
    </w:pPr>
  </w:style>
  <w:style w:type="character" w:styleId="FooterChar" w:customStyle="1">
    <w:name w:val="Footer Char"/>
    <w:basedOn w:val="DefaultParagraphFont"/>
    <w:link w:val="Footer"/>
    <w:uiPriority w:val="99"/>
    <w:rsid w:val="00DA011F"/>
  </w:style>
  <w:style w:type="paragraph" w:styleId="NormalWeb">
    <w:name w:val="Normal (Web)"/>
    <w:basedOn w:val="Normal"/>
    <w:uiPriority w:val="99"/>
    <w:unhideWhenUsed w:val="1"/>
    <w:rsid w:val="00DA011F"/>
    <w:pPr>
      <w:spacing w:after="100" w:afterAutospacing="1" w:before="100" w:beforeAutospacing="1" w:line="240" w:lineRule="auto"/>
    </w:pPr>
    <w:rPr>
      <w:rFonts w:ascii="Times New Roman" w:cs="Times New Roman" w:eastAsia="Times New Roman" w:hAnsi="Times New Roman"/>
      <w:kern w:val="0"/>
      <w:sz w:val="24"/>
      <w:szCs w:val="24"/>
      <w:lang w:eastAsia="en-SG"/>
    </w:rPr>
  </w:style>
  <w:style w:type="table" w:styleId="TableGrid">
    <w:name w:val="Table Grid"/>
    <w:basedOn w:val="TableNormal"/>
    <w:uiPriority w:val="39"/>
    <w:rsid w:val="00B8726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B87267"/>
    <w:rPr>
      <w:color w:val="0563c1" w:themeColor="hyperlink"/>
      <w:u w:val="single"/>
    </w:rPr>
  </w:style>
  <w:style w:type="character" w:styleId="UnresolvedMention">
    <w:name w:val="Unresolved Mention"/>
    <w:basedOn w:val="DefaultParagraphFont"/>
    <w:uiPriority w:val="99"/>
    <w:semiHidden w:val="1"/>
    <w:unhideWhenUsed w:val="1"/>
    <w:rsid w:val="00B87267"/>
    <w:rPr>
      <w:color w:val="605e5c"/>
      <w:shd w:color="auto" w:fill="e1dfdd" w:val="clear"/>
    </w:rPr>
  </w:style>
  <w:style w:type="character" w:styleId="PlaceholderText">
    <w:name w:val="Placeholder Text"/>
    <w:basedOn w:val="DefaultParagraphFont"/>
    <w:uiPriority w:val="99"/>
    <w:semiHidden w:val="1"/>
    <w:rsid w:val="00EE365F"/>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jp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BGdpOVGvRflmm12qR6MkgFZj4wQ==">AMUW2mUuQ4CIA6fZD54veJKofBOWat62fv/8PH+dJnGpDVMd7VF5aSVAq64Y7r9Dz82fsRLkCJzneHnr/NKJVddEKczhDuW5roAKCt7M2uKgX8/zjTf/jjI=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2023-09-06T14:10:00Z</dcterms:created>
  <dc:creator>Amanda Chan</dc:creator>
</cp:coreProperties>
</file>