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逐字稿 10分钟呈现版</w:t>
      </w:r>
    </w:p>
    <w:p>
      <w:pPr>
        <w:spacing w:before="120" w:after="120" w:line="288" w:lineRule="auto"/>
        <w:ind w:left="0"/>
        <w:jc w:val="left"/>
      </w:pPr>
      <w:r>
        <w:rPr>
          <w:rFonts w:eastAsia="等线" w:ascii="Arial" w:cs="Arial" w:hAnsi="Arial"/>
          <w:sz w:val="22"/>
        </w:rPr>
        <w:t>（痛，约260字）</w:t>
      </w:r>
    </w:p>
    <w:p>
      <w:pPr>
        <w:spacing w:before="120" w:after="120" w:line="288" w:lineRule="auto"/>
        <w:ind w:left="0"/>
        <w:jc w:val="left"/>
      </w:pPr>
      <w:r>
        <w:rPr>
          <w:rFonts w:eastAsia="等线" w:ascii="Arial" w:cs="Arial" w:hAnsi="Arial"/>
          <w:sz w:val="22"/>
        </w:rPr>
        <w:t>每周五下午三点，忙碌的采购部办公室里总有一种特殊的安静。那不是专注工作的安静，而是负责材料行情统计的统计师对着Excel表格发呆的焦虑。因为要在下班前交出一份铜、铝、碳酸锂的周度行情分析报告。以前，这份报告从数据清洗到文字撰写，至少要耗费一个半小时。这还只是周报。到了月底，月度报告要花三个小时；年底的年度复盘，更是整整六个小时起步。这意味着，我们最核心的采购分析人员，每周有半天时间不是在思考“怎么买更便宜”，而是在做“复制、粘贴、改格式”这种机械劳动。更麻烦的是，不同人写出来的分析风格天差地别，主管审核时还得逐字逐句去猜他的逻辑。这种低效和不确定性，直接拖慢了我们对市场价格波动的反应速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（做，约410字）</w:t>
      </w:r>
    </w:p>
    <w:p>
      <w:pPr>
        <w:spacing w:before="120" w:after="120" w:line="288" w:lineRule="auto"/>
        <w:ind w:left="0"/>
        <w:jc w:val="left"/>
      </w:pPr>
      <w:r>
        <w:rPr>
          <w:rFonts w:eastAsia="等线" w:ascii="Arial" w:cs="Arial" w:hAnsi="Arial"/>
          <w:sz w:val="22"/>
        </w:rPr>
        <w:t>为解决这个问题，我们没有搞复杂的系统开发，而是把这套工作流拆解成了几个简单的动作，让AI来承担那些重复性的脏活累活。具体怎么做呢？</w:t>
      </w:r>
    </w:p>
    <w:p>
      <w:pPr>
        <w:spacing w:before="120" w:after="120" w:line="288" w:lineRule="auto"/>
        <w:ind w:left="0"/>
        <w:jc w:val="left"/>
      </w:pPr>
      <w:r>
        <w:rPr>
          <w:rFonts w:eastAsia="等线" w:ascii="Arial" w:cs="Arial" w:hAnsi="Arial"/>
          <w:sz w:val="22"/>
        </w:rPr>
        <w:t>讲一个上周五发生的真实案例。那天是6月21日，小李需要生成第25周的行情周报。按照老办法，他得先登录三个网站，把几十条价格数据一个个复制下来，再手动更新对应均价和涨跌幅。但这次，他只花了两分钟。他把有色金属网页面上的文字直接复制，粘贴进我们预设好的对话窗口里。AI瞬间就把铜、铝、碳酸锂的当日价格提取出来，填进了标准表格。接着，他又把本周七天的数据丢进去，点击发送。90秒后，一份包含周均价、涨跌幅、最高最低价，以及三百多字趋势分析的初稿就生成了。以前让他头疼的“驱动因素分析”，AI也给出了基于市场常识的初步判断，比如“受美元指数走弱影响”。小李要做的，只是核对一下数字有没有抄错，补充了一句AI没想到的细节：“临近半年末，企业资金面趋紧，可能对价格有压制。”就这么简单，原本需要一个半小时的工作，现在十分钟全部搞定。</w:t>
      </w:r>
    </w:p>
    <w:p>
      <w:pPr>
        <w:spacing w:before="120" w:after="120" w:line="288" w:lineRule="auto"/>
        <w:ind w:left="0"/>
        <w:jc w:val="left"/>
      </w:pPr>
    </w:p>
    <w:p>
      <w:pPr>
        <w:spacing w:before="120" w:after="120" w:line="288" w:lineRule="auto"/>
        <w:ind w:left="0"/>
        <w:jc w:val="left"/>
      </w:pPr>
      <w:r>
        <w:rPr>
          <w:rFonts w:eastAsia="等线" w:ascii="Arial" w:cs="Arial" w:hAnsi="Arial"/>
          <w:sz w:val="22"/>
        </w:rPr>
        <w:t>（效，约980字）</w:t>
      </w:r>
    </w:p>
    <w:p>
      <w:pPr>
        <w:spacing w:before="120" w:after="120" w:line="288" w:lineRule="auto"/>
        <w:ind w:left="0"/>
        <w:jc w:val="left"/>
      </w:pPr>
      <w:r>
        <w:rPr>
          <w:rFonts w:eastAsia="等线" w:ascii="Arial" w:cs="Arial" w:hAnsi="Arial"/>
          <w:sz w:val="22"/>
        </w:rPr>
        <w:t>这套方法跑通后，带来的提效是实实在在的。</w:t>
      </w:r>
    </w:p>
    <w:p>
      <w:pPr>
        <w:spacing w:before="120" w:after="120" w:line="288" w:lineRule="auto"/>
        <w:ind w:left="0"/>
        <w:jc w:val="left"/>
      </w:pPr>
      <w:r>
        <w:rPr>
          <w:rFonts w:eastAsia="等线" w:ascii="Arial" w:cs="Arial" w:hAnsi="Arial"/>
          <w:sz w:val="22"/>
        </w:rPr>
        <w:t>先看时间账。每日的数据采集与清洗，从原来的半个多小时，压缩到了5分钟，效率提升了近七成。这意味着统计师每天早晨能省出半小时，用来关注当天的突发市场新闻，而不是埋头于数据录入。周度汇总分析的效率提升更明显，从60到90分钟降到了15到30分钟，降幅约75%。月度报告从两三个小时缩短到不到一小时，年度报告更是从半个工作日压缩到了两小时以内。粗略估算，整个流程的人均耗时每周能节省出一个多小时。这些省下来的时间去哪了？它们没有被浪费，而是转化为了更高价值的分析工作。统计师现在有更多精力去研究价格波动背后的深层逻辑，去对比不同供应商的报价策略，甚至开始尝试预测下季度的采购成本趋势。</w:t>
      </w:r>
    </w:p>
    <w:p>
      <w:pPr>
        <w:spacing w:before="120" w:after="120" w:line="288" w:lineRule="auto"/>
        <w:ind w:left="0"/>
        <w:jc w:val="left"/>
      </w:pPr>
      <w:r>
        <w:rPr>
          <w:rFonts w:eastAsia="等线" w:ascii="Arial" w:cs="Arial" w:hAnsi="Arial"/>
          <w:sz w:val="22"/>
        </w:rPr>
        <w:t>再看质量账。以前，数据录入错误全靠人工肉眼检查，难免有漏网之鱼。现在，AI在清洗环节会自动标注异常值，比如某天的铝价突然偏离历史波动范围五倍，它会立刻标红提醒。虽然最终决策还在人，但这种“机器初审+人工复核”的模式，让数据错误率几乎降到了零。更重要的是，分析风格统一了。不管是谁写的报告，结构、逻辑、用语规范都保持一致，主管审核时不再需要纠结格式问题，只需聚焦于结论是否准确。审核效率因此大幅提升，以前审一份周报要半小时，现在十分钟就能看完并给出批注。还有一件没想到的事，就是新人的上手速度。以前培养一个能独立写分析报告的统计师，需要至少三个月的磨合期。现在，因为有标准化的提示词模板和操作手册，新人只要花三天时间熟悉流程，就能产出合格的分析初稿。这对团队的人才梯队建设是个巨大的利好。</w:t>
      </w:r>
    </w:p>
    <w:p>
      <w:pPr>
        <w:spacing w:before="120" w:after="120" w:line="288" w:lineRule="auto"/>
        <w:ind w:left="0"/>
        <w:jc w:val="left"/>
      </w:pPr>
      <w:r>
        <w:rPr>
          <w:rFonts w:eastAsia="等线" w:ascii="Arial" w:cs="Arial" w:hAnsi="Arial"/>
          <w:sz w:val="22"/>
        </w:rPr>
        <w:t>最后，这套流程的可扩展性极强。如果未来我们需要增加锌、镍等其他金属品类的监控，只需要复制现有的提示词模板，修改几个参数，就能快速上线，无需重新设计整套流程。这种灵活性，让我们在面对业务扩张时更加从容。</w:t>
      </w:r>
    </w:p>
    <w:p>
      <w:pPr>
        <w:spacing w:before="120" w:after="120" w:line="288" w:lineRule="auto"/>
        <w:ind w:left="0"/>
        <w:jc w:val="left"/>
      </w:pPr>
    </w:p>
    <w:p>
      <w:pPr>
        <w:spacing w:before="120" w:after="120" w:line="288" w:lineRule="auto"/>
        <w:ind w:left="0"/>
        <w:jc w:val="left"/>
      </w:pPr>
      <w:r>
        <w:rPr>
          <w:rFonts w:eastAsia="等线" w:ascii="Arial" w:cs="Arial" w:hAnsi="Arial"/>
          <w:sz w:val="22"/>
        </w:rPr>
        <w:t>（绘，约210字）</w:t>
      </w:r>
    </w:p>
    <w:p>
      <w:pPr>
        <w:spacing w:before="120" w:after="120" w:line="288" w:lineRule="auto"/>
        <w:ind w:left="0"/>
        <w:jc w:val="left"/>
      </w:pPr>
      <w:r>
        <w:rPr>
          <w:rFonts w:eastAsia="等线" w:ascii="Arial" w:cs="Arial" w:hAnsi="Arial"/>
          <w:sz w:val="22"/>
        </w:rPr>
        <w:t>想象一下未来的场景：每周一早晨，当其他部门还在等待上周的市场数据时，我们的采购决策参考报告已经完整地发送到主管的邮箱里。报告里的每一个数字都经过双重校验，每一段分析都逻辑严密且风格统一。统计师们不再是被数据淹没的“录入员”，而是真正的“市场分析师”。他们坐在电脑前，喝着咖啡，看着AI生成的初稿，轻松地补充着只有人类才能洞察的商业直觉。这种从容，不仅提升了采购部的专业形象，更为公司在原材料成本控制上赢得了宝贵的先机。这就是我们要打造的智能化工作常态——让机器处理数据，让人回归智慧。</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许知 1228"/>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2026-07-17T07:13:32Z</dcterms:created>
  <dc:creator>Apache POI</dc:creator>
</cp:coreProperties>
</file>