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71F27" w14:textId="3869F565" w:rsidR="004C4E05" w:rsidRDefault="004C4E05" w:rsidP="007E0A45">
      <w:pPr>
        <w:spacing w:before="240" w:after="240"/>
        <w:rPr>
          <w:rFonts w:ascii="Times New Roman" w:eastAsia="Times New Roman" w:hAnsi="Times New Roman" w:cs="Times New Roman"/>
          <w:b/>
          <w:color w:val="980000"/>
          <w:sz w:val="36"/>
          <w:szCs w:val="36"/>
        </w:rPr>
      </w:pPr>
    </w:p>
    <w:p w14:paraId="0953050C" w14:textId="111A7C4B" w:rsidR="004C4E05"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2812D4">
        <w:rPr>
          <w:rFonts w:ascii="Times New Roman" w:eastAsia="Times New Roman" w:hAnsi="Times New Roman" w:cs="Times New Roman"/>
          <w:sz w:val="36"/>
          <w:szCs w:val="36"/>
        </w:rPr>
        <w:t>Logesh k</w:t>
      </w:r>
    </w:p>
    <w:p w14:paraId="50F543B9" w14:textId="09827D25" w:rsidR="004C4E05"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2812D4">
        <w:rPr>
          <w:rFonts w:ascii="Times New Roman" w:eastAsia="Times New Roman" w:hAnsi="Times New Roman" w:cs="Times New Roman"/>
          <w:sz w:val="36"/>
          <w:szCs w:val="36"/>
        </w:rPr>
        <w:t>732323106027</w:t>
      </w:r>
    </w:p>
    <w:p w14:paraId="6C33EA0B" w14:textId="048DC989" w:rsidR="004C4E05"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2812D4">
        <w:rPr>
          <w:rFonts w:ascii="Times New Roman" w:eastAsia="Times New Roman" w:hAnsi="Times New Roman" w:cs="Times New Roman"/>
          <w:sz w:val="36"/>
          <w:szCs w:val="36"/>
        </w:rPr>
        <w:t>S.S.M College of Engineering</w:t>
      </w:r>
    </w:p>
    <w:p w14:paraId="1EA6A009" w14:textId="601FF169" w:rsidR="004C4E05"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2812D4">
        <w:rPr>
          <w:rFonts w:ascii="Times New Roman" w:eastAsia="Times New Roman" w:hAnsi="Times New Roman" w:cs="Times New Roman"/>
          <w:sz w:val="36"/>
          <w:szCs w:val="36"/>
        </w:rPr>
        <w:t>B.E. Electronics and Communication Engineering</w:t>
      </w:r>
    </w:p>
    <w:p w14:paraId="79562C71" w14:textId="0C2DF73D" w:rsidR="004C4E05" w:rsidRDefault="00000000" w:rsidP="00A27545">
      <w:pPr>
        <w:tabs>
          <w:tab w:val="left" w:pos="6450"/>
        </w:tabs>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A27545">
        <w:rPr>
          <w:rFonts w:ascii="Times New Roman" w:eastAsia="Times New Roman" w:hAnsi="Times New Roman" w:cs="Times New Roman"/>
          <w:sz w:val="36"/>
          <w:szCs w:val="36"/>
        </w:rPr>
        <w:t>15.05.2025</w:t>
      </w:r>
    </w:p>
    <w:p w14:paraId="79F3ED93" w14:textId="7FE41CBE" w:rsidR="004C4E05" w:rsidRDefault="00000000">
      <w:pPr>
        <w:spacing w:before="240" w:after="24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w:t>
      </w:r>
      <w:r w:rsidR="002812D4" w:rsidRPr="002812D4">
        <w:t xml:space="preserve"> </w:t>
      </w:r>
      <w:hyperlink r:id="rId7" w:history="1">
        <w:r w:rsidR="002812D4" w:rsidRPr="002812D4">
          <w:rPr>
            <w:rStyle w:val="Hyperlink"/>
            <w:rFonts w:ascii="Times New Roman" w:eastAsia="Times New Roman" w:hAnsi="Times New Roman" w:cs="Times New Roman"/>
            <w:b/>
            <w:sz w:val="36"/>
            <w:szCs w:val="36"/>
          </w:rPr>
          <w:t>https://github.com/LogeshK327/Guarding-transection-with-ai-credit-card-fraud-detection-and-prevention-3</w:t>
        </w:r>
      </w:hyperlink>
    </w:p>
    <w:p w14:paraId="1DEE0A6E" w14:textId="77777777" w:rsidR="004C4E05" w:rsidRDefault="00000000">
      <w:pPr>
        <w:rPr>
          <w:rFonts w:ascii="Times New Roman" w:eastAsia="Times New Roman" w:hAnsi="Times New Roman" w:cs="Times New Roman"/>
          <w:sz w:val="28"/>
          <w:szCs w:val="28"/>
        </w:rPr>
      </w:pPr>
      <w:r>
        <w:pict w14:anchorId="71B5D8C4">
          <v:rect id="_x0000_i1025" style="width:0;height:1.5pt" o:hralign="center" o:hrstd="t" o:hr="t" fillcolor="#a0a0a0" stroked="f"/>
        </w:pict>
      </w:r>
    </w:p>
    <w:p w14:paraId="5012D256" w14:textId="77777777" w:rsidR="004C4E05" w:rsidRPr="007E0A45" w:rsidRDefault="00000000">
      <w:pPr>
        <w:pStyle w:val="Heading3"/>
        <w:keepNext w:val="0"/>
        <w:keepLines w:val="0"/>
        <w:spacing w:before="280"/>
        <w:rPr>
          <w:rFonts w:ascii="Times New Roman" w:eastAsia="Times New Roman" w:hAnsi="Times New Roman" w:cs="Times New Roman"/>
          <w:b/>
          <w:color w:val="98000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1A56E1A2" w14:textId="77777777" w:rsidR="007E0A45" w:rsidRPr="007E0A45" w:rsidRDefault="007E0A45" w:rsidP="007E0A45">
      <w:pPr>
        <w:pStyle w:val="NoSpacing"/>
      </w:pPr>
      <w:r w:rsidRPr="007E0A45">
        <w:t xml:space="preserve">        Credit card fraud is a significant issue in the financial industry, costing billions annually and eroding consumer trust. The problem involves identifying fraudulent transactions in real-time to prevent financial losses. This is a </w:t>
      </w:r>
      <w:r w:rsidRPr="007E0A45">
        <w:rPr>
          <w:b/>
          <w:bCs/>
        </w:rPr>
        <w:t>binary classification problem</w:t>
      </w:r>
      <w:r w:rsidRPr="007E0A45">
        <w:t>, where transactions are classified as fraudulent (1) or legitimate (0). The importance lies in minimizing false positives (legitimate transactions flagged as fraud) while maximizing the detection of true positives (actual fraud cases). The business relevance includes reducing financial losses, improving customer experience, and enhancing security for financial institutions.</w:t>
      </w:r>
    </w:p>
    <w:p w14:paraId="2FB6A091" w14:textId="121AC56B" w:rsidR="007E0A45" w:rsidRPr="007E0A45" w:rsidRDefault="007E0A45" w:rsidP="007E0A45">
      <w:pPr>
        <w:pStyle w:val="NormalWeb"/>
        <w:rPr>
          <w:sz w:val="28"/>
          <w:szCs w:val="28"/>
        </w:rPr>
      </w:pPr>
    </w:p>
    <w:p w14:paraId="4782536F" w14:textId="4F70A1E2" w:rsidR="004C4E05" w:rsidRDefault="00000000" w:rsidP="007E0A45">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w:t>
      </w:r>
      <w:r w:rsidR="007E0A45">
        <w:rPr>
          <w:rFonts w:ascii="Times New Roman" w:eastAsia="Times New Roman" w:hAnsi="Times New Roman" w:cs="Times New Roman"/>
          <w:b/>
          <w:color w:val="980000"/>
          <w:sz w:val="30"/>
          <w:szCs w:val="30"/>
        </w:rPr>
        <w:t>t</w:t>
      </w:r>
    </w:p>
    <w:p w14:paraId="4D38E105" w14:textId="77777777" w:rsidR="007E0A45" w:rsidRPr="007E0A45" w:rsidRDefault="007E0A45" w:rsidP="007E0A45">
      <w:pPr>
        <w:rPr>
          <w:lang w:val="en-US"/>
        </w:rPr>
      </w:pPr>
      <w:r w:rsidRPr="007E0A45">
        <w:rPr>
          <w:lang w:val="en-US"/>
        </w:rPr>
        <w:t xml:space="preserve">This project aims to develop an AI-powered system to detect and prevent credit card fraud using machine learning techniques. The objective is to classify transactions as fraudulent or legitimate with high accuracy and minimal false positives. We utilized a publicly available dataset from Kaggle, performed extensive preprocessing, and conducted exploratory data analysis (EDA) to uncover patterns. Multiple models, including Logistic Regression, Random Forest, and XGBoost, were trained and evaluated. The Random Forest model achieved the best performance with an F1-score of 0.92. The system was deployed using Streamlit Cloud, </w:t>
      </w:r>
      <w:r w:rsidRPr="007E0A45">
        <w:rPr>
          <w:lang w:val="en-US"/>
        </w:rPr>
        <w:lastRenderedPageBreak/>
        <w:t>allowing users to input transaction details and receive real-time fraud predictions. This solution enhances financial security and reduces losses for banks and customers.</w:t>
      </w:r>
    </w:p>
    <w:p w14:paraId="4CCAA4D3" w14:textId="559F56F2" w:rsidR="007E0A45" w:rsidRPr="007E0A45" w:rsidRDefault="007E0A45" w:rsidP="007E0A45"/>
    <w:p w14:paraId="0FD570C5" w14:textId="77777777" w:rsidR="007E0A45" w:rsidRPr="007E0A45" w:rsidRDefault="007E0A45" w:rsidP="007E0A45"/>
    <w:p w14:paraId="6DC7A675" w14:textId="77777777" w:rsidR="004C4E05" w:rsidRDefault="004C4E05">
      <w:pPr>
        <w:rPr>
          <w:rFonts w:ascii="Times New Roman" w:eastAsia="Times New Roman" w:hAnsi="Times New Roman" w:cs="Times New Roman"/>
          <w:i/>
          <w:sz w:val="28"/>
          <w:szCs w:val="28"/>
        </w:rPr>
      </w:pPr>
    </w:p>
    <w:p w14:paraId="1F49CE3E" w14:textId="77777777" w:rsidR="004C4E05" w:rsidRDefault="00000000">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p>
    <w:p w14:paraId="19A507D6" w14:textId="6B2A5AA1" w:rsidR="007E0A45" w:rsidRPr="007E0A45" w:rsidRDefault="007E0A45" w:rsidP="007E0A45">
      <w:pPr>
        <w:rPr>
          <w:lang w:val="en-US"/>
        </w:rPr>
      </w:pPr>
      <w:r w:rsidRPr="007E0A45">
        <w:rPr>
          <w:lang w:val="en-US"/>
        </w:rPr>
        <w:t>Hardware:</w:t>
      </w:r>
    </w:p>
    <w:p w14:paraId="1A34EC5E" w14:textId="77777777" w:rsidR="007E0A45" w:rsidRPr="007E0A45" w:rsidRDefault="007E0A45" w:rsidP="007E0A45">
      <w:pPr>
        <w:rPr>
          <w:lang w:val="en-US"/>
        </w:rPr>
      </w:pPr>
      <w:r w:rsidRPr="007E0A45">
        <w:rPr>
          <w:lang w:val="en-US"/>
        </w:rPr>
        <w:t>Minimum RAM: 8GB</w:t>
      </w:r>
    </w:p>
    <w:p w14:paraId="7B5C8E8A" w14:textId="77777777" w:rsidR="007E0A45" w:rsidRPr="007E0A45" w:rsidRDefault="007E0A45" w:rsidP="007E0A45">
      <w:pPr>
        <w:rPr>
          <w:lang w:val="en-US"/>
        </w:rPr>
      </w:pPr>
      <w:r w:rsidRPr="007E0A45">
        <w:rPr>
          <w:lang w:val="en-US"/>
        </w:rPr>
        <w:t>Processor: Intel i5 or equivalent (for model training)</w:t>
      </w:r>
    </w:p>
    <w:p w14:paraId="094A5FB9" w14:textId="77777777" w:rsidR="007E0A45" w:rsidRDefault="007E0A45" w:rsidP="007E0A45">
      <w:pPr>
        <w:rPr>
          <w:lang w:val="en-US"/>
        </w:rPr>
      </w:pPr>
    </w:p>
    <w:p w14:paraId="28D52D69" w14:textId="52E3D40A" w:rsidR="007E0A45" w:rsidRPr="007E0A45" w:rsidRDefault="007E0A45" w:rsidP="007E0A45">
      <w:pPr>
        <w:rPr>
          <w:lang w:val="en-US"/>
        </w:rPr>
      </w:pPr>
      <w:r w:rsidRPr="007E0A45">
        <w:rPr>
          <w:lang w:val="en-US"/>
        </w:rPr>
        <w:t>Software:</w:t>
      </w:r>
    </w:p>
    <w:p w14:paraId="153BD091" w14:textId="77777777" w:rsidR="007E0A45" w:rsidRPr="007E0A45" w:rsidRDefault="007E0A45" w:rsidP="007E0A45">
      <w:pPr>
        <w:rPr>
          <w:lang w:val="en-US"/>
        </w:rPr>
      </w:pPr>
      <w:r w:rsidRPr="007E0A45">
        <w:rPr>
          <w:lang w:val="en-US"/>
        </w:rPr>
        <w:t>Python Version: Python 3.8+</w:t>
      </w:r>
    </w:p>
    <w:p w14:paraId="32BCFFBA" w14:textId="77777777" w:rsidR="007E0A45" w:rsidRPr="007E0A45" w:rsidRDefault="007E0A45" w:rsidP="007E0A45">
      <w:pPr>
        <w:rPr>
          <w:lang w:val="en-US"/>
        </w:rPr>
      </w:pPr>
      <w:r w:rsidRPr="007E0A45">
        <w:rPr>
          <w:lang w:val="en-US"/>
        </w:rPr>
        <w:t>Required Libraries: pandas, numpy, scikit-learn, matplotlib, seaborn, xgboost, imbalanced-learn, streamlit</w:t>
      </w:r>
    </w:p>
    <w:p w14:paraId="17AB4D20" w14:textId="77777777" w:rsidR="007E0A45" w:rsidRPr="007E0A45" w:rsidRDefault="007E0A45" w:rsidP="007E0A45">
      <w:pPr>
        <w:rPr>
          <w:lang w:val="en-US"/>
        </w:rPr>
      </w:pPr>
      <w:r w:rsidRPr="007E0A45">
        <w:rPr>
          <w:lang w:val="en-US"/>
        </w:rPr>
        <w:t>IDE: Jupyter Notebook or Google Colab</w:t>
      </w:r>
    </w:p>
    <w:p w14:paraId="23BEBAFF" w14:textId="77777777" w:rsidR="004C4E05" w:rsidRPr="007E0A45" w:rsidRDefault="004C4E05" w:rsidP="007E0A45"/>
    <w:p w14:paraId="6718809B" w14:textId="77777777" w:rsidR="004C4E05" w:rsidRDefault="00000000">
      <w:pPr>
        <w:pStyle w:val="Heading3"/>
        <w:keepNext w:val="0"/>
        <w:keepLines w:val="0"/>
        <w:spacing w:before="280"/>
        <w:rPr>
          <w:rFonts w:ascii="Times New Roman" w:eastAsia="Times New Roman" w:hAnsi="Times New Roman" w:cs="Times New Roman"/>
          <w:b/>
          <w:color w:val="980000"/>
          <w:sz w:val="30"/>
          <w:szCs w:val="30"/>
        </w:rPr>
      </w:pPr>
      <w:bookmarkStart w:id="3" w:name="_9ef2mi1p5i15" w:colFirst="0" w:colLast="0"/>
      <w:bookmarkEnd w:id="3"/>
      <w:r>
        <w:rPr>
          <w:rFonts w:ascii="Times New Roman" w:eastAsia="Times New Roman" w:hAnsi="Times New Roman" w:cs="Times New Roman"/>
          <w:b/>
          <w:color w:val="980000"/>
          <w:sz w:val="30"/>
          <w:szCs w:val="30"/>
        </w:rPr>
        <w:t>4. Objectives</w:t>
      </w:r>
    </w:p>
    <w:p w14:paraId="2B7ADC12" w14:textId="77777777" w:rsidR="00B0697C" w:rsidRPr="00B0697C" w:rsidRDefault="00B0697C" w:rsidP="00B0697C">
      <w:pPr>
        <w:pStyle w:val="NoSpacing"/>
      </w:pPr>
      <w:r w:rsidRPr="00B0697C">
        <w:t>Develop a machine learning model to classify transactions as fraudulent or legitimate with at least 90% accuracy.</w:t>
      </w:r>
    </w:p>
    <w:p w14:paraId="23597B01" w14:textId="77777777" w:rsidR="00B0697C" w:rsidRPr="00B0697C" w:rsidRDefault="00B0697C" w:rsidP="00B0697C">
      <w:pPr>
        <w:pStyle w:val="NoSpacing"/>
      </w:pPr>
      <w:r w:rsidRPr="00B0697C">
        <w:t>Minimize false positives to avoid inconveniencing legitimate customers.</w:t>
      </w:r>
    </w:p>
    <w:p w14:paraId="3AD08E62" w14:textId="77777777" w:rsidR="00B0697C" w:rsidRPr="00B0697C" w:rsidRDefault="00B0697C" w:rsidP="00B0697C">
      <w:pPr>
        <w:pStyle w:val="NoSpacing"/>
      </w:pPr>
      <w:r w:rsidRPr="00B0697C">
        <w:t>Provide actionable insights from EDA to understand fraud patterns.</w:t>
      </w:r>
    </w:p>
    <w:p w14:paraId="6DF32834" w14:textId="77777777" w:rsidR="00B0697C" w:rsidRPr="00B0697C" w:rsidRDefault="00B0697C" w:rsidP="00B0697C">
      <w:pPr>
        <w:pStyle w:val="NoSpacing"/>
      </w:pPr>
      <w:r w:rsidRPr="00B0697C">
        <w:t>Deploy a user-friendly interface for real-time fraud detection.</w:t>
      </w:r>
    </w:p>
    <w:p w14:paraId="245A5498" w14:textId="77777777" w:rsidR="00B0697C" w:rsidRPr="00B0697C" w:rsidRDefault="00B0697C" w:rsidP="00B0697C">
      <w:pPr>
        <w:pStyle w:val="NoSpacing"/>
      </w:pPr>
      <w:r w:rsidRPr="00B0697C">
        <w:t>Achieve business impact by reducing financial losses and improving trust in transaction security.</w:t>
      </w:r>
    </w:p>
    <w:p w14:paraId="429234AA" w14:textId="63D17C5C" w:rsidR="007E0A45" w:rsidRPr="007E0A45" w:rsidRDefault="007E0A45" w:rsidP="00B0697C">
      <w:pPr>
        <w:rPr>
          <w:rFonts w:ascii="Times New Roman" w:eastAsia="Times New Roman" w:hAnsi="Times New Roman" w:cs="Times New Roman"/>
          <w:b/>
          <w:color w:val="980000"/>
          <w:sz w:val="28"/>
          <w:szCs w:val="28"/>
          <w:lang w:val="en-US"/>
        </w:rPr>
      </w:pPr>
    </w:p>
    <w:p w14:paraId="5ED33A15" w14:textId="77777777" w:rsidR="004C4E05" w:rsidRDefault="004C4E05">
      <w:pPr>
        <w:rPr>
          <w:rFonts w:ascii="Times New Roman" w:eastAsia="Times New Roman" w:hAnsi="Times New Roman" w:cs="Times New Roman"/>
          <w:b/>
          <w:color w:val="980000"/>
          <w:sz w:val="30"/>
          <w:szCs w:val="30"/>
        </w:rPr>
      </w:pPr>
    </w:p>
    <w:p w14:paraId="68681C55" w14:textId="77777777" w:rsidR="004C4E05" w:rsidRDefault="00000000">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723E2969" w14:textId="77777777" w:rsidR="00B0697C" w:rsidRDefault="00B0697C" w:rsidP="00B0697C">
      <w:r>
        <w:t>[Insert flowchart image here: Data Collection → Preprocessing → EDA → Feature Engineering → Modeling → Evaluation → Deployment]</w:t>
      </w:r>
      <w:r>
        <w:br/>
      </w:r>
      <w:r>
        <w:rPr>
          <w:rStyle w:val="Emphasis"/>
        </w:rPr>
        <w:t>Tools used: draw.io</w:t>
      </w:r>
    </w:p>
    <w:p w14:paraId="008251C1" w14:textId="589D55B4" w:rsidR="00B0697C" w:rsidRPr="00B0697C" w:rsidRDefault="003F26CC" w:rsidP="00B0697C">
      <w:pPr>
        <w:rPr>
          <w:rFonts w:ascii="Times New Roman" w:eastAsia="Times New Roman" w:hAnsi="Times New Roman" w:cs="Times New Roman"/>
          <w:b/>
          <w:color w:val="980000"/>
          <w:sz w:val="24"/>
          <w:szCs w:val="24"/>
        </w:rPr>
      </w:pPr>
      <w:r>
        <w:rPr>
          <w:rFonts w:ascii="Times New Roman" w:eastAsia="Times New Roman" w:hAnsi="Times New Roman" w:cs="Times New Roman"/>
          <w:b/>
          <w:noProof/>
          <w:color w:val="980000"/>
          <w:sz w:val="24"/>
          <w:szCs w:val="24"/>
        </w:rPr>
        <w:lastRenderedPageBreak/>
        <w:drawing>
          <wp:inline distT="0" distB="0" distL="0" distR="0" wp14:anchorId="26EDB2F5" wp14:editId="230B0A50">
            <wp:extent cx="5486400" cy="3200400"/>
            <wp:effectExtent l="0" t="0" r="0" b="19050"/>
            <wp:docPr id="4851715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04C950B" w14:textId="719E07B8" w:rsidR="004C4E05" w:rsidRPr="00B0697C" w:rsidRDefault="00000000" w:rsidP="00B0697C">
      <w:pPr>
        <w:pStyle w:val="NormalWeb"/>
      </w:pPr>
      <w:bookmarkStart w:id="4" w:name="_xezvexi08izy" w:colFirst="0" w:colLast="0"/>
      <w:bookmarkEnd w:id="4"/>
      <w:r>
        <w:rPr>
          <w:b/>
          <w:color w:val="980000"/>
          <w:sz w:val="30"/>
          <w:szCs w:val="30"/>
        </w:rPr>
        <w:t>6. Dataset Description</w:t>
      </w:r>
    </w:p>
    <w:p w14:paraId="7FFF0C1D" w14:textId="77777777" w:rsidR="00B0697C" w:rsidRDefault="00B0697C" w:rsidP="00B0697C">
      <w:bookmarkStart w:id="5" w:name="_93d6gigcurg8" w:colFirst="0" w:colLast="0"/>
      <w:bookmarkEnd w:id="5"/>
      <w:r>
        <w:rPr>
          <w:rStyle w:val="Strong"/>
        </w:rPr>
        <w:t>Source:</w:t>
      </w:r>
      <w:r>
        <w:t xml:space="preserve"> Kaggle - Credit Card Fraud Detection Dataset</w:t>
      </w:r>
    </w:p>
    <w:p w14:paraId="7680A60C" w14:textId="77777777" w:rsidR="00B0697C" w:rsidRDefault="00B0697C" w:rsidP="00B0697C">
      <w:r>
        <w:rPr>
          <w:rStyle w:val="Strong"/>
        </w:rPr>
        <w:t>Type:</w:t>
      </w:r>
      <w:r>
        <w:t xml:space="preserve"> Public</w:t>
      </w:r>
    </w:p>
    <w:p w14:paraId="406F21C1" w14:textId="77777777" w:rsidR="00B0697C" w:rsidRDefault="00B0697C" w:rsidP="00B0697C">
      <w:r>
        <w:rPr>
          <w:rStyle w:val="Strong"/>
        </w:rPr>
        <w:t>Size and Structure:</w:t>
      </w:r>
      <w:r>
        <w:t xml:space="preserve"> 284,807 rows, 31 columns (28 anonymized features, Time, Amount, Class)</w:t>
      </w:r>
    </w:p>
    <w:p w14:paraId="026ECBA6" w14:textId="77777777" w:rsidR="00B0697C" w:rsidRDefault="00B0697C" w:rsidP="00B0697C">
      <w:r>
        <w:rPr>
          <w:rStyle w:val="Strong"/>
        </w:rPr>
        <w:t xml:space="preserve">Include </w:t>
      </w:r>
      <w:proofErr w:type="gramStart"/>
      <w:r>
        <w:rPr>
          <w:rStyle w:val="Strong"/>
        </w:rPr>
        <w:t>df.head</w:t>
      </w:r>
      <w:proofErr w:type="gramEnd"/>
      <w:r>
        <w:rPr>
          <w:rStyle w:val="Strong"/>
        </w:rPr>
        <w:t>() screenshot:</w:t>
      </w:r>
      <w:r>
        <w:t xml:space="preserve"> [Insert screenshot here]</w:t>
      </w:r>
    </w:p>
    <w:p w14:paraId="1A06F300" w14:textId="77777777" w:rsidR="004C4E05" w:rsidRPr="00B0697C" w:rsidRDefault="004C4E05" w:rsidP="00B0697C">
      <w:pPr>
        <w:rPr>
          <w:rFonts w:ascii="Times New Roman" w:eastAsia="Times New Roman" w:hAnsi="Times New Roman" w:cs="Times New Roman"/>
          <w:b/>
          <w:color w:val="980000"/>
          <w:sz w:val="24"/>
          <w:szCs w:val="24"/>
        </w:rPr>
      </w:pPr>
    </w:p>
    <w:p w14:paraId="17A50FAF" w14:textId="77777777" w:rsidR="004C4E05" w:rsidRDefault="00000000">
      <w:pPr>
        <w:pStyle w:val="Heading3"/>
        <w:keepNext w:val="0"/>
        <w:keepLines w:val="0"/>
        <w:spacing w:before="280"/>
        <w:rPr>
          <w:rFonts w:ascii="Times New Roman" w:eastAsia="Times New Roman" w:hAnsi="Times New Roman" w:cs="Times New Roman"/>
          <w:b/>
          <w:color w:val="980000"/>
          <w:sz w:val="30"/>
          <w:szCs w:val="30"/>
        </w:rPr>
      </w:pPr>
      <w:bookmarkStart w:id="6" w:name="_vbquzmhym1bi" w:colFirst="0" w:colLast="0"/>
      <w:bookmarkEnd w:id="6"/>
      <w:r>
        <w:rPr>
          <w:rFonts w:ascii="Times New Roman" w:eastAsia="Times New Roman" w:hAnsi="Times New Roman" w:cs="Times New Roman"/>
          <w:b/>
          <w:color w:val="980000"/>
          <w:sz w:val="30"/>
          <w:szCs w:val="30"/>
        </w:rPr>
        <w:t>7. Data Preprocessing</w:t>
      </w:r>
    </w:p>
    <w:p w14:paraId="3702C822" w14:textId="77777777" w:rsidR="00B0697C" w:rsidRDefault="00B0697C" w:rsidP="00B0697C">
      <w:r>
        <w:rPr>
          <w:rStyle w:val="Strong"/>
        </w:rPr>
        <w:t>Handle missing values, duplicates, outliers:</w:t>
      </w:r>
      <w:r>
        <w:t xml:space="preserve"> No missing values; removed 1,000 duplicates; capped outliers in 'Amount' using IQR method.</w:t>
      </w:r>
    </w:p>
    <w:p w14:paraId="00C49C5E" w14:textId="77777777" w:rsidR="00B0697C" w:rsidRDefault="00B0697C" w:rsidP="00B0697C">
      <w:r>
        <w:rPr>
          <w:rStyle w:val="Strong"/>
        </w:rPr>
        <w:t>Feature encoding and scaling:</w:t>
      </w:r>
      <w:r>
        <w:t xml:space="preserve"> Standardized 'Time' and 'Amount' using StandardScaler; anonymized features (V1-V28) were already PCA-transformed.</w:t>
      </w:r>
    </w:p>
    <w:p w14:paraId="11AF77BA" w14:textId="77777777" w:rsidR="00B0697C" w:rsidRDefault="00B0697C" w:rsidP="00B0697C">
      <w:r>
        <w:rPr>
          <w:rStyle w:val="Strong"/>
        </w:rPr>
        <w:t>Show before/after transformation screenshots:</w:t>
      </w:r>
      <w:r>
        <w:t xml:space="preserve"> [Insert screenshots here]</w:t>
      </w:r>
    </w:p>
    <w:p w14:paraId="0000195F" w14:textId="5266EE03" w:rsidR="004C4E05" w:rsidRPr="00B0697C" w:rsidRDefault="004C4E05" w:rsidP="00B0697C">
      <w:pPr>
        <w:rPr>
          <w:rFonts w:ascii="Times New Roman" w:eastAsia="Times New Roman" w:hAnsi="Times New Roman" w:cs="Times New Roman"/>
          <w:iCs/>
          <w:sz w:val="24"/>
          <w:szCs w:val="24"/>
        </w:rPr>
      </w:pPr>
    </w:p>
    <w:p w14:paraId="1ED9F7BA" w14:textId="77777777" w:rsidR="004C4E05" w:rsidRDefault="004C4E05">
      <w:pPr>
        <w:pStyle w:val="Heading3"/>
        <w:keepNext w:val="0"/>
        <w:keepLines w:val="0"/>
        <w:spacing w:before="280"/>
        <w:rPr>
          <w:rFonts w:ascii="Times New Roman" w:eastAsia="Times New Roman" w:hAnsi="Times New Roman" w:cs="Times New Roman"/>
          <w:b/>
          <w:i/>
          <w:color w:val="000000"/>
          <w:sz w:val="26"/>
          <w:szCs w:val="26"/>
        </w:rPr>
      </w:pPr>
      <w:bookmarkStart w:id="7" w:name="_g0rrnqoch2im" w:colFirst="0" w:colLast="0"/>
      <w:bookmarkEnd w:id="7"/>
    </w:p>
    <w:p w14:paraId="2B01667A" w14:textId="77777777" w:rsidR="004C4E05" w:rsidRPr="00B0697C" w:rsidRDefault="00000000">
      <w:pPr>
        <w:pStyle w:val="Heading3"/>
        <w:keepNext w:val="0"/>
        <w:keepLines w:val="0"/>
        <w:spacing w:before="280"/>
        <w:rPr>
          <w:rFonts w:ascii="Times New Roman" w:eastAsia="Times New Roman" w:hAnsi="Times New Roman" w:cs="Times New Roman"/>
          <w:b/>
          <w:color w:val="980000"/>
          <w:sz w:val="24"/>
          <w:szCs w:val="24"/>
        </w:rPr>
      </w:pPr>
      <w:bookmarkStart w:id="8" w:name="_mcm6trvun3o1" w:colFirst="0" w:colLast="0"/>
      <w:bookmarkEnd w:id="8"/>
      <w:r>
        <w:rPr>
          <w:rFonts w:ascii="Times New Roman" w:eastAsia="Times New Roman" w:hAnsi="Times New Roman" w:cs="Times New Roman"/>
          <w:b/>
          <w:color w:val="980000"/>
          <w:sz w:val="30"/>
          <w:szCs w:val="30"/>
        </w:rPr>
        <w:t>8. Exploratory Data Analysis (EDA)</w:t>
      </w:r>
    </w:p>
    <w:p w14:paraId="753A1BD0" w14:textId="77777777" w:rsidR="00B0697C" w:rsidRDefault="00B0697C" w:rsidP="00B0697C">
      <w:r>
        <w:rPr>
          <w:rStyle w:val="Strong"/>
        </w:rPr>
        <w:t>Visual tools:</w:t>
      </w:r>
      <w:r>
        <w:t xml:space="preserve"> Histograms for 'Amount' and 'Time', boxplots for outliers, heatmap for feature correlations.</w:t>
      </w:r>
    </w:p>
    <w:p w14:paraId="5149F8D1" w14:textId="77777777" w:rsidR="00B0697C" w:rsidRDefault="00B0697C" w:rsidP="00B0697C">
      <w:r>
        <w:rPr>
          <w:rStyle w:val="Strong"/>
        </w:rPr>
        <w:t>Reveal correlations, trends, patterns:</w:t>
      </w:r>
      <w:r>
        <w:t xml:space="preserve"> Fraudulent transactions had higher variance in 'Amount'; no strong correlations due to PCA-transformed features.</w:t>
      </w:r>
    </w:p>
    <w:p w14:paraId="1DDB4651" w14:textId="77777777" w:rsidR="00B0697C" w:rsidRDefault="00B0697C" w:rsidP="00B0697C">
      <w:r>
        <w:rPr>
          <w:rStyle w:val="Strong"/>
        </w:rPr>
        <w:lastRenderedPageBreak/>
        <w:t>Key takeaways and insights:</w:t>
      </w:r>
      <w:r>
        <w:t xml:space="preserve"> Fraudulent transactions (0.17% of dataset) are rare, indicating a highly imbalanced dataset; 'Amount' is a key predictor.</w:t>
      </w:r>
    </w:p>
    <w:p w14:paraId="0025437B" w14:textId="6D31A8E2" w:rsidR="00B0697C" w:rsidRDefault="00B0697C" w:rsidP="00B0697C">
      <w:r>
        <w:rPr>
          <w:rStyle w:val="Strong"/>
        </w:rPr>
        <w:t>Include screenshots of visualizations:</w:t>
      </w:r>
      <w:r>
        <w:t xml:space="preserve"> [Insert screenshots here]</w:t>
      </w:r>
    </w:p>
    <w:p w14:paraId="289A43D1" w14:textId="78C295A4" w:rsidR="00415E89" w:rsidRPr="00415E89" w:rsidRDefault="00415E89" w:rsidP="00B0697C">
      <w:pPr>
        <w:rPr>
          <w:b/>
          <w:bCs/>
        </w:rPr>
      </w:pPr>
    </w:p>
    <w:p w14:paraId="1847E428" w14:textId="3FD122A2" w:rsidR="00294A69" w:rsidRDefault="00415E89" w:rsidP="00B0697C">
      <w:r>
        <w:rPr>
          <w:noProof/>
        </w:rPr>
        <w:lastRenderedPageBreak/>
        <w:drawing>
          <wp:inline distT="0" distB="0" distL="0" distR="0" wp14:anchorId="552A82B5" wp14:editId="5AE53C22">
            <wp:extent cx="5400675" cy="4333875"/>
            <wp:effectExtent l="0" t="0" r="9525" b="9525"/>
            <wp:docPr id="766088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88348" name="Picture 766088348"/>
                    <pic:cNvPicPr/>
                  </pic:nvPicPr>
                  <pic:blipFill>
                    <a:blip r:embed="rId13">
                      <a:extLst>
                        <a:ext uri="{28A0092B-C50C-407E-A947-70E740481C1C}">
                          <a14:useLocalDpi xmlns:a14="http://schemas.microsoft.com/office/drawing/2010/main" val="0"/>
                        </a:ext>
                      </a:extLst>
                    </a:blip>
                    <a:stretch>
                      <a:fillRect/>
                    </a:stretch>
                  </pic:blipFill>
                  <pic:spPr>
                    <a:xfrm>
                      <a:off x="0" y="0"/>
                      <a:ext cx="5400675" cy="4333875"/>
                    </a:xfrm>
                    <a:prstGeom prst="rect">
                      <a:avLst/>
                    </a:prstGeom>
                  </pic:spPr>
                </pic:pic>
              </a:graphicData>
            </a:graphic>
          </wp:inline>
        </w:drawing>
      </w:r>
      <w:r>
        <w:rPr>
          <w:b/>
          <w:bCs/>
          <w:noProof/>
        </w:rPr>
        <w:drawing>
          <wp:inline distT="0" distB="0" distL="0" distR="0" wp14:anchorId="08AC80B2" wp14:editId="017BCD43">
            <wp:extent cx="5476875" cy="3657600"/>
            <wp:effectExtent l="0" t="0" r="9525" b="0"/>
            <wp:docPr id="149952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2020" name="Picture 149952020"/>
                    <pic:cNvPicPr/>
                  </pic:nvPicPr>
                  <pic:blipFill>
                    <a:blip r:embed="rId14">
                      <a:extLst>
                        <a:ext uri="{28A0092B-C50C-407E-A947-70E740481C1C}">
                          <a14:useLocalDpi xmlns:a14="http://schemas.microsoft.com/office/drawing/2010/main" val="0"/>
                        </a:ext>
                      </a:extLst>
                    </a:blip>
                    <a:stretch>
                      <a:fillRect/>
                    </a:stretch>
                  </pic:blipFill>
                  <pic:spPr>
                    <a:xfrm>
                      <a:off x="0" y="0"/>
                      <a:ext cx="5476875" cy="3657600"/>
                    </a:xfrm>
                    <a:prstGeom prst="rect">
                      <a:avLst/>
                    </a:prstGeom>
                  </pic:spPr>
                </pic:pic>
              </a:graphicData>
            </a:graphic>
          </wp:inline>
        </w:drawing>
      </w:r>
    </w:p>
    <w:p w14:paraId="5C4407AC" w14:textId="24337D7E" w:rsidR="00B0697C" w:rsidRPr="00B0697C" w:rsidRDefault="00B0697C" w:rsidP="00294A69">
      <w:pPr>
        <w:ind w:firstLine="720"/>
        <w:rPr>
          <w:sz w:val="24"/>
          <w:szCs w:val="24"/>
        </w:rPr>
      </w:pPr>
    </w:p>
    <w:p w14:paraId="4218EACD" w14:textId="77777777" w:rsidR="004C4E05" w:rsidRDefault="00000000">
      <w:pPr>
        <w:pStyle w:val="Heading3"/>
        <w:keepNext w:val="0"/>
        <w:keepLines w:val="0"/>
        <w:spacing w:before="280"/>
        <w:rPr>
          <w:rFonts w:ascii="Times New Roman" w:eastAsia="Times New Roman" w:hAnsi="Times New Roman" w:cs="Times New Roman"/>
          <w:b/>
          <w:color w:val="980000"/>
          <w:sz w:val="30"/>
          <w:szCs w:val="30"/>
        </w:rPr>
      </w:pPr>
      <w:bookmarkStart w:id="9" w:name="_q74af8wtb18" w:colFirst="0" w:colLast="0"/>
      <w:bookmarkStart w:id="10" w:name="_hguawfq8azud" w:colFirst="0" w:colLast="0"/>
      <w:bookmarkEnd w:id="9"/>
      <w:bookmarkEnd w:id="10"/>
      <w:r>
        <w:rPr>
          <w:rFonts w:ascii="Times New Roman" w:eastAsia="Times New Roman" w:hAnsi="Times New Roman" w:cs="Times New Roman"/>
          <w:b/>
          <w:color w:val="980000"/>
          <w:sz w:val="30"/>
          <w:szCs w:val="30"/>
        </w:rPr>
        <w:t>9. Feature Engineering</w:t>
      </w:r>
    </w:p>
    <w:p w14:paraId="7AB6080A" w14:textId="77777777" w:rsidR="00B0697C" w:rsidRDefault="00B0697C" w:rsidP="00B0697C">
      <w:bookmarkStart w:id="11" w:name="_iwzkqyxtkmtq" w:colFirst="0" w:colLast="0"/>
      <w:bookmarkEnd w:id="11"/>
      <w:r>
        <w:rPr>
          <w:rStyle w:val="Strong"/>
        </w:rPr>
        <w:t>New feature creation:</w:t>
      </w:r>
      <w:r>
        <w:t xml:space="preserve"> Added 'Hour' from 'Time' to capture temporal patterns; created 'Log_Amount' to reduce skewness.</w:t>
      </w:r>
    </w:p>
    <w:p w14:paraId="345F6BF5" w14:textId="77777777" w:rsidR="00B0697C" w:rsidRDefault="00B0697C" w:rsidP="00B0697C">
      <w:r>
        <w:rPr>
          <w:rStyle w:val="Strong"/>
        </w:rPr>
        <w:t>Feature selection:</w:t>
      </w:r>
      <w:r>
        <w:t xml:space="preserve"> Used Random Forest feature importance to select top 10 features (e.g., V4, V14, Amount).</w:t>
      </w:r>
    </w:p>
    <w:p w14:paraId="4BBD6773" w14:textId="77777777" w:rsidR="00B0697C" w:rsidRDefault="00B0697C" w:rsidP="00B0697C">
      <w:r>
        <w:rPr>
          <w:rStyle w:val="Strong"/>
        </w:rPr>
        <w:t>Transformation techniques:</w:t>
      </w:r>
      <w:r>
        <w:t xml:space="preserve"> Applied SMOTE to handle class imbalance.</w:t>
      </w:r>
    </w:p>
    <w:p w14:paraId="3C3691A0" w14:textId="77777777" w:rsidR="00B0697C" w:rsidRDefault="00B0697C" w:rsidP="00B0697C">
      <w:r>
        <w:rPr>
          <w:rStyle w:val="Strong"/>
        </w:rPr>
        <w:t>Explain why and how features impact your model:</w:t>
      </w:r>
      <w:r>
        <w:t xml:space="preserve"> Temporal features like 'Hour' help detect fraud patterns during odd hours; 'Log_Amount' improves model stability.</w:t>
      </w:r>
    </w:p>
    <w:p w14:paraId="5C6DB7FB" w14:textId="77777777" w:rsidR="004C4E05" w:rsidRPr="00B0697C" w:rsidRDefault="004C4E05">
      <w:pPr>
        <w:pStyle w:val="Heading3"/>
        <w:keepNext w:val="0"/>
        <w:keepLines w:val="0"/>
        <w:spacing w:before="280"/>
        <w:rPr>
          <w:rFonts w:ascii="Times New Roman" w:eastAsia="Times New Roman" w:hAnsi="Times New Roman" w:cs="Times New Roman"/>
          <w:b/>
          <w:color w:val="980000"/>
          <w:sz w:val="24"/>
          <w:szCs w:val="24"/>
        </w:rPr>
      </w:pPr>
    </w:p>
    <w:p w14:paraId="78380640" w14:textId="77777777" w:rsidR="004C4E05" w:rsidRDefault="00000000">
      <w:pPr>
        <w:pStyle w:val="Heading3"/>
        <w:keepNext w:val="0"/>
        <w:keepLines w:val="0"/>
        <w:spacing w:before="280"/>
        <w:rPr>
          <w:rFonts w:ascii="Times New Roman" w:eastAsia="Times New Roman" w:hAnsi="Times New Roman" w:cs="Times New Roman"/>
          <w:b/>
          <w:color w:val="980000"/>
          <w:sz w:val="30"/>
          <w:szCs w:val="30"/>
        </w:rPr>
      </w:pPr>
      <w:bookmarkStart w:id="12" w:name="_f3rcc2cqjn3w" w:colFirst="0" w:colLast="0"/>
      <w:bookmarkEnd w:id="12"/>
      <w:r>
        <w:rPr>
          <w:rFonts w:ascii="Times New Roman" w:eastAsia="Times New Roman" w:hAnsi="Times New Roman" w:cs="Times New Roman"/>
          <w:b/>
          <w:color w:val="980000"/>
          <w:sz w:val="30"/>
          <w:szCs w:val="30"/>
        </w:rPr>
        <w:t>10. Model Building</w:t>
      </w:r>
    </w:p>
    <w:p w14:paraId="3578C5D8" w14:textId="77777777" w:rsidR="00B0697C" w:rsidRPr="00B0697C" w:rsidRDefault="00B0697C" w:rsidP="00B0697C">
      <w:pPr>
        <w:rPr>
          <w:lang w:val="en-US"/>
        </w:rPr>
      </w:pPr>
      <w:r w:rsidRPr="00B0697C">
        <w:rPr>
          <w:bCs/>
          <w:lang w:val="en-US"/>
        </w:rPr>
        <w:t>Models tried:</w:t>
      </w:r>
      <w:r w:rsidRPr="00B0697C">
        <w:rPr>
          <w:lang w:val="en-US"/>
        </w:rPr>
        <w:t xml:space="preserve"> Logistic Regression (baseline), Random Forest, XGBoost.</w:t>
      </w:r>
    </w:p>
    <w:p w14:paraId="754AAF88" w14:textId="77777777" w:rsidR="00B0697C" w:rsidRPr="00B0697C" w:rsidRDefault="00B0697C" w:rsidP="00B0697C">
      <w:pPr>
        <w:rPr>
          <w:lang w:val="en-US"/>
        </w:rPr>
      </w:pPr>
      <w:r w:rsidRPr="00B0697C">
        <w:rPr>
          <w:bCs/>
          <w:lang w:val="en-US"/>
        </w:rPr>
        <w:t>Why these models were chosen:</w:t>
      </w:r>
      <w:r w:rsidRPr="00B0697C">
        <w:rPr>
          <w:lang w:val="en-US"/>
        </w:rPr>
        <w:t xml:space="preserve"> Logistic Regression for interpretability; Random Forest and XGBoost for handling imbalanced data and non-linear patterns.</w:t>
      </w:r>
    </w:p>
    <w:p w14:paraId="4D3CD9DC" w14:textId="77777777" w:rsidR="00B0697C" w:rsidRPr="00B0697C" w:rsidRDefault="00B0697C" w:rsidP="00B0697C">
      <w:pPr>
        <w:rPr>
          <w:lang w:val="en-US"/>
        </w:rPr>
      </w:pPr>
      <w:r w:rsidRPr="00B0697C">
        <w:rPr>
          <w:bCs/>
          <w:lang w:val="en-US"/>
        </w:rPr>
        <w:t>Include screenshots of model training outputs:</w:t>
      </w:r>
      <w:r w:rsidRPr="00B0697C">
        <w:rPr>
          <w:lang w:val="en-US"/>
        </w:rPr>
        <w:t xml:space="preserve"> [Insert screenshots here]</w:t>
      </w:r>
    </w:p>
    <w:p w14:paraId="19C4753A" w14:textId="77777777" w:rsidR="004C4E05" w:rsidRPr="00B0697C" w:rsidRDefault="004C4E05" w:rsidP="00B0697C"/>
    <w:p w14:paraId="20D1FD4D" w14:textId="77777777" w:rsidR="004C4E05" w:rsidRDefault="00000000">
      <w:pPr>
        <w:pStyle w:val="Heading3"/>
        <w:keepNext w:val="0"/>
        <w:keepLines w:val="0"/>
        <w:spacing w:before="280"/>
        <w:rPr>
          <w:rFonts w:ascii="Times New Roman" w:eastAsia="Times New Roman" w:hAnsi="Times New Roman" w:cs="Times New Roman"/>
          <w:b/>
          <w:color w:val="980000"/>
          <w:sz w:val="30"/>
          <w:szCs w:val="30"/>
        </w:rPr>
      </w:pPr>
      <w:bookmarkStart w:id="13" w:name="_7zg2atsmov7g" w:colFirst="0" w:colLast="0"/>
      <w:bookmarkEnd w:id="13"/>
      <w:r>
        <w:rPr>
          <w:rFonts w:ascii="Times New Roman" w:eastAsia="Times New Roman" w:hAnsi="Times New Roman" w:cs="Times New Roman"/>
          <w:b/>
          <w:color w:val="980000"/>
          <w:sz w:val="30"/>
          <w:szCs w:val="30"/>
        </w:rPr>
        <w:t>11. Model Evaluation</w:t>
      </w:r>
    </w:p>
    <w:p w14:paraId="4E119966" w14:textId="77777777" w:rsidR="00CB0FF4" w:rsidRDefault="00CB0FF4" w:rsidP="00CB0FF4">
      <w:r>
        <w:rPr>
          <w:rStyle w:val="Strong"/>
        </w:rPr>
        <w:t>Evaluation metrics:</w:t>
      </w:r>
      <w:r>
        <w:t xml:space="preserve"> Accuracy, Precision, Recall, F1-score, ROC-AUC.</w:t>
      </w:r>
    </w:p>
    <w:p w14:paraId="1436ADB5" w14:textId="77777777" w:rsidR="00CB0FF4" w:rsidRDefault="00CB0FF4" w:rsidP="00CB0FF4">
      <w:r>
        <w:t>Random Forest: Accuracy 0.99, F1-score 0.92, ROC-AUC 0.98</w:t>
      </w:r>
    </w:p>
    <w:p w14:paraId="10B2AF74" w14:textId="77777777" w:rsidR="00CB0FF4" w:rsidRDefault="00CB0FF4" w:rsidP="00CB0FF4">
      <w:r>
        <w:t>XGBoost: Accuracy 0.98, F1-score 0.90, ROC-AUC 0.97</w:t>
      </w:r>
    </w:p>
    <w:p w14:paraId="3201BF8C" w14:textId="77777777" w:rsidR="00CB0FF4" w:rsidRDefault="00CB0FF4" w:rsidP="00CB0FF4">
      <w:r>
        <w:t>Logistic Regression: Accuracy 0.97, F1-score 0.85, ROC-AUC 0.94</w:t>
      </w:r>
    </w:p>
    <w:p w14:paraId="081E1F80" w14:textId="77777777" w:rsidR="00CB0FF4" w:rsidRDefault="00CB0FF4" w:rsidP="00CB0FF4">
      <w:r>
        <w:rPr>
          <w:rStyle w:val="Strong"/>
        </w:rPr>
        <w:t>Visuals:</w:t>
      </w:r>
      <w:r>
        <w:t xml:space="preserve"> Confusion matrix, ROC curve.</w:t>
      </w:r>
    </w:p>
    <w:p w14:paraId="06AB297A" w14:textId="77777777" w:rsidR="00CB0FF4" w:rsidRDefault="00CB0FF4" w:rsidP="00CB0FF4">
      <w:r>
        <w:rPr>
          <w:rStyle w:val="Strong"/>
        </w:rPr>
        <w:t>Error analysis or model comparison table:</w:t>
      </w:r>
      <w:r>
        <w:t xml:space="preserve"> Random Forest outperformed others due to better handling of imbalanced data.</w:t>
      </w:r>
    </w:p>
    <w:p w14:paraId="6F62D4BB" w14:textId="77777777" w:rsidR="00CB0FF4" w:rsidRDefault="00CB0FF4" w:rsidP="00CB0FF4">
      <w:r>
        <w:rPr>
          <w:rStyle w:val="Strong"/>
        </w:rPr>
        <w:t>Include screenshots of outputs:</w:t>
      </w:r>
      <w:r>
        <w:t xml:space="preserve"> [Insert screenshots here]</w:t>
      </w:r>
    </w:p>
    <w:p w14:paraId="1C0920F5" w14:textId="77777777" w:rsidR="004C4E05" w:rsidRPr="00CB0FF4" w:rsidRDefault="004C4E05">
      <w:pPr>
        <w:rPr>
          <w:rFonts w:ascii="Times New Roman" w:eastAsia="Times New Roman" w:hAnsi="Times New Roman" w:cs="Times New Roman"/>
          <w:iCs/>
          <w:sz w:val="24"/>
          <w:szCs w:val="24"/>
        </w:rPr>
      </w:pPr>
    </w:p>
    <w:p w14:paraId="254223E2" w14:textId="77777777" w:rsidR="004C4E05" w:rsidRDefault="00000000">
      <w:pPr>
        <w:pStyle w:val="Heading3"/>
        <w:keepNext w:val="0"/>
        <w:keepLines w:val="0"/>
        <w:spacing w:before="280"/>
        <w:rPr>
          <w:rFonts w:ascii="Times New Roman" w:eastAsia="Times New Roman" w:hAnsi="Times New Roman" w:cs="Times New Roman"/>
          <w:b/>
          <w:color w:val="980000"/>
          <w:sz w:val="30"/>
          <w:szCs w:val="30"/>
        </w:rPr>
      </w:pPr>
      <w:bookmarkStart w:id="14" w:name="_wdscc72qdvng" w:colFirst="0" w:colLast="0"/>
      <w:bookmarkEnd w:id="14"/>
      <w:r>
        <w:rPr>
          <w:rFonts w:ascii="Times New Roman" w:eastAsia="Times New Roman" w:hAnsi="Times New Roman" w:cs="Times New Roman"/>
          <w:b/>
          <w:color w:val="980000"/>
          <w:sz w:val="30"/>
          <w:szCs w:val="30"/>
        </w:rPr>
        <w:t>12. Deployment</w:t>
      </w:r>
    </w:p>
    <w:p w14:paraId="4D8FBCEB" w14:textId="77777777" w:rsidR="00CB0FF4" w:rsidRDefault="00CB0FF4" w:rsidP="00CB0FF4">
      <w:r>
        <w:rPr>
          <w:rStyle w:val="Strong"/>
        </w:rPr>
        <w:t>Deployment method:</w:t>
      </w:r>
      <w:r>
        <w:t xml:space="preserve"> Streamlit Cloud</w:t>
      </w:r>
    </w:p>
    <w:p w14:paraId="1E4F5199" w14:textId="77777777" w:rsidR="00CB0FF4" w:rsidRDefault="00CB0FF4" w:rsidP="00CB0FF4">
      <w:r>
        <w:rPr>
          <w:rStyle w:val="Strong"/>
        </w:rPr>
        <w:t>Public link:</w:t>
      </w:r>
      <w:r>
        <w:t xml:space="preserve"> [Insert public Streamlit URL]</w:t>
      </w:r>
    </w:p>
    <w:p w14:paraId="63FA2655" w14:textId="77777777" w:rsidR="00CB0FF4" w:rsidRDefault="00CB0FF4" w:rsidP="00CB0FF4">
      <w:r>
        <w:rPr>
          <w:rStyle w:val="Strong"/>
        </w:rPr>
        <w:t>UI Screenshot:</w:t>
      </w:r>
      <w:r>
        <w:t xml:space="preserve"> [Insert screenshot here]</w:t>
      </w:r>
    </w:p>
    <w:p w14:paraId="0E9D7D39" w14:textId="77777777" w:rsidR="00CB0FF4" w:rsidRDefault="00CB0FF4" w:rsidP="00CB0FF4">
      <w:r>
        <w:rPr>
          <w:rStyle w:val="Strong"/>
        </w:rPr>
        <w:t>Sample prediction output:</w:t>
      </w:r>
    </w:p>
    <w:p w14:paraId="4AD9AE3A" w14:textId="77777777" w:rsidR="00CB0FF4" w:rsidRDefault="00CB0FF4" w:rsidP="00CB0FF4">
      <w:r>
        <w:t>Input: Transaction features (e.g., V1-V28, Time, Amount)</w:t>
      </w:r>
    </w:p>
    <w:p w14:paraId="1BFDBB98" w14:textId="77777777" w:rsidR="00CB0FF4" w:rsidRDefault="00CB0FF4" w:rsidP="00CB0FF4">
      <w:r>
        <w:t>Output: "Fraudulent" or "Legitimate" (e.g., "Legitimate" for a sample input)</w:t>
      </w:r>
    </w:p>
    <w:p w14:paraId="44AB1820" w14:textId="77777777" w:rsidR="00CB0FF4" w:rsidRPr="00CB0FF4" w:rsidRDefault="00CB0FF4" w:rsidP="00CB0FF4">
      <w:pPr>
        <w:rPr>
          <w:sz w:val="24"/>
          <w:szCs w:val="24"/>
        </w:rPr>
      </w:pPr>
    </w:p>
    <w:p w14:paraId="0385EF60" w14:textId="325B7B6E" w:rsidR="00294A69" w:rsidRDefault="00000000">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w:t>
      </w:r>
      <w:r w:rsidR="00A27545">
        <w:rPr>
          <w:rFonts w:ascii="Times New Roman" w:eastAsia="Times New Roman" w:hAnsi="Times New Roman" w:cs="Times New Roman"/>
          <w:b/>
          <w:color w:val="980000"/>
          <w:sz w:val="30"/>
          <w:szCs w:val="30"/>
        </w:rPr>
        <w:t>e</w:t>
      </w:r>
    </w:p>
    <w:p w14:paraId="266A9149" w14:textId="0E926007" w:rsidR="00A27545" w:rsidRPr="00A27545" w:rsidRDefault="00A27545">
      <w:pPr>
        <w:spacing w:before="240" w:after="240"/>
        <w:rPr>
          <w:rFonts w:ascii="Times New Roman" w:eastAsia="Times New Roman" w:hAnsi="Times New Roman" w:cs="Times New Roman"/>
          <w:b/>
          <w:color w:val="980000"/>
          <w:sz w:val="28"/>
          <w:szCs w:val="28"/>
        </w:rPr>
      </w:pPr>
      <w:hyperlink r:id="rId15" w:history="1">
        <w:r w:rsidRPr="00A27545">
          <w:rPr>
            <w:rStyle w:val="Hyperlink"/>
            <w:rFonts w:ascii="Times New Roman" w:eastAsia="Times New Roman" w:hAnsi="Times New Roman" w:cs="Times New Roman"/>
            <w:b/>
            <w:sz w:val="28"/>
            <w:szCs w:val="28"/>
          </w:rPr>
          <w:t>https://github.com/LogeshK327/Guarding-transection-with-ai-credit-card-fraud-detection-and-prevention-3/blob/main/phase%203</w:t>
        </w:r>
      </w:hyperlink>
    </w:p>
    <w:p w14:paraId="43C2D37F" w14:textId="77777777" w:rsidR="004C4E05" w:rsidRDefault="00000000">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1651BECC" w14:textId="77777777" w:rsidR="00CB0FF4" w:rsidRDefault="00CB0FF4" w:rsidP="00CB0FF4">
      <w:r>
        <w:rPr>
          <w:rStyle w:val="Strong"/>
        </w:rPr>
        <w:t>Real-time API integration:</w:t>
      </w:r>
      <w:r>
        <w:t xml:space="preserve"> Integrate the model with banking APIs for seamless real-time fraud detection in transaction systems.</w:t>
      </w:r>
    </w:p>
    <w:p w14:paraId="591163DC" w14:textId="77777777" w:rsidR="00CB0FF4" w:rsidRDefault="00CB0FF4" w:rsidP="00CB0FF4">
      <w:r>
        <w:rPr>
          <w:rStyle w:val="Strong"/>
        </w:rPr>
        <w:t>Deep learning models:</w:t>
      </w:r>
      <w:r>
        <w:t xml:space="preserve"> Explore deep learning approaches like LSTMs to model sequential transaction data for improved accuracy.</w:t>
      </w:r>
    </w:p>
    <w:p w14:paraId="0B30E144" w14:textId="77777777" w:rsidR="00CB0FF4" w:rsidRDefault="00CB0FF4" w:rsidP="00CB0FF4">
      <w:r>
        <w:rPr>
          <w:rStyle w:val="Strong"/>
        </w:rPr>
        <w:t>Explainability tools:</w:t>
      </w:r>
      <w:r>
        <w:t xml:space="preserve"> Implement SHAP or LIME to provide interpretable insights into model predictions, enhancing trust and usability for financial institutions.</w:t>
      </w:r>
    </w:p>
    <w:p w14:paraId="2A0AF80D" w14:textId="77777777" w:rsidR="004C4E05" w:rsidRDefault="004C4E05">
      <w:pPr>
        <w:rPr>
          <w:rFonts w:ascii="Times New Roman" w:eastAsia="Times New Roman" w:hAnsi="Times New Roman" w:cs="Times New Roman"/>
          <w:b/>
          <w:color w:val="980000"/>
          <w:sz w:val="30"/>
          <w:szCs w:val="30"/>
        </w:rPr>
      </w:pPr>
    </w:p>
    <w:p w14:paraId="01DAD881" w14:textId="03A882FF" w:rsidR="004C4E05" w:rsidRDefault="00000000">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CB0FF4">
        <w:rPr>
          <w:rFonts w:ascii="Times New Roman" w:eastAsia="Times New Roman" w:hAnsi="Times New Roman" w:cs="Times New Roman"/>
          <w:b/>
          <w:color w:val="980000"/>
          <w:sz w:val="30"/>
          <w:szCs w:val="30"/>
        </w:rPr>
        <w:t>5</w:t>
      </w:r>
      <w:r>
        <w:rPr>
          <w:rFonts w:ascii="Times New Roman" w:eastAsia="Times New Roman" w:hAnsi="Times New Roman" w:cs="Times New Roman"/>
          <w:b/>
          <w:color w:val="980000"/>
          <w:sz w:val="30"/>
          <w:szCs w:val="30"/>
        </w:rPr>
        <w:t>. Team Members and Roles</w:t>
      </w:r>
    </w:p>
    <w:p w14:paraId="5199D270" w14:textId="77777777" w:rsidR="00CB0FF4" w:rsidRDefault="00CB0FF4">
      <w:pPr>
        <w:rPr>
          <w:rFonts w:ascii="Times New Roman" w:eastAsia="Times New Roman" w:hAnsi="Times New Roman" w:cs="Times New Roman"/>
          <w:b/>
          <w:color w:val="980000"/>
          <w:sz w:val="30"/>
          <w:szCs w:val="30"/>
        </w:rPr>
      </w:pPr>
    </w:p>
    <w:p w14:paraId="19C3EBB8" w14:textId="77777777" w:rsidR="00C01215" w:rsidRPr="00A27545" w:rsidRDefault="00C01215" w:rsidP="00C01215">
      <w:pPr>
        <w:pStyle w:val="Heading4"/>
        <w:rPr>
          <w:color w:val="auto"/>
        </w:rPr>
      </w:pPr>
      <w:r>
        <w:t>[</w:t>
      </w:r>
      <w:proofErr w:type="spellStart"/>
      <w:r w:rsidRPr="00A27545">
        <w:rPr>
          <w:color w:val="auto"/>
        </w:rPr>
        <w:t>Krishnapriya.S</w:t>
      </w:r>
      <w:proofErr w:type="spellEnd"/>
      <w:r w:rsidRPr="00A27545">
        <w:rPr>
          <w:color w:val="auto"/>
        </w:rPr>
        <w:t>]: Responsible for data collection, model building, and deployment.</w:t>
      </w:r>
    </w:p>
    <w:p w14:paraId="0C36BE33" w14:textId="77777777" w:rsidR="00C01215" w:rsidRPr="00A27545" w:rsidRDefault="00C01215" w:rsidP="00C01215">
      <w:pPr>
        <w:pStyle w:val="Heading4"/>
        <w:rPr>
          <w:color w:val="auto"/>
        </w:rPr>
      </w:pPr>
      <w:bookmarkStart w:id="15" w:name="_63whmu875ejg" w:colFirst="0" w:colLast="0"/>
      <w:bookmarkEnd w:id="15"/>
      <w:r w:rsidRPr="00A27545">
        <w:rPr>
          <w:color w:val="auto"/>
        </w:rPr>
        <w:t>[</w:t>
      </w:r>
      <w:proofErr w:type="spellStart"/>
      <w:r w:rsidRPr="00A27545">
        <w:rPr>
          <w:color w:val="auto"/>
        </w:rPr>
        <w:t>Lavanya.R</w:t>
      </w:r>
      <w:proofErr w:type="spellEnd"/>
      <w:r w:rsidRPr="00A27545">
        <w:rPr>
          <w:color w:val="auto"/>
        </w:rPr>
        <w:t>]:  Handles data cleaning, EDA, and visualization.</w:t>
      </w:r>
    </w:p>
    <w:p w14:paraId="2B2B6187" w14:textId="77777777" w:rsidR="00C01215" w:rsidRPr="00A27545" w:rsidRDefault="00C01215" w:rsidP="00C01215">
      <w:pPr>
        <w:pStyle w:val="Heading4"/>
        <w:rPr>
          <w:color w:val="auto"/>
        </w:rPr>
      </w:pPr>
      <w:bookmarkStart w:id="16" w:name="_lt5n8okhz31k" w:colFirst="0" w:colLast="0"/>
      <w:bookmarkEnd w:id="16"/>
      <w:r w:rsidRPr="00A27545">
        <w:rPr>
          <w:color w:val="auto"/>
        </w:rPr>
        <w:t>[</w:t>
      </w:r>
      <w:proofErr w:type="spellStart"/>
      <w:r w:rsidRPr="00A27545">
        <w:rPr>
          <w:color w:val="auto"/>
        </w:rPr>
        <w:t>Kalimuthu.M</w:t>
      </w:r>
      <w:proofErr w:type="spellEnd"/>
      <w:r w:rsidRPr="00A27545">
        <w:rPr>
          <w:color w:val="auto"/>
        </w:rPr>
        <w:t>]: Focuses on feature engineering and model evaluation.</w:t>
      </w:r>
    </w:p>
    <w:p w14:paraId="3A4937F5" w14:textId="77777777" w:rsidR="00C01215" w:rsidRPr="00A27545" w:rsidRDefault="00C01215" w:rsidP="00C01215">
      <w:pPr>
        <w:pStyle w:val="Heading4"/>
        <w:rPr>
          <w:color w:val="auto"/>
        </w:rPr>
      </w:pPr>
      <w:bookmarkStart w:id="17" w:name="_wf5317ggv32e" w:colFirst="0" w:colLast="0"/>
      <w:bookmarkEnd w:id="17"/>
      <w:r w:rsidRPr="00A27545">
        <w:rPr>
          <w:color w:val="auto"/>
        </w:rPr>
        <w:t>[</w:t>
      </w:r>
      <w:proofErr w:type="spellStart"/>
      <w:r w:rsidRPr="00A27545">
        <w:rPr>
          <w:color w:val="auto"/>
        </w:rPr>
        <w:t>Logesh.K</w:t>
      </w:r>
      <w:proofErr w:type="spellEnd"/>
      <w:r w:rsidRPr="00A27545">
        <w:rPr>
          <w:color w:val="auto"/>
        </w:rPr>
        <w:t>]:  Designs and implements the web interface for deployment.</w:t>
      </w:r>
    </w:p>
    <w:p w14:paraId="6297B98A" w14:textId="50C8EBCC" w:rsidR="004C4E05" w:rsidRPr="00C01215" w:rsidRDefault="004C4E05">
      <w:pPr>
        <w:rPr>
          <w:rFonts w:ascii="Times New Roman" w:eastAsia="Times New Roman" w:hAnsi="Times New Roman" w:cs="Times New Roman"/>
          <w:i/>
          <w:color w:val="000000" w:themeColor="text1"/>
          <w:sz w:val="24"/>
          <w:szCs w:val="24"/>
        </w:rPr>
      </w:pPr>
    </w:p>
    <w:sectPr w:rsidR="004C4E05" w:rsidRPr="00C01215">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FF024" w14:textId="77777777" w:rsidR="00885BFD" w:rsidRDefault="00885BFD">
      <w:pPr>
        <w:spacing w:line="240" w:lineRule="auto"/>
      </w:pPr>
      <w:r>
        <w:separator/>
      </w:r>
    </w:p>
  </w:endnote>
  <w:endnote w:type="continuationSeparator" w:id="0">
    <w:p w14:paraId="620A0DB6" w14:textId="77777777" w:rsidR="00885BFD" w:rsidRDefault="00885B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AA3920A-CA33-4B99-B96B-1E3AF6077998}"/>
  </w:font>
  <w:font w:name="Cambria">
    <w:panose1 w:val="02040503050406030204"/>
    <w:charset w:val="00"/>
    <w:family w:val="roman"/>
    <w:pitch w:val="variable"/>
    <w:sig w:usb0="E00006FF" w:usb1="420024FF" w:usb2="02000000" w:usb3="00000000" w:csb0="0000019F" w:csb1="00000000"/>
    <w:embedRegular r:id="rId2" w:fontKey="{24D9BA48-85FB-4F58-8CAE-00297E587F2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B2AAF2" w14:textId="77777777" w:rsidR="00885BFD" w:rsidRDefault="00885BFD">
      <w:pPr>
        <w:spacing w:line="240" w:lineRule="auto"/>
      </w:pPr>
      <w:r>
        <w:separator/>
      </w:r>
    </w:p>
  </w:footnote>
  <w:footnote w:type="continuationSeparator" w:id="0">
    <w:p w14:paraId="3AF92235" w14:textId="77777777" w:rsidR="00885BFD" w:rsidRDefault="00885B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B83C0" w14:textId="7027E131" w:rsidR="00A27545" w:rsidRPr="00A27545" w:rsidRDefault="00A27545">
    <w:pPr>
      <w:pStyle w:val="Header"/>
      <w:rPr>
        <w:sz w:val="32"/>
        <w:szCs w:val="32"/>
      </w:rPr>
    </w:pPr>
    <w:r w:rsidRPr="00A27545">
      <w:rPr>
        <w:sz w:val="32"/>
        <w:szCs w:val="32"/>
      </w:rPr>
      <w:t xml:space="preserve">Guarding Transactions </w:t>
    </w:r>
    <w:proofErr w:type="gramStart"/>
    <w:r w:rsidRPr="00A27545">
      <w:rPr>
        <w:sz w:val="32"/>
        <w:szCs w:val="32"/>
      </w:rPr>
      <w:t>With</w:t>
    </w:r>
    <w:proofErr w:type="gramEnd"/>
    <w:r w:rsidRPr="00A27545">
      <w:rPr>
        <w:sz w:val="32"/>
        <w:szCs w:val="32"/>
      </w:rPr>
      <w:t xml:space="preserve"> Al Powered Credit Card Fraud Detection and Prevention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5F30"/>
    <w:multiLevelType w:val="multilevel"/>
    <w:tmpl w:val="E814E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1011E"/>
    <w:multiLevelType w:val="multilevel"/>
    <w:tmpl w:val="2FDE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32D3B"/>
    <w:multiLevelType w:val="multilevel"/>
    <w:tmpl w:val="D3D2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066F1"/>
    <w:multiLevelType w:val="multilevel"/>
    <w:tmpl w:val="F3B87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E0F3B"/>
    <w:multiLevelType w:val="multilevel"/>
    <w:tmpl w:val="D644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06EDF"/>
    <w:multiLevelType w:val="multilevel"/>
    <w:tmpl w:val="74729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427BF8"/>
    <w:multiLevelType w:val="multilevel"/>
    <w:tmpl w:val="5E94B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C686F"/>
    <w:multiLevelType w:val="multilevel"/>
    <w:tmpl w:val="822A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60466"/>
    <w:multiLevelType w:val="multilevel"/>
    <w:tmpl w:val="FE34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960AA"/>
    <w:multiLevelType w:val="multilevel"/>
    <w:tmpl w:val="6B784704"/>
    <w:lvl w:ilvl="0">
      <w:start w:val="1"/>
      <w:numFmt w:val="bullet"/>
      <w:lvlText w:val=""/>
      <w:lvlJc w:val="left"/>
      <w:pPr>
        <w:tabs>
          <w:tab w:val="num" w:pos="9432"/>
        </w:tabs>
        <w:ind w:left="9432" w:hanging="360"/>
      </w:pPr>
      <w:rPr>
        <w:rFonts w:ascii="Symbol" w:hAnsi="Symbol" w:hint="default"/>
        <w:sz w:val="20"/>
      </w:rPr>
    </w:lvl>
    <w:lvl w:ilvl="1" w:tentative="1">
      <w:start w:val="1"/>
      <w:numFmt w:val="bullet"/>
      <w:lvlText w:val="o"/>
      <w:lvlJc w:val="left"/>
      <w:pPr>
        <w:tabs>
          <w:tab w:val="num" w:pos="10152"/>
        </w:tabs>
        <w:ind w:left="10152" w:hanging="360"/>
      </w:pPr>
      <w:rPr>
        <w:rFonts w:ascii="Courier New" w:hAnsi="Courier New" w:hint="default"/>
        <w:sz w:val="20"/>
      </w:rPr>
    </w:lvl>
    <w:lvl w:ilvl="2" w:tentative="1">
      <w:start w:val="1"/>
      <w:numFmt w:val="bullet"/>
      <w:lvlText w:val=""/>
      <w:lvlJc w:val="left"/>
      <w:pPr>
        <w:tabs>
          <w:tab w:val="num" w:pos="10872"/>
        </w:tabs>
        <w:ind w:left="10872" w:hanging="360"/>
      </w:pPr>
      <w:rPr>
        <w:rFonts w:ascii="Wingdings" w:hAnsi="Wingdings" w:hint="default"/>
        <w:sz w:val="20"/>
      </w:rPr>
    </w:lvl>
    <w:lvl w:ilvl="3" w:tentative="1">
      <w:start w:val="1"/>
      <w:numFmt w:val="bullet"/>
      <w:lvlText w:val=""/>
      <w:lvlJc w:val="left"/>
      <w:pPr>
        <w:tabs>
          <w:tab w:val="num" w:pos="11592"/>
        </w:tabs>
        <w:ind w:left="11592" w:hanging="360"/>
      </w:pPr>
      <w:rPr>
        <w:rFonts w:ascii="Wingdings" w:hAnsi="Wingdings" w:hint="default"/>
        <w:sz w:val="20"/>
      </w:rPr>
    </w:lvl>
    <w:lvl w:ilvl="4" w:tentative="1">
      <w:start w:val="1"/>
      <w:numFmt w:val="bullet"/>
      <w:lvlText w:val=""/>
      <w:lvlJc w:val="left"/>
      <w:pPr>
        <w:tabs>
          <w:tab w:val="num" w:pos="12312"/>
        </w:tabs>
        <w:ind w:left="12312" w:hanging="360"/>
      </w:pPr>
      <w:rPr>
        <w:rFonts w:ascii="Wingdings" w:hAnsi="Wingdings" w:hint="default"/>
        <w:sz w:val="20"/>
      </w:rPr>
    </w:lvl>
    <w:lvl w:ilvl="5" w:tentative="1">
      <w:start w:val="1"/>
      <w:numFmt w:val="bullet"/>
      <w:lvlText w:val=""/>
      <w:lvlJc w:val="left"/>
      <w:pPr>
        <w:tabs>
          <w:tab w:val="num" w:pos="13032"/>
        </w:tabs>
        <w:ind w:left="13032" w:hanging="360"/>
      </w:pPr>
      <w:rPr>
        <w:rFonts w:ascii="Wingdings" w:hAnsi="Wingdings" w:hint="default"/>
        <w:sz w:val="20"/>
      </w:rPr>
    </w:lvl>
    <w:lvl w:ilvl="6" w:tentative="1">
      <w:start w:val="1"/>
      <w:numFmt w:val="bullet"/>
      <w:lvlText w:val=""/>
      <w:lvlJc w:val="left"/>
      <w:pPr>
        <w:tabs>
          <w:tab w:val="num" w:pos="13752"/>
        </w:tabs>
        <w:ind w:left="13752" w:hanging="360"/>
      </w:pPr>
      <w:rPr>
        <w:rFonts w:ascii="Wingdings" w:hAnsi="Wingdings" w:hint="default"/>
        <w:sz w:val="20"/>
      </w:rPr>
    </w:lvl>
    <w:lvl w:ilvl="7" w:tentative="1">
      <w:start w:val="1"/>
      <w:numFmt w:val="bullet"/>
      <w:lvlText w:val=""/>
      <w:lvlJc w:val="left"/>
      <w:pPr>
        <w:tabs>
          <w:tab w:val="num" w:pos="14472"/>
        </w:tabs>
        <w:ind w:left="14472" w:hanging="360"/>
      </w:pPr>
      <w:rPr>
        <w:rFonts w:ascii="Wingdings" w:hAnsi="Wingdings" w:hint="default"/>
        <w:sz w:val="20"/>
      </w:rPr>
    </w:lvl>
    <w:lvl w:ilvl="8" w:tentative="1">
      <w:start w:val="1"/>
      <w:numFmt w:val="bullet"/>
      <w:lvlText w:val=""/>
      <w:lvlJc w:val="left"/>
      <w:pPr>
        <w:tabs>
          <w:tab w:val="num" w:pos="15192"/>
        </w:tabs>
        <w:ind w:left="15192" w:hanging="360"/>
      </w:pPr>
      <w:rPr>
        <w:rFonts w:ascii="Wingdings" w:hAnsi="Wingdings" w:hint="default"/>
        <w:sz w:val="20"/>
      </w:rPr>
    </w:lvl>
  </w:abstractNum>
  <w:abstractNum w:abstractNumId="10" w15:restartNumberingAfterBreak="0">
    <w:nsid w:val="41824C7B"/>
    <w:multiLevelType w:val="multilevel"/>
    <w:tmpl w:val="A8BA8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D6420A"/>
    <w:multiLevelType w:val="multilevel"/>
    <w:tmpl w:val="8D465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EB0FF0"/>
    <w:multiLevelType w:val="multilevel"/>
    <w:tmpl w:val="2AB02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D979EF"/>
    <w:multiLevelType w:val="multilevel"/>
    <w:tmpl w:val="30F45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E3EFC"/>
    <w:multiLevelType w:val="multilevel"/>
    <w:tmpl w:val="0FC0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7C727B"/>
    <w:multiLevelType w:val="multilevel"/>
    <w:tmpl w:val="66483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4A7195"/>
    <w:multiLevelType w:val="multilevel"/>
    <w:tmpl w:val="3EA49B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5F4F2503"/>
    <w:multiLevelType w:val="multilevel"/>
    <w:tmpl w:val="583AF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953ACA"/>
    <w:multiLevelType w:val="multilevel"/>
    <w:tmpl w:val="37A03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7D7471"/>
    <w:multiLevelType w:val="multilevel"/>
    <w:tmpl w:val="E1F27BD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0" w15:restartNumberingAfterBreak="0">
    <w:nsid w:val="666C0C21"/>
    <w:multiLevelType w:val="multilevel"/>
    <w:tmpl w:val="FACC2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DF2627"/>
    <w:multiLevelType w:val="multilevel"/>
    <w:tmpl w:val="AFC21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6369CB"/>
    <w:multiLevelType w:val="multilevel"/>
    <w:tmpl w:val="B38C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8024258">
    <w:abstractNumId w:val="17"/>
  </w:num>
  <w:num w:numId="2" w16cid:durableId="2059471677">
    <w:abstractNumId w:val="11"/>
  </w:num>
  <w:num w:numId="3" w16cid:durableId="1758166010">
    <w:abstractNumId w:val="19"/>
  </w:num>
  <w:num w:numId="4" w16cid:durableId="1883056002">
    <w:abstractNumId w:val="21"/>
  </w:num>
  <w:num w:numId="5" w16cid:durableId="418796662">
    <w:abstractNumId w:val="18"/>
  </w:num>
  <w:num w:numId="6" w16cid:durableId="1379353119">
    <w:abstractNumId w:val="6"/>
  </w:num>
  <w:num w:numId="7" w16cid:durableId="990526854">
    <w:abstractNumId w:val="5"/>
  </w:num>
  <w:num w:numId="8" w16cid:durableId="132992058">
    <w:abstractNumId w:val="10"/>
  </w:num>
  <w:num w:numId="9" w16cid:durableId="1624655577">
    <w:abstractNumId w:val="0"/>
  </w:num>
  <w:num w:numId="10" w16cid:durableId="142939308">
    <w:abstractNumId w:val="12"/>
  </w:num>
  <w:num w:numId="11" w16cid:durableId="1803573900">
    <w:abstractNumId w:val="2"/>
  </w:num>
  <w:num w:numId="12" w16cid:durableId="892545957">
    <w:abstractNumId w:val="20"/>
  </w:num>
  <w:num w:numId="13" w16cid:durableId="2099400891">
    <w:abstractNumId w:val="9"/>
  </w:num>
  <w:num w:numId="14" w16cid:durableId="269239624">
    <w:abstractNumId w:val="1"/>
  </w:num>
  <w:num w:numId="15" w16cid:durableId="1922447463">
    <w:abstractNumId w:val="22"/>
  </w:num>
  <w:num w:numId="16" w16cid:durableId="1848010876">
    <w:abstractNumId w:val="7"/>
  </w:num>
  <w:num w:numId="17" w16cid:durableId="864100677">
    <w:abstractNumId w:val="16"/>
  </w:num>
  <w:num w:numId="18" w16cid:durableId="1316567081">
    <w:abstractNumId w:val="8"/>
  </w:num>
  <w:num w:numId="19" w16cid:durableId="775365697">
    <w:abstractNumId w:val="4"/>
  </w:num>
  <w:num w:numId="20" w16cid:durableId="1540316461">
    <w:abstractNumId w:val="3"/>
  </w:num>
  <w:num w:numId="21" w16cid:durableId="218706566">
    <w:abstractNumId w:val="15"/>
  </w:num>
  <w:num w:numId="22" w16cid:durableId="1024937564">
    <w:abstractNumId w:val="13"/>
  </w:num>
  <w:num w:numId="23" w16cid:durableId="13761550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E05"/>
    <w:rsid w:val="001909BA"/>
    <w:rsid w:val="002812D4"/>
    <w:rsid w:val="00294A69"/>
    <w:rsid w:val="003F26CC"/>
    <w:rsid w:val="00415E89"/>
    <w:rsid w:val="00435CDE"/>
    <w:rsid w:val="004C4E05"/>
    <w:rsid w:val="004E7DF7"/>
    <w:rsid w:val="00563AE4"/>
    <w:rsid w:val="006579ED"/>
    <w:rsid w:val="007E0A45"/>
    <w:rsid w:val="00885BFD"/>
    <w:rsid w:val="009C4EA4"/>
    <w:rsid w:val="00A27545"/>
    <w:rsid w:val="00B0697C"/>
    <w:rsid w:val="00B7003F"/>
    <w:rsid w:val="00C01215"/>
    <w:rsid w:val="00C259D1"/>
    <w:rsid w:val="00CB0FF4"/>
    <w:rsid w:val="00D053D2"/>
    <w:rsid w:val="00D95686"/>
    <w:rsid w:val="00F25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B97A4"/>
  <w15:docId w15:val="{523FA86E-2B48-405E-ACBA-FE859B5E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E0A45"/>
    <w:pPr>
      <w:tabs>
        <w:tab w:val="center" w:pos="4680"/>
        <w:tab w:val="right" w:pos="9360"/>
      </w:tabs>
      <w:spacing w:line="240" w:lineRule="auto"/>
    </w:pPr>
  </w:style>
  <w:style w:type="character" w:customStyle="1" w:styleId="HeaderChar">
    <w:name w:val="Header Char"/>
    <w:basedOn w:val="DefaultParagraphFont"/>
    <w:link w:val="Header"/>
    <w:uiPriority w:val="99"/>
    <w:rsid w:val="007E0A45"/>
  </w:style>
  <w:style w:type="paragraph" w:styleId="Footer">
    <w:name w:val="footer"/>
    <w:basedOn w:val="Normal"/>
    <w:link w:val="FooterChar"/>
    <w:uiPriority w:val="99"/>
    <w:unhideWhenUsed/>
    <w:rsid w:val="007E0A45"/>
    <w:pPr>
      <w:tabs>
        <w:tab w:val="center" w:pos="4680"/>
        <w:tab w:val="right" w:pos="9360"/>
      </w:tabs>
      <w:spacing w:line="240" w:lineRule="auto"/>
    </w:pPr>
  </w:style>
  <w:style w:type="character" w:customStyle="1" w:styleId="FooterChar">
    <w:name w:val="Footer Char"/>
    <w:basedOn w:val="DefaultParagraphFont"/>
    <w:link w:val="Footer"/>
    <w:uiPriority w:val="99"/>
    <w:rsid w:val="007E0A45"/>
  </w:style>
  <w:style w:type="paragraph" w:styleId="NormalWeb">
    <w:name w:val="Normal (Web)"/>
    <w:basedOn w:val="Normal"/>
    <w:uiPriority w:val="99"/>
    <w:unhideWhenUsed/>
    <w:rsid w:val="007E0A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E0A45"/>
    <w:rPr>
      <w:b/>
      <w:bCs/>
    </w:rPr>
  </w:style>
  <w:style w:type="paragraph" w:styleId="NoSpacing">
    <w:name w:val="No Spacing"/>
    <w:uiPriority w:val="1"/>
    <w:qFormat/>
    <w:rsid w:val="007E0A45"/>
    <w:pPr>
      <w:spacing w:line="240" w:lineRule="auto"/>
    </w:pPr>
  </w:style>
  <w:style w:type="character" w:styleId="Emphasis">
    <w:name w:val="Emphasis"/>
    <w:basedOn w:val="DefaultParagraphFont"/>
    <w:uiPriority w:val="20"/>
    <w:qFormat/>
    <w:rsid w:val="00B0697C"/>
    <w:rPr>
      <w:i/>
      <w:iCs/>
    </w:rPr>
  </w:style>
  <w:style w:type="character" w:styleId="Hyperlink">
    <w:name w:val="Hyperlink"/>
    <w:basedOn w:val="DefaultParagraphFont"/>
    <w:uiPriority w:val="99"/>
    <w:unhideWhenUsed/>
    <w:rsid w:val="00294A69"/>
    <w:rPr>
      <w:color w:val="0000FF" w:themeColor="hyperlink"/>
      <w:u w:val="single"/>
    </w:rPr>
  </w:style>
  <w:style w:type="character" w:styleId="UnresolvedMention">
    <w:name w:val="Unresolved Mention"/>
    <w:basedOn w:val="DefaultParagraphFont"/>
    <w:uiPriority w:val="99"/>
    <w:semiHidden/>
    <w:unhideWhenUsed/>
    <w:rsid w:val="00294A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6073">
      <w:bodyDiv w:val="1"/>
      <w:marLeft w:val="0"/>
      <w:marRight w:val="0"/>
      <w:marTop w:val="0"/>
      <w:marBottom w:val="0"/>
      <w:divBdr>
        <w:top w:val="none" w:sz="0" w:space="0" w:color="auto"/>
        <w:left w:val="none" w:sz="0" w:space="0" w:color="auto"/>
        <w:bottom w:val="none" w:sz="0" w:space="0" w:color="auto"/>
        <w:right w:val="none" w:sz="0" w:space="0" w:color="auto"/>
      </w:divBdr>
    </w:div>
    <w:div w:id="23988722">
      <w:bodyDiv w:val="1"/>
      <w:marLeft w:val="0"/>
      <w:marRight w:val="0"/>
      <w:marTop w:val="0"/>
      <w:marBottom w:val="0"/>
      <w:divBdr>
        <w:top w:val="none" w:sz="0" w:space="0" w:color="auto"/>
        <w:left w:val="none" w:sz="0" w:space="0" w:color="auto"/>
        <w:bottom w:val="none" w:sz="0" w:space="0" w:color="auto"/>
        <w:right w:val="none" w:sz="0" w:space="0" w:color="auto"/>
      </w:divBdr>
    </w:div>
    <w:div w:id="158469973">
      <w:bodyDiv w:val="1"/>
      <w:marLeft w:val="0"/>
      <w:marRight w:val="0"/>
      <w:marTop w:val="0"/>
      <w:marBottom w:val="0"/>
      <w:divBdr>
        <w:top w:val="none" w:sz="0" w:space="0" w:color="auto"/>
        <w:left w:val="none" w:sz="0" w:space="0" w:color="auto"/>
        <w:bottom w:val="none" w:sz="0" w:space="0" w:color="auto"/>
        <w:right w:val="none" w:sz="0" w:space="0" w:color="auto"/>
      </w:divBdr>
    </w:div>
    <w:div w:id="227690612">
      <w:bodyDiv w:val="1"/>
      <w:marLeft w:val="0"/>
      <w:marRight w:val="0"/>
      <w:marTop w:val="0"/>
      <w:marBottom w:val="0"/>
      <w:divBdr>
        <w:top w:val="none" w:sz="0" w:space="0" w:color="auto"/>
        <w:left w:val="none" w:sz="0" w:space="0" w:color="auto"/>
        <w:bottom w:val="none" w:sz="0" w:space="0" w:color="auto"/>
        <w:right w:val="none" w:sz="0" w:space="0" w:color="auto"/>
      </w:divBdr>
    </w:div>
    <w:div w:id="342830435">
      <w:bodyDiv w:val="1"/>
      <w:marLeft w:val="0"/>
      <w:marRight w:val="0"/>
      <w:marTop w:val="0"/>
      <w:marBottom w:val="0"/>
      <w:divBdr>
        <w:top w:val="none" w:sz="0" w:space="0" w:color="auto"/>
        <w:left w:val="none" w:sz="0" w:space="0" w:color="auto"/>
        <w:bottom w:val="none" w:sz="0" w:space="0" w:color="auto"/>
        <w:right w:val="none" w:sz="0" w:space="0" w:color="auto"/>
      </w:divBdr>
    </w:div>
    <w:div w:id="436099000">
      <w:bodyDiv w:val="1"/>
      <w:marLeft w:val="0"/>
      <w:marRight w:val="0"/>
      <w:marTop w:val="0"/>
      <w:marBottom w:val="0"/>
      <w:divBdr>
        <w:top w:val="none" w:sz="0" w:space="0" w:color="auto"/>
        <w:left w:val="none" w:sz="0" w:space="0" w:color="auto"/>
        <w:bottom w:val="none" w:sz="0" w:space="0" w:color="auto"/>
        <w:right w:val="none" w:sz="0" w:space="0" w:color="auto"/>
      </w:divBdr>
    </w:div>
    <w:div w:id="475954997">
      <w:bodyDiv w:val="1"/>
      <w:marLeft w:val="0"/>
      <w:marRight w:val="0"/>
      <w:marTop w:val="0"/>
      <w:marBottom w:val="0"/>
      <w:divBdr>
        <w:top w:val="none" w:sz="0" w:space="0" w:color="auto"/>
        <w:left w:val="none" w:sz="0" w:space="0" w:color="auto"/>
        <w:bottom w:val="none" w:sz="0" w:space="0" w:color="auto"/>
        <w:right w:val="none" w:sz="0" w:space="0" w:color="auto"/>
      </w:divBdr>
    </w:div>
    <w:div w:id="581065149">
      <w:bodyDiv w:val="1"/>
      <w:marLeft w:val="0"/>
      <w:marRight w:val="0"/>
      <w:marTop w:val="0"/>
      <w:marBottom w:val="0"/>
      <w:divBdr>
        <w:top w:val="none" w:sz="0" w:space="0" w:color="auto"/>
        <w:left w:val="none" w:sz="0" w:space="0" w:color="auto"/>
        <w:bottom w:val="none" w:sz="0" w:space="0" w:color="auto"/>
        <w:right w:val="none" w:sz="0" w:space="0" w:color="auto"/>
      </w:divBdr>
    </w:div>
    <w:div w:id="582763801">
      <w:bodyDiv w:val="1"/>
      <w:marLeft w:val="0"/>
      <w:marRight w:val="0"/>
      <w:marTop w:val="0"/>
      <w:marBottom w:val="0"/>
      <w:divBdr>
        <w:top w:val="none" w:sz="0" w:space="0" w:color="auto"/>
        <w:left w:val="none" w:sz="0" w:space="0" w:color="auto"/>
        <w:bottom w:val="none" w:sz="0" w:space="0" w:color="auto"/>
        <w:right w:val="none" w:sz="0" w:space="0" w:color="auto"/>
      </w:divBdr>
    </w:div>
    <w:div w:id="634406306">
      <w:bodyDiv w:val="1"/>
      <w:marLeft w:val="0"/>
      <w:marRight w:val="0"/>
      <w:marTop w:val="0"/>
      <w:marBottom w:val="0"/>
      <w:divBdr>
        <w:top w:val="none" w:sz="0" w:space="0" w:color="auto"/>
        <w:left w:val="none" w:sz="0" w:space="0" w:color="auto"/>
        <w:bottom w:val="none" w:sz="0" w:space="0" w:color="auto"/>
        <w:right w:val="none" w:sz="0" w:space="0" w:color="auto"/>
      </w:divBdr>
    </w:div>
    <w:div w:id="745301987">
      <w:bodyDiv w:val="1"/>
      <w:marLeft w:val="0"/>
      <w:marRight w:val="0"/>
      <w:marTop w:val="0"/>
      <w:marBottom w:val="0"/>
      <w:divBdr>
        <w:top w:val="none" w:sz="0" w:space="0" w:color="auto"/>
        <w:left w:val="none" w:sz="0" w:space="0" w:color="auto"/>
        <w:bottom w:val="none" w:sz="0" w:space="0" w:color="auto"/>
        <w:right w:val="none" w:sz="0" w:space="0" w:color="auto"/>
      </w:divBdr>
    </w:div>
    <w:div w:id="794101631">
      <w:bodyDiv w:val="1"/>
      <w:marLeft w:val="0"/>
      <w:marRight w:val="0"/>
      <w:marTop w:val="0"/>
      <w:marBottom w:val="0"/>
      <w:divBdr>
        <w:top w:val="none" w:sz="0" w:space="0" w:color="auto"/>
        <w:left w:val="none" w:sz="0" w:space="0" w:color="auto"/>
        <w:bottom w:val="none" w:sz="0" w:space="0" w:color="auto"/>
        <w:right w:val="none" w:sz="0" w:space="0" w:color="auto"/>
      </w:divBdr>
    </w:div>
    <w:div w:id="846594951">
      <w:bodyDiv w:val="1"/>
      <w:marLeft w:val="0"/>
      <w:marRight w:val="0"/>
      <w:marTop w:val="0"/>
      <w:marBottom w:val="0"/>
      <w:divBdr>
        <w:top w:val="none" w:sz="0" w:space="0" w:color="auto"/>
        <w:left w:val="none" w:sz="0" w:space="0" w:color="auto"/>
        <w:bottom w:val="none" w:sz="0" w:space="0" w:color="auto"/>
        <w:right w:val="none" w:sz="0" w:space="0" w:color="auto"/>
      </w:divBdr>
    </w:div>
    <w:div w:id="979261003">
      <w:bodyDiv w:val="1"/>
      <w:marLeft w:val="0"/>
      <w:marRight w:val="0"/>
      <w:marTop w:val="0"/>
      <w:marBottom w:val="0"/>
      <w:divBdr>
        <w:top w:val="none" w:sz="0" w:space="0" w:color="auto"/>
        <w:left w:val="none" w:sz="0" w:space="0" w:color="auto"/>
        <w:bottom w:val="none" w:sz="0" w:space="0" w:color="auto"/>
        <w:right w:val="none" w:sz="0" w:space="0" w:color="auto"/>
      </w:divBdr>
    </w:div>
    <w:div w:id="1239289062">
      <w:bodyDiv w:val="1"/>
      <w:marLeft w:val="0"/>
      <w:marRight w:val="0"/>
      <w:marTop w:val="0"/>
      <w:marBottom w:val="0"/>
      <w:divBdr>
        <w:top w:val="none" w:sz="0" w:space="0" w:color="auto"/>
        <w:left w:val="none" w:sz="0" w:space="0" w:color="auto"/>
        <w:bottom w:val="none" w:sz="0" w:space="0" w:color="auto"/>
        <w:right w:val="none" w:sz="0" w:space="0" w:color="auto"/>
      </w:divBdr>
    </w:div>
    <w:div w:id="1302274999">
      <w:bodyDiv w:val="1"/>
      <w:marLeft w:val="0"/>
      <w:marRight w:val="0"/>
      <w:marTop w:val="0"/>
      <w:marBottom w:val="0"/>
      <w:divBdr>
        <w:top w:val="none" w:sz="0" w:space="0" w:color="auto"/>
        <w:left w:val="none" w:sz="0" w:space="0" w:color="auto"/>
        <w:bottom w:val="none" w:sz="0" w:space="0" w:color="auto"/>
        <w:right w:val="none" w:sz="0" w:space="0" w:color="auto"/>
      </w:divBdr>
    </w:div>
    <w:div w:id="1488209218">
      <w:bodyDiv w:val="1"/>
      <w:marLeft w:val="0"/>
      <w:marRight w:val="0"/>
      <w:marTop w:val="0"/>
      <w:marBottom w:val="0"/>
      <w:divBdr>
        <w:top w:val="none" w:sz="0" w:space="0" w:color="auto"/>
        <w:left w:val="none" w:sz="0" w:space="0" w:color="auto"/>
        <w:bottom w:val="none" w:sz="0" w:space="0" w:color="auto"/>
        <w:right w:val="none" w:sz="0" w:space="0" w:color="auto"/>
      </w:divBdr>
    </w:div>
    <w:div w:id="1495754488">
      <w:bodyDiv w:val="1"/>
      <w:marLeft w:val="0"/>
      <w:marRight w:val="0"/>
      <w:marTop w:val="0"/>
      <w:marBottom w:val="0"/>
      <w:divBdr>
        <w:top w:val="none" w:sz="0" w:space="0" w:color="auto"/>
        <w:left w:val="none" w:sz="0" w:space="0" w:color="auto"/>
        <w:bottom w:val="none" w:sz="0" w:space="0" w:color="auto"/>
        <w:right w:val="none" w:sz="0" w:space="0" w:color="auto"/>
      </w:divBdr>
    </w:div>
    <w:div w:id="1532107405">
      <w:bodyDiv w:val="1"/>
      <w:marLeft w:val="0"/>
      <w:marRight w:val="0"/>
      <w:marTop w:val="0"/>
      <w:marBottom w:val="0"/>
      <w:divBdr>
        <w:top w:val="none" w:sz="0" w:space="0" w:color="auto"/>
        <w:left w:val="none" w:sz="0" w:space="0" w:color="auto"/>
        <w:bottom w:val="none" w:sz="0" w:space="0" w:color="auto"/>
        <w:right w:val="none" w:sz="0" w:space="0" w:color="auto"/>
      </w:divBdr>
    </w:div>
    <w:div w:id="1538397531">
      <w:bodyDiv w:val="1"/>
      <w:marLeft w:val="0"/>
      <w:marRight w:val="0"/>
      <w:marTop w:val="0"/>
      <w:marBottom w:val="0"/>
      <w:divBdr>
        <w:top w:val="none" w:sz="0" w:space="0" w:color="auto"/>
        <w:left w:val="none" w:sz="0" w:space="0" w:color="auto"/>
        <w:bottom w:val="none" w:sz="0" w:space="0" w:color="auto"/>
        <w:right w:val="none" w:sz="0" w:space="0" w:color="auto"/>
      </w:divBdr>
    </w:div>
    <w:div w:id="1665670765">
      <w:bodyDiv w:val="1"/>
      <w:marLeft w:val="0"/>
      <w:marRight w:val="0"/>
      <w:marTop w:val="0"/>
      <w:marBottom w:val="0"/>
      <w:divBdr>
        <w:top w:val="none" w:sz="0" w:space="0" w:color="auto"/>
        <w:left w:val="none" w:sz="0" w:space="0" w:color="auto"/>
        <w:bottom w:val="none" w:sz="0" w:space="0" w:color="auto"/>
        <w:right w:val="none" w:sz="0" w:space="0" w:color="auto"/>
      </w:divBdr>
    </w:div>
    <w:div w:id="1764492345">
      <w:bodyDiv w:val="1"/>
      <w:marLeft w:val="0"/>
      <w:marRight w:val="0"/>
      <w:marTop w:val="0"/>
      <w:marBottom w:val="0"/>
      <w:divBdr>
        <w:top w:val="none" w:sz="0" w:space="0" w:color="auto"/>
        <w:left w:val="none" w:sz="0" w:space="0" w:color="auto"/>
        <w:bottom w:val="none" w:sz="0" w:space="0" w:color="auto"/>
        <w:right w:val="none" w:sz="0" w:space="0" w:color="auto"/>
      </w:divBdr>
    </w:div>
    <w:div w:id="1788810396">
      <w:bodyDiv w:val="1"/>
      <w:marLeft w:val="0"/>
      <w:marRight w:val="0"/>
      <w:marTop w:val="0"/>
      <w:marBottom w:val="0"/>
      <w:divBdr>
        <w:top w:val="none" w:sz="0" w:space="0" w:color="auto"/>
        <w:left w:val="none" w:sz="0" w:space="0" w:color="auto"/>
        <w:bottom w:val="none" w:sz="0" w:space="0" w:color="auto"/>
        <w:right w:val="none" w:sz="0" w:space="0" w:color="auto"/>
      </w:divBdr>
    </w:div>
    <w:div w:id="2005205075">
      <w:bodyDiv w:val="1"/>
      <w:marLeft w:val="0"/>
      <w:marRight w:val="0"/>
      <w:marTop w:val="0"/>
      <w:marBottom w:val="0"/>
      <w:divBdr>
        <w:top w:val="none" w:sz="0" w:space="0" w:color="auto"/>
        <w:left w:val="none" w:sz="0" w:space="0" w:color="auto"/>
        <w:bottom w:val="none" w:sz="0" w:space="0" w:color="auto"/>
        <w:right w:val="none" w:sz="0" w:space="0" w:color="auto"/>
      </w:divBdr>
    </w:div>
    <w:div w:id="2081827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LogeshK327/Guarding-transection-with-ai-credit-card-fraud-detection-and-prevention-3" TargetMode="Externa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hyperlink" Target="https://github.com/LogeshK327/Guarding-transection-with-ai-credit-card-fraud-detection-and-prevention-3/blob/main/phase%203" TargetMode="External"/><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jp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7CD228-BA6F-49B1-A469-FC83876C45A8}"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3D783EE3-DAC9-4A14-ADEE-7187BA6E5936}">
      <dgm:prSet phldrT="[Text]"/>
      <dgm:spPr/>
      <dgm:t>
        <a:bodyPr/>
        <a:lstStyle/>
        <a:p>
          <a:r>
            <a:rPr lang="en-US"/>
            <a:t>data collection</a:t>
          </a:r>
        </a:p>
      </dgm:t>
    </dgm:pt>
    <dgm:pt modelId="{741A5A3C-16BA-4894-9E73-A9251F4F991E}" type="parTrans" cxnId="{F0984792-2725-4275-B0CF-F97EE81CB9F9}">
      <dgm:prSet/>
      <dgm:spPr/>
      <dgm:t>
        <a:bodyPr/>
        <a:lstStyle/>
        <a:p>
          <a:endParaRPr lang="en-US"/>
        </a:p>
      </dgm:t>
    </dgm:pt>
    <dgm:pt modelId="{FCA3AE2E-1E99-45B1-A060-40564268E33D}" type="sibTrans" cxnId="{F0984792-2725-4275-B0CF-F97EE81CB9F9}">
      <dgm:prSet/>
      <dgm:spPr/>
      <dgm:t>
        <a:bodyPr/>
        <a:lstStyle/>
        <a:p>
          <a:endParaRPr lang="en-US"/>
        </a:p>
      </dgm:t>
    </dgm:pt>
    <dgm:pt modelId="{74DDE0A1-C57D-4D8B-A980-27C677007750}">
      <dgm:prSet phldrT="[Text]"/>
      <dgm:spPr/>
      <dgm:t>
        <a:bodyPr/>
        <a:lstStyle/>
        <a:p>
          <a:r>
            <a:rPr lang="en-US"/>
            <a:t>Preprocessing</a:t>
          </a:r>
        </a:p>
      </dgm:t>
    </dgm:pt>
    <dgm:pt modelId="{275F5389-B7C3-4837-BABE-19DB8DDC7EBE}" type="parTrans" cxnId="{CF2CE311-6182-4408-B023-37CDD46769C5}">
      <dgm:prSet/>
      <dgm:spPr/>
      <dgm:t>
        <a:bodyPr/>
        <a:lstStyle/>
        <a:p>
          <a:endParaRPr lang="en-US"/>
        </a:p>
      </dgm:t>
    </dgm:pt>
    <dgm:pt modelId="{D79B0A0C-0883-4195-A2BB-0CCE5AD0A0F2}" type="sibTrans" cxnId="{CF2CE311-6182-4408-B023-37CDD46769C5}">
      <dgm:prSet/>
      <dgm:spPr/>
      <dgm:t>
        <a:bodyPr/>
        <a:lstStyle/>
        <a:p>
          <a:endParaRPr lang="en-US"/>
        </a:p>
      </dgm:t>
    </dgm:pt>
    <dgm:pt modelId="{DCB05D06-62D6-4E1B-B3E8-CBB57C6A6756}">
      <dgm:prSet phldrT="[Text]"/>
      <dgm:spPr/>
      <dgm:t>
        <a:bodyPr/>
        <a:lstStyle/>
        <a:p>
          <a:r>
            <a:rPr lang="en-US"/>
            <a:t>EDA</a:t>
          </a:r>
        </a:p>
      </dgm:t>
    </dgm:pt>
    <dgm:pt modelId="{ED77435B-2CC7-44DF-B01C-308B378342BC}" type="parTrans" cxnId="{B7117D76-9524-44EA-AB1B-E1473A4B1308}">
      <dgm:prSet/>
      <dgm:spPr/>
      <dgm:t>
        <a:bodyPr/>
        <a:lstStyle/>
        <a:p>
          <a:endParaRPr lang="en-US"/>
        </a:p>
      </dgm:t>
    </dgm:pt>
    <dgm:pt modelId="{04A69067-209D-4019-921D-09794073AFFC}" type="sibTrans" cxnId="{B7117D76-9524-44EA-AB1B-E1473A4B1308}">
      <dgm:prSet/>
      <dgm:spPr/>
      <dgm:t>
        <a:bodyPr/>
        <a:lstStyle/>
        <a:p>
          <a:endParaRPr lang="en-US"/>
        </a:p>
      </dgm:t>
    </dgm:pt>
    <dgm:pt modelId="{BC1E2898-3091-4FCE-A1EB-B71B993AD2B9}">
      <dgm:prSet phldrT="[Text]"/>
      <dgm:spPr/>
      <dgm:t>
        <a:bodyPr/>
        <a:lstStyle/>
        <a:p>
          <a:r>
            <a:rPr lang="en-US"/>
            <a:t>Feature Engineering</a:t>
          </a:r>
        </a:p>
      </dgm:t>
    </dgm:pt>
    <dgm:pt modelId="{E306488A-C0A9-4137-B263-1C6BAF30AA05}" type="parTrans" cxnId="{A23B091E-46D2-4590-9B5A-0390206841B9}">
      <dgm:prSet/>
      <dgm:spPr/>
      <dgm:t>
        <a:bodyPr/>
        <a:lstStyle/>
        <a:p>
          <a:endParaRPr lang="en-US"/>
        </a:p>
      </dgm:t>
    </dgm:pt>
    <dgm:pt modelId="{A5A7B780-2B1C-420D-98B8-8B297ED01C8F}" type="sibTrans" cxnId="{A23B091E-46D2-4590-9B5A-0390206841B9}">
      <dgm:prSet/>
      <dgm:spPr/>
      <dgm:t>
        <a:bodyPr/>
        <a:lstStyle/>
        <a:p>
          <a:endParaRPr lang="en-US"/>
        </a:p>
      </dgm:t>
    </dgm:pt>
    <dgm:pt modelId="{152E5527-4EA3-45FB-8FA6-FB7ED4587FC2}">
      <dgm:prSet phldrT="[Text]"/>
      <dgm:spPr/>
      <dgm:t>
        <a:bodyPr/>
        <a:lstStyle/>
        <a:p>
          <a:r>
            <a:rPr lang="en-US"/>
            <a:t>modeling</a:t>
          </a:r>
        </a:p>
      </dgm:t>
    </dgm:pt>
    <dgm:pt modelId="{3B51F45D-8EA2-462B-ADD8-A15C273B69BB}" type="parTrans" cxnId="{E19E8A92-DC8B-48FB-AA62-5EB217E0528F}">
      <dgm:prSet/>
      <dgm:spPr/>
      <dgm:t>
        <a:bodyPr/>
        <a:lstStyle/>
        <a:p>
          <a:endParaRPr lang="en-US"/>
        </a:p>
      </dgm:t>
    </dgm:pt>
    <dgm:pt modelId="{45139565-E9CD-44A5-839B-06BDF9212464}" type="sibTrans" cxnId="{E19E8A92-DC8B-48FB-AA62-5EB217E0528F}">
      <dgm:prSet/>
      <dgm:spPr/>
      <dgm:t>
        <a:bodyPr/>
        <a:lstStyle/>
        <a:p>
          <a:endParaRPr lang="en-US"/>
        </a:p>
      </dgm:t>
    </dgm:pt>
    <dgm:pt modelId="{A1C72E02-99BD-41EE-B2E0-551C681F029F}">
      <dgm:prSet phldrT="[Text]"/>
      <dgm:spPr/>
      <dgm:t>
        <a:bodyPr/>
        <a:lstStyle/>
        <a:p>
          <a:r>
            <a:rPr lang="en-US"/>
            <a:t>Evaluation</a:t>
          </a:r>
        </a:p>
      </dgm:t>
    </dgm:pt>
    <dgm:pt modelId="{793759D6-DE05-4127-8818-6E8C72B74434}" type="parTrans" cxnId="{87B6235A-3B13-4BF7-9441-894FF22D83C4}">
      <dgm:prSet/>
      <dgm:spPr/>
    </dgm:pt>
    <dgm:pt modelId="{7667D8FF-C03A-4C29-803B-D4CC2AD3C57B}" type="sibTrans" cxnId="{87B6235A-3B13-4BF7-9441-894FF22D83C4}">
      <dgm:prSet/>
      <dgm:spPr/>
      <dgm:t>
        <a:bodyPr/>
        <a:lstStyle/>
        <a:p>
          <a:endParaRPr lang="en-US"/>
        </a:p>
      </dgm:t>
    </dgm:pt>
    <dgm:pt modelId="{6DBC0E57-0E3A-4B0F-A15C-8FB111EAB582}">
      <dgm:prSet phldrT="[Text]"/>
      <dgm:spPr/>
      <dgm:t>
        <a:bodyPr/>
        <a:lstStyle/>
        <a:p>
          <a:r>
            <a:rPr lang="en-US"/>
            <a:t>deployment</a:t>
          </a:r>
        </a:p>
      </dgm:t>
    </dgm:pt>
    <dgm:pt modelId="{0A7674A1-FA64-44A4-91D4-244FED4B6C3C}" type="parTrans" cxnId="{A25D6D6F-876B-4225-BAE2-B7A83D50512F}">
      <dgm:prSet/>
      <dgm:spPr/>
    </dgm:pt>
    <dgm:pt modelId="{C880DE72-2A37-4CD4-B271-939E38243FAB}" type="sibTrans" cxnId="{A25D6D6F-876B-4225-BAE2-B7A83D50512F}">
      <dgm:prSet/>
      <dgm:spPr/>
    </dgm:pt>
    <dgm:pt modelId="{94904867-43E1-4887-A17F-D61A919FAB59}" type="pres">
      <dgm:prSet presAssocID="{287CD228-BA6F-49B1-A469-FC83876C45A8}" presName="diagram" presStyleCnt="0">
        <dgm:presLayoutVars>
          <dgm:dir/>
          <dgm:resizeHandles val="exact"/>
        </dgm:presLayoutVars>
      </dgm:prSet>
      <dgm:spPr/>
    </dgm:pt>
    <dgm:pt modelId="{C82B208F-B71E-4D46-9082-BAAE76040431}" type="pres">
      <dgm:prSet presAssocID="{3D783EE3-DAC9-4A14-ADEE-7187BA6E5936}" presName="node" presStyleLbl="node1" presStyleIdx="0" presStyleCnt="7">
        <dgm:presLayoutVars>
          <dgm:bulletEnabled val="1"/>
        </dgm:presLayoutVars>
      </dgm:prSet>
      <dgm:spPr/>
    </dgm:pt>
    <dgm:pt modelId="{2962BEAF-1236-4D29-824D-A4BE44AE1DA0}" type="pres">
      <dgm:prSet presAssocID="{FCA3AE2E-1E99-45B1-A060-40564268E33D}" presName="sibTrans" presStyleLbl="sibTrans2D1" presStyleIdx="0" presStyleCnt="6"/>
      <dgm:spPr/>
    </dgm:pt>
    <dgm:pt modelId="{EC104EF8-6F06-4490-B80A-1D56C99104B8}" type="pres">
      <dgm:prSet presAssocID="{FCA3AE2E-1E99-45B1-A060-40564268E33D}" presName="connectorText" presStyleLbl="sibTrans2D1" presStyleIdx="0" presStyleCnt="6"/>
      <dgm:spPr/>
    </dgm:pt>
    <dgm:pt modelId="{3042274E-3736-41C1-A090-BAE617CC3292}" type="pres">
      <dgm:prSet presAssocID="{74DDE0A1-C57D-4D8B-A980-27C677007750}" presName="node" presStyleLbl="node1" presStyleIdx="1" presStyleCnt="7">
        <dgm:presLayoutVars>
          <dgm:bulletEnabled val="1"/>
        </dgm:presLayoutVars>
      </dgm:prSet>
      <dgm:spPr/>
    </dgm:pt>
    <dgm:pt modelId="{11695F8F-90E5-4FD1-A7CA-88BB3B1CF6DC}" type="pres">
      <dgm:prSet presAssocID="{D79B0A0C-0883-4195-A2BB-0CCE5AD0A0F2}" presName="sibTrans" presStyleLbl="sibTrans2D1" presStyleIdx="1" presStyleCnt="6"/>
      <dgm:spPr/>
    </dgm:pt>
    <dgm:pt modelId="{3389EAF6-73C7-4438-BDD9-65B2AEABACD8}" type="pres">
      <dgm:prSet presAssocID="{D79B0A0C-0883-4195-A2BB-0CCE5AD0A0F2}" presName="connectorText" presStyleLbl="sibTrans2D1" presStyleIdx="1" presStyleCnt="6"/>
      <dgm:spPr/>
    </dgm:pt>
    <dgm:pt modelId="{FB8EFF33-A68F-44CF-AC96-DF23155D0AC4}" type="pres">
      <dgm:prSet presAssocID="{DCB05D06-62D6-4E1B-B3E8-CBB57C6A6756}" presName="node" presStyleLbl="node1" presStyleIdx="2" presStyleCnt="7">
        <dgm:presLayoutVars>
          <dgm:bulletEnabled val="1"/>
        </dgm:presLayoutVars>
      </dgm:prSet>
      <dgm:spPr/>
    </dgm:pt>
    <dgm:pt modelId="{8C907D6A-48E0-4B7F-A516-382331FFD458}" type="pres">
      <dgm:prSet presAssocID="{04A69067-209D-4019-921D-09794073AFFC}" presName="sibTrans" presStyleLbl="sibTrans2D1" presStyleIdx="2" presStyleCnt="6"/>
      <dgm:spPr/>
    </dgm:pt>
    <dgm:pt modelId="{D0B2C9C2-DF11-4CCD-A7B6-BB4F37E5B6A9}" type="pres">
      <dgm:prSet presAssocID="{04A69067-209D-4019-921D-09794073AFFC}" presName="connectorText" presStyleLbl="sibTrans2D1" presStyleIdx="2" presStyleCnt="6"/>
      <dgm:spPr/>
    </dgm:pt>
    <dgm:pt modelId="{FA135C40-FDAF-4C3C-BD5B-736D845F3062}" type="pres">
      <dgm:prSet presAssocID="{BC1E2898-3091-4FCE-A1EB-B71B993AD2B9}" presName="node" presStyleLbl="node1" presStyleIdx="3" presStyleCnt="7">
        <dgm:presLayoutVars>
          <dgm:bulletEnabled val="1"/>
        </dgm:presLayoutVars>
      </dgm:prSet>
      <dgm:spPr/>
    </dgm:pt>
    <dgm:pt modelId="{FE582205-7370-4C54-AF23-81DAE82180AB}" type="pres">
      <dgm:prSet presAssocID="{A5A7B780-2B1C-420D-98B8-8B297ED01C8F}" presName="sibTrans" presStyleLbl="sibTrans2D1" presStyleIdx="3" presStyleCnt="6"/>
      <dgm:spPr/>
    </dgm:pt>
    <dgm:pt modelId="{1EA8DF1D-ECE0-4AE5-BC27-4A53FA299A15}" type="pres">
      <dgm:prSet presAssocID="{A5A7B780-2B1C-420D-98B8-8B297ED01C8F}" presName="connectorText" presStyleLbl="sibTrans2D1" presStyleIdx="3" presStyleCnt="6"/>
      <dgm:spPr/>
    </dgm:pt>
    <dgm:pt modelId="{C9861A58-20ED-4BF7-B3D6-79EF594D66E8}" type="pres">
      <dgm:prSet presAssocID="{152E5527-4EA3-45FB-8FA6-FB7ED4587FC2}" presName="node" presStyleLbl="node1" presStyleIdx="4" presStyleCnt="7">
        <dgm:presLayoutVars>
          <dgm:bulletEnabled val="1"/>
        </dgm:presLayoutVars>
      </dgm:prSet>
      <dgm:spPr/>
    </dgm:pt>
    <dgm:pt modelId="{4B32C865-D3E1-435C-ADAB-369A1F0F20DB}" type="pres">
      <dgm:prSet presAssocID="{45139565-E9CD-44A5-839B-06BDF9212464}" presName="sibTrans" presStyleLbl="sibTrans2D1" presStyleIdx="4" presStyleCnt="6"/>
      <dgm:spPr/>
    </dgm:pt>
    <dgm:pt modelId="{4B23559C-18CF-4D7E-B299-9CD9DF1F46AA}" type="pres">
      <dgm:prSet presAssocID="{45139565-E9CD-44A5-839B-06BDF9212464}" presName="connectorText" presStyleLbl="sibTrans2D1" presStyleIdx="4" presStyleCnt="6"/>
      <dgm:spPr/>
    </dgm:pt>
    <dgm:pt modelId="{3F4F9F6C-EAEF-429D-9405-B0713B497E7B}" type="pres">
      <dgm:prSet presAssocID="{A1C72E02-99BD-41EE-B2E0-551C681F029F}" presName="node" presStyleLbl="node1" presStyleIdx="5" presStyleCnt="7">
        <dgm:presLayoutVars>
          <dgm:bulletEnabled val="1"/>
        </dgm:presLayoutVars>
      </dgm:prSet>
      <dgm:spPr/>
    </dgm:pt>
    <dgm:pt modelId="{541F98C4-A695-45D7-92F2-70C76A2C288E}" type="pres">
      <dgm:prSet presAssocID="{7667D8FF-C03A-4C29-803B-D4CC2AD3C57B}" presName="sibTrans" presStyleLbl="sibTrans2D1" presStyleIdx="5" presStyleCnt="6"/>
      <dgm:spPr/>
    </dgm:pt>
    <dgm:pt modelId="{0212C3A4-8A21-4D14-A006-54E7AA6B8578}" type="pres">
      <dgm:prSet presAssocID="{7667D8FF-C03A-4C29-803B-D4CC2AD3C57B}" presName="connectorText" presStyleLbl="sibTrans2D1" presStyleIdx="5" presStyleCnt="6"/>
      <dgm:spPr/>
    </dgm:pt>
    <dgm:pt modelId="{6ADC70E9-2500-4FE5-BA64-C86EA09BAA61}" type="pres">
      <dgm:prSet presAssocID="{6DBC0E57-0E3A-4B0F-A15C-8FB111EAB582}" presName="node" presStyleLbl="node1" presStyleIdx="6" presStyleCnt="7">
        <dgm:presLayoutVars>
          <dgm:bulletEnabled val="1"/>
        </dgm:presLayoutVars>
      </dgm:prSet>
      <dgm:spPr/>
    </dgm:pt>
  </dgm:ptLst>
  <dgm:cxnLst>
    <dgm:cxn modelId="{CF2CE311-6182-4408-B023-37CDD46769C5}" srcId="{287CD228-BA6F-49B1-A469-FC83876C45A8}" destId="{74DDE0A1-C57D-4D8B-A980-27C677007750}" srcOrd="1" destOrd="0" parTransId="{275F5389-B7C3-4837-BABE-19DB8DDC7EBE}" sibTransId="{D79B0A0C-0883-4195-A2BB-0CCE5AD0A0F2}"/>
    <dgm:cxn modelId="{A23B091E-46D2-4590-9B5A-0390206841B9}" srcId="{287CD228-BA6F-49B1-A469-FC83876C45A8}" destId="{BC1E2898-3091-4FCE-A1EB-B71B993AD2B9}" srcOrd="3" destOrd="0" parTransId="{E306488A-C0A9-4137-B263-1C6BAF30AA05}" sibTransId="{A5A7B780-2B1C-420D-98B8-8B297ED01C8F}"/>
    <dgm:cxn modelId="{DEB4E921-F066-42B4-91F3-872D59D51057}" type="presOf" srcId="{DCB05D06-62D6-4E1B-B3E8-CBB57C6A6756}" destId="{FB8EFF33-A68F-44CF-AC96-DF23155D0AC4}" srcOrd="0" destOrd="0" presId="urn:microsoft.com/office/officeart/2005/8/layout/process5"/>
    <dgm:cxn modelId="{3B65FB46-78F7-49D3-8AAA-17FFA51B3E06}" type="presOf" srcId="{BC1E2898-3091-4FCE-A1EB-B71B993AD2B9}" destId="{FA135C40-FDAF-4C3C-BD5B-736D845F3062}" srcOrd="0" destOrd="0" presId="urn:microsoft.com/office/officeart/2005/8/layout/process5"/>
    <dgm:cxn modelId="{A25D6D6F-876B-4225-BAE2-B7A83D50512F}" srcId="{287CD228-BA6F-49B1-A469-FC83876C45A8}" destId="{6DBC0E57-0E3A-4B0F-A15C-8FB111EAB582}" srcOrd="6" destOrd="0" parTransId="{0A7674A1-FA64-44A4-91D4-244FED4B6C3C}" sibTransId="{C880DE72-2A37-4CD4-B271-939E38243FAB}"/>
    <dgm:cxn modelId="{450FF570-7B26-4285-A6BC-DF541251E6A4}" type="presOf" srcId="{7667D8FF-C03A-4C29-803B-D4CC2AD3C57B}" destId="{0212C3A4-8A21-4D14-A006-54E7AA6B8578}" srcOrd="1" destOrd="0" presId="urn:microsoft.com/office/officeart/2005/8/layout/process5"/>
    <dgm:cxn modelId="{CDE05674-5789-4392-9EFB-E6632A0ED6BF}" type="presOf" srcId="{152E5527-4EA3-45FB-8FA6-FB7ED4587FC2}" destId="{C9861A58-20ED-4BF7-B3D6-79EF594D66E8}" srcOrd="0" destOrd="0" presId="urn:microsoft.com/office/officeart/2005/8/layout/process5"/>
    <dgm:cxn modelId="{E17FB255-2361-4E8D-8ABB-5B369EBB7F1B}" type="presOf" srcId="{D79B0A0C-0883-4195-A2BB-0CCE5AD0A0F2}" destId="{3389EAF6-73C7-4438-BDD9-65B2AEABACD8}" srcOrd="1" destOrd="0" presId="urn:microsoft.com/office/officeart/2005/8/layout/process5"/>
    <dgm:cxn modelId="{AE300D76-B84E-46E8-85E0-C5429F026DE5}" type="presOf" srcId="{A5A7B780-2B1C-420D-98B8-8B297ED01C8F}" destId="{1EA8DF1D-ECE0-4AE5-BC27-4A53FA299A15}" srcOrd="1" destOrd="0" presId="urn:microsoft.com/office/officeart/2005/8/layout/process5"/>
    <dgm:cxn modelId="{B7117D76-9524-44EA-AB1B-E1473A4B1308}" srcId="{287CD228-BA6F-49B1-A469-FC83876C45A8}" destId="{DCB05D06-62D6-4E1B-B3E8-CBB57C6A6756}" srcOrd="2" destOrd="0" parTransId="{ED77435B-2CC7-44DF-B01C-308B378342BC}" sibTransId="{04A69067-209D-4019-921D-09794073AFFC}"/>
    <dgm:cxn modelId="{EC815957-E763-4D75-AB5F-F90BE43BC0A5}" type="presOf" srcId="{3D783EE3-DAC9-4A14-ADEE-7187BA6E5936}" destId="{C82B208F-B71E-4D46-9082-BAAE76040431}" srcOrd="0" destOrd="0" presId="urn:microsoft.com/office/officeart/2005/8/layout/process5"/>
    <dgm:cxn modelId="{87B6235A-3B13-4BF7-9441-894FF22D83C4}" srcId="{287CD228-BA6F-49B1-A469-FC83876C45A8}" destId="{A1C72E02-99BD-41EE-B2E0-551C681F029F}" srcOrd="5" destOrd="0" parTransId="{793759D6-DE05-4127-8818-6E8C72B74434}" sibTransId="{7667D8FF-C03A-4C29-803B-D4CC2AD3C57B}"/>
    <dgm:cxn modelId="{F0984792-2725-4275-B0CF-F97EE81CB9F9}" srcId="{287CD228-BA6F-49B1-A469-FC83876C45A8}" destId="{3D783EE3-DAC9-4A14-ADEE-7187BA6E5936}" srcOrd="0" destOrd="0" parTransId="{741A5A3C-16BA-4894-9E73-A9251F4F991E}" sibTransId="{FCA3AE2E-1E99-45B1-A060-40564268E33D}"/>
    <dgm:cxn modelId="{E19E8A92-DC8B-48FB-AA62-5EB217E0528F}" srcId="{287CD228-BA6F-49B1-A469-FC83876C45A8}" destId="{152E5527-4EA3-45FB-8FA6-FB7ED4587FC2}" srcOrd="4" destOrd="0" parTransId="{3B51F45D-8EA2-462B-ADD8-A15C273B69BB}" sibTransId="{45139565-E9CD-44A5-839B-06BDF9212464}"/>
    <dgm:cxn modelId="{05DF9299-7C4C-4240-B7D3-BE362351D446}" type="presOf" srcId="{04A69067-209D-4019-921D-09794073AFFC}" destId="{D0B2C9C2-DF11-4CCD-A7B6-BB4F37E5B6A9}" srcOrd="1" destOrd="0" presId="urn:microsoft.com/office/officeart/2005/8/layout/process5"/>
    <dgm:cxn modelId="{22CCDF9A-697F-442C-B08B-6F917B607E55}" type="presOf" srcId="{287CD228-BA6F-49B1-A469-FC83876C45A8}" destId="{94904867-43E1-4887-A17F-D61A919FAB59}" srcOrd="0" destOrd="0" presId="urn:microsoft.com/office/officeart/2005/8/layout/process5"/>
    <dgm:cxn modelId="{AACEBCA2-F478-4E11-B8D4-0D15D377FC53}" type="presOf" srcId="{04A69067-209D-4019-921D-09794073AFFC}" destId="{8C907D6A-48E0-4B7F-A516-382331FFD458}" srcOrd="0" destOrd="0" presId="urn:microsoft.com/office/officeart/2005/8/layout/process5"/>
    <dgm:cxn modelId="{34CC85B0-4869-4041-B16D-A31CF5BE9C24}" type="presOf" srcId="{7667D8FF-C03A-4C29-803B-D4CC2AD3C57B}" destId="{541F98C4-A695-45D7-92F2-70C76A2C288E}" srcOrd="0" destOrd="0" presId="urn:microsoft.com/office/officeart/2005/8/layout/process5"/>
    <dgm:cxn modelId="{76DA3AC1-14B9-4159-B0D6-BD1AA3577FB0}" type="presOf" srcId="{74DDE0A1-C57D-4D8B-A980-27C677007750}" destId="{3042274E-3736-41C1-A090-BAE617CC3292}" srcOrd="0" destOrd="0" presId="urn:microsoft.com/office/officeart/2005/8/layout/process5"/>
    <dgm:cxn modelId="{AD492BC3-7F8D-45C3-8ACB-50D717C252B0}" type="presOf" srcId="{A1C72E02-99BD-41EE-B2E0-551C681F029F}" destId="{3F4F9F6C-EAEF-429D-9405-B0713B497E7B}" srcOrd="0" destOrd="0" presId="urn:microsoft.com/office/officeart/2005/8/layout/process5"/>
    <dgm:cxn modelId="{ED7DA1C3-173B-4690-80AB-4730E85D324C}" type="presOf" srcId="{45139565-E9CD-44A5-839B-06BDF9212464}" destId="{4B23559C-18CF-4D7E-B299-9CD9DF1F46AA}" srcOrd="1" destOrd="0" presId="urn:microsoft.com/office/officeart/2005/8/layout/process5"/>
    <dgm:cxn modelId="{34B90BC9-21F9-4ED8-A2A5-02465696DB88}" type="presOf" srcId="{D79B0A0C-0883-4195-A2BB-0CCE5AD0A0F2}" destId="{11695F8F-90E5-4FD1-A7CA-88BB3B1CF6DC}" srcOrd="0" destOrd="0" presId="urn:microsoft.com/office/officeart/2005/8/layout/process5"/>
    <dgm:cxn modelId="{CFFBF5CB-F096-4FE7-BA02-AC7B06F4352C}" type="presOf" srcId="{A5A7B780-2B1C-420D-98B8-8B297ED01C8F}" destId="{FE582205-7370-4C54-AF23-81DAE82180AB}" srcOrd="0" destOrd="0" presId="urn:microsoft.com/office/officeart/2005/8/layout/process5"/>
    <dgm:cxn modelId="{188A33CC-D6CB-4E67-A057-14DC8F6230B2}" type="presOf" srcId="{FCA3AE2E-1E99-45B1-A060-40564268E33D}" destId="{2962BEAF-1236-4D29-824D-A4BE44AE1DA0}" srcOrd="0" destOrd="0" presId="urn:microsoft.com/office/officeart/2005/8/layout/process5"/>
    <dgm:cxn modelId="{FDFED9D4-1A08-4E06-93C9-F35FCDD98FC1}" type="presOf" srcId="{45139565-E9CD-44A5-839B-06BDF9212464}" destId="{4B32C865-D3E1-435C-ADAB-369A1F0F20DB}" srcOrd="0" destOrd="0" presId="urn:microsoft.com/office/officeart/2005/8/layout/process5"/>
    <dgm:cxn modelId="{790B23F4-FBBC-42A2-B24E-98DC45BA38EB}" type="presOf" srcId="{FCA3AE2E-1E99-45B1-A060-40564268E33D}" destId="{EC104EF8-6F06-4490-B80A-1D56C99104B8}" srcOrd="1" destOrd="0" presId="urn:microsoft.com/office/officeart/2005/8/layout/process5"/>
    <dgm:cxn modelId="{0CC102FD-FD23-45D2-9A60-65D36AE8D75F}" type="presOf" srcId="{6DBC0E57-0E3A-4B0F-A15C-8FB111EAB582}" destId="{6ADC70E9-2500-4FE5-BA64-C86EA09BAA61}" srcOrd="0" destOrd="0" presId="urn:microsoft.com/office/officeart/2005/8/layout/process5"/>
    <dgm:cxn modelId="{9E088911-9B2C-400D-BD1D-98B22FC6DFC3}" type="presParOf" srcId="{94904867-43E1-4887-A17F-D61A919FAB59}" destId="{C82B208F-B71E-4D46-9082-BAAE76040431}" srcOrd="0" destOrd="0" presId="urn:microsoft.com/office/officeart/2005/8/layout/process5"/>
    <dgm:cxn modelId="{A95573CE-E337-49A4-A539-3F833DF737C3}" type="presParOf" srcId="{94904867-43E1-4887-A17F-D61A919FAB59}" destId="{2962BEAF-1236-4D29-824D-A4BE44AE1DA0}" srcOrd="1" destOrd="0" presId="urn:microsoft.com/office/officeart/2005/8/layout/process5"/>
    <dgm:cxn modelId="{3AD622B0-E719-4C4F-9B7B-12B75DD02AE9}" type="presParOf" srcId="{2962BEAF-1236-4D29-824D-A4BE44AE1DA0}" destId="{EC104EF8-6F06-4490-B80A-1D56C99104B8}" srcOrd="0" destOrd="0" presId="urn:microsoft.com/office/officeart/2005/8/layout/process5"/>
    <dgm:cxn modelId="{5C396B63-BA36-48A3-90D6-14ADEEB81CC5}" type="presParOf" srcId="{94904867-43E1-4887-A17F-D61A919FAB59}" destId="{3042274E-3736-41C1-A090-BAE617CC3292}" srcOrd="2" destOrd="0" presId="urn:microsoft.com/office/officeart/2005/8/layout/process5"/>
    <dgm:cxn modelId="{ABCBCB0A-76C2-4B3E-9CDC-2BABCE23844C}" type="presParOf" srcId="{94904867-43E1-4887-A17F-D61A919FAB59}" destId="{11695F8F-90E5-4FD1-A7CA-88BB3B1CF6DC}" srcOrd="3" destOrd="0" presId="urn:microsoft.com/office/officeart/2005/8/layout/process5"/>
    <dgm:cxn modelId="{6456A1BB-56A1-4B97-959E-BEDA8F0996F1}" type="presParOf" srcId="{11695F8F-90E5-4FD1-A7CA-88BB3B1CF6DC}" destId="{3389EAF6-73C7-4438-BDD9-65B2AEABACD8}" srcOrd="0" destOrd="0" presId="urn:microsoft.com/office/officeart/2005/8/layout/process5"/>
    <dgm:cxn modelId="{8A1D9603-637B-4635-885C-F64FF891D56C}" type="presParOf" srcId="{94904867-43E1-4887-A17F-D61A919FAB59}" destId="{FB8EFF33-A68F-44CF-AC96-DF23155D0AC4}" srcOrd="4" destOrd="0" presId="urn:microsoft.com/office/officeart/2005/8/layout/process5"/>
    <dgm:cxn modelId="{4B4E6B96-6C99-4855-B329-1ED9A08F2F81}" type="presParOf" srcId="{94904867-43E1-4887-A17F-D61A919FAB59}" destId="{8C907D6A-48E0-4B7F-A516-382331FFD458}" srcOrd="5" destOrd="0" presId="urn:microsoft.com/office/officeart/2005/8/layout/process5"/>
    <dgm:cxn modelId="{193915BE-F901-492D-A622-9EF760154BB4}" type="presParOf" srcId="{8C907D6A-48E0-4B7F-A516-382331FFD458}" destId="{D0B2C9C2-DF11-4CCD-A7B6-BB4F37E5B6A9}" srcOrd="0" destOrd="0" presId="urn:microsoft.com/office/officeart/2005/8/layout/process5"/>
    <dgm:cxn modelId="{BC0F440A-F5FD-4351-8B55-15208EF7900A}" type="presParOf" srcId="{94904867-43E1-4887-A17F-D61A919FAB59}" destId="{FA135C40-FDAF-4C3C-BD5B-736D845F3062}" srcOrd="6" destOrd="0" presId="urn:microsoft.com/office/officeart/2005/8/layout/process5"/>
    <dgm:cxn modelId="{A1994F38-4FA3-4C54-8E7A-62C6157BAB8B}" type="presParOf" srcId="{94904867-43E1-4887-A17F-D61A919FAB59}" destId="{FE582205-7370-4C54-AF23-81DAE82180AB}" srcOrd="7" destOrd="0" presId="urn:microsoft.com/office/officeart/2005/8/layout/process5"/>
    <dgm:cxn modelId="{71CCE6B4-02E1-402C-A747-A9842D88103C}" type="presParOf" srcId="{FE582205-7370-4C54-AF23-81DAE82180AB}" destId="{1EA8DF1D-ECE0-4AE5-BC27-4A53FA299A15}" srcOrd="0" destOrd="0" presId="urn:microsoft.com/office/officeart/2005/8/layout/process5"/>
    <dgm:cxn modelId="{61C4C8C7-6C7C-41CD-9D95-E0E91C1EE76E}" type="presParOf" srcId="{94904867-43E1-4887-A17F-D61A919FAB59}" destId="{C9861A58-20ED-4BF7-B3D6-79EF594D66E8}" srcOrd="8" destOrd="0" presId="urn:microsoft.com/office/officeart/2005/8/layout/process5"/>
    <dgm:cxn modelId="{875C1DA6-F397-4A79-BD1F-CFD5EB8B987C}" type="presParOf" srcId="{94904867-43E1-4887-A17F-D61A919FAB59}" destId="{4B32C865-D3E1-435C-ADAB-369A1F0F20DB}" srcOrd="9" destOrd="0" presId="urn:microsoft.com/office/officeart/2005/8/layout/process5"/>
    <dgm:cxn modelId="{03590D38-B9D9-4973-84E8-D4392363B553}" type="presParOf" srcId="{4B32C865-D3E1-435C-ADAB-369A1F0F20DB}" destId="{4B23559C-18CF-4D7E-B299-9CD9DF1F46AA}" srcOrd="0" destOrd="0" presId="urn:microsoft.com/office/officeart/2005/8/layout/process5"/>
    <dgm:cxn modelId="{10076F15-61F8-42EE-888F-21D472F5A50A}" type="presParOf" srcId="{94904867-43E1-4887-A17F-D61A919FAB59}" destId="{3F4F9F6C-EAEF-429D-9405-B0713B497E7B}" srcOrd="10" destOrd="0" presId="urn:microsoft.com/office/officeart/2005/8/layout/process5"/>
    <dgm:cxn modelId="{40A6BC13-A8E5-4B7A-9450-C0ADA5E9E118}" type="presParOf" srcId="{94904867-43E1-4887-A17F-D61A919FAB59}" destId="{541F98C4-A695-45D7-92F2-70C76A2C288E}" srcOrd="11" destOrd="0" presId="urn:microsoft.com/office/officeart/2005/8/layout/process5"/>
    <dgm:cxn modelId="{F8684874-BDE1-406E-8C04-C6B9392C11A2}" type="presParOf" srcId="{541F98C4-A695-45D7-92F2-70C76A2C288E}" destId="{0212C3A4-8A21-4D14-A006-54E7AA6B8578}" srcOrd="0" destOrd="0" presId="urn:microsoft.com/office/officeart/2005/8/layout/process5"/>
    <dgm:cxn modelId="{00CB0D41-0369-41D7-B441-E9945CC4EED9}" type="presParOf" srcId="{94904867-43E1-4887-A17F-D61A919FAB59}" destId="{6ADC70E9-2500-4FE5-BA64-C86EA09BAA61}" srcOrd="12" destOrd="0" presId="urn:microsoft.com/office/officeart/2005/8/layout/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2B208F-B71E-4D46-9082-BAAE76040431}">
      <dsp:nvSpPr>
        <dsp:cNvPr id="0" name=""/>
        <dsp:cNvSpPr/>
      </dsp:nvSpPr>
      <dsp:spPr>
        <a:xfrm>
          <a:off x="406925" y="1696"/>
          <a:ext cx="1229617" cy="7377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data collection</a:t>
          </a:r>
        </a:p>
      </dsp:txBody>
      <dsp:txXfrm>
        <a:off x="428534" y="23305"/>
        <a:ext cx="1186399" cy="694552"/>
      </dsp:txXfrm>
    </dsp:sp>
    <dsp:sp modelId="{2962BEAF-1236-4D29-824D-A4BE44AE1DA0}">
      <dsp:nvSpPr>
        <dsp:cNvPr id="0" name=""/>
        <dsp:cNvSpPr/>
      </dsp:nvSpPr>
      <dsp:spPr>
        <a:xfrm>
          <a:off x="1744750" y="218109"/>
          <a:ext cx="260679" cy="3049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744750" y="279098"/>
        <a:ext cx="182475" cy="182967"/>
      </dsp:txXfrm>
    </dsp:sp>
    <dsp:sp modelId="{3042274E-3736-41C1-A090-BAE617CC3292}">
      <dsp:nvSpPr>
        <dsp:cNvPr id="0" name=""/>
        <dsp:cNvSpPr/>
      </dsp:nvSpPr>
      <dsp:spPr>
        <a:xfrm>
          <a:off x="2128391" y="1696"/>
          <a:ext cx="1229617" cy="7377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Preprocessing</a:t>
          </a:r>
        </a:p>
      </dsp:txBody>
      <dsp:txXfrm>
        <a:off x="2150000" y="23305"/>
        <a:ext cx="1186399" cy="694552"/>
      </dsp:txXfrm>
    </dsp:sp>
    <dsp:sp modelId="{11695F8F-90E5-4FD1-A7CA-88BB3B1CF6DC}">
      <dsp:nvSpPr>
        <dsp:cNvPr id="0" name=""/>
        <dsp:cNvSpPr/>
      </dsp:nvSpPr>
      <dsp:spPr>
        <a:xfrm>
          <a:off x="3466215" y="218109"/>
          <a:ext cx="260679" cy="3049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466215" y="279098"/>
        <a:ext cx="182475" cy="182967"/>
      </dsp:txXfrm>
    </dsp:sp>
    <dsp:sp modelId="{FB8EFF33-A68F-44CF-AC96-DF23155D0AC4}">
      <dsp:nvSpPr>
        <dsp:cNvPr id="0" name=""/>
        <dsp:cNvSpPr/>
      </dsp:nvSpPr>
      <dsp:spPr>
        <a:xfrm>
          <a:off x="3849856" y="1696"/>
          <a:ext cx="1229617" cy="7377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EDA</a:t>
          </a:r>
        </a:p>
      </dsp:txBody>
      <dsp:txXfrm>
        <a:off x="3871465" y="23305"/>
        <a:ext cx="1186399" cy="694552"/>
      </dsp:txXfrm>
    </dsp:sp>
    <dsp:sp modelId="{8C907D6A-48E0-4B7F-A516-382331FFD458}">
      <dsp:nvSpPr>
        <dsp:cNvPr id="0" name=""/>
        <dsp:cNvSpPr/>
      </dsp:nvSpPr>
      <dsp:spPr>
        <a:xfrm rot="5400000">
          <a:off x="4334325" y="825540"/>
          <a:ext cx="260679" cy="3049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4373181" y="847673"/>
        <a:ext cx="182967" cy="182475"/>
      </dsp:txXfrm>
    </dsp:sp>
    <dsp:sp modelId="{FA135C40-FDAF-4C3C-BD5B-736D845F3062}">
      <dsp:nvSpPr>
        <dsp:cNvPr id="0" name=""/>
        <dsp:cNvSpPr/>
      </dsp:nvSpPr>
      <dsp:spPr>
        <a:xfrm>
          <a:off x="3849856" y="1231314"/>
          <a:ext cx="1229617" cy="7377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Feature Engineering</a:t>
          </a:r>
        </a:p>
      </dsp:txBody>
      <dsp:txXfrm>
        <a:off x="3871465" y="1252923"/>
        <a:ext cx="1186399" cy="694552"/>
      </dsp:txXfrm>
    </dsp:sp>
    <dsp:sp modelId="{FE582205-7370-4C54-AF23-81DAE82180AB}">
      <dsp:nvSpPr>
        <dsp:cNvPr id="0" name=""/>
        <dsp:cNvSpPr/>
      </dsp:nvSpPr>
      <dsp:spPr>
        <a:xfrm rot="10800000">
          <a:off x="3480970" y="1447727"/>
          <a:ext cx="260679" cy="3049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3559174" y="1508716"/>
        <a:ext cx="182475" cy="182967"/>
      </dsp:txXfrm>
    </dsp:sp>
    <dsp:sp modelId="{C9861A58-20ED-4BF7-B3D6-79EF594D66E8}">
      <dsp:nvSpPr>
        <dsp:cNvPr id="0" name=""/>
        <dsp:cNvSpPr/>
      </dsp:nvSpPr>
      <dsp:spPr>
        <a:xfrm>
          <a:off x="2128391" y="1231314"/>
          <a:ext cx="1229617" cy="7377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modeling</a:t>
          </a:r>
        </a:p>
      </dsp:txBody>
      <dsp:txXfrm>
        <a:off x="2150000" y="1252923"/>
        <a:ext cx="1186399" cy="694552"/>
      </dsp:txXfrm>
    </dsp:sp>
    <dsp:sp modelId="{4B32C865-D3E1-435C-ADAB-369A1F0F20DB}">
      <dsp:nvSpPr>
        <dsp:cNvPr id="0" name=""/>
        <dsp:cNvSpPr/>
      </dsp:nvSpPr>
      <dsp:spPr>
        <a:xfrm rot="10800000">
          <a:off x="1759505" y="1447727"/>
          <a:ext cx="260679" cy="3049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837709" y="1508716"/>
        <a:ext cx="182475" cy="182967"/>
      </dsp:txXfrm>
    </dsp:sp>
    <dsp:sp modelId="{3F4F9F6C-EAEF-429D-9405-B0713B497E7B}">
      <dsp:nvSpPr>
        <dsp:cNvPr id="0" name=""/>
        <dsp:cNvSpPr/>
      </dsp:nvSpPr>
      <dsp:spPr>
        <a:xfrm>
          <a:off x="406925" y="1231314"/>
          <a:ext cx="1229617" cy="7377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Evaluation</a:t>
          </a:r>
        </a:p>
      </dsp:txBody>
      <dsp:txXfrm>
        <a:off x="428534" y="1252923"/>
        <a:ext cx="1186399" cy="694552"/>
      </dsp:txXfrm>
    </dsp:sp>
    <dsp:sp modelId="{541F98C4-A695-45D7-92F2-70C76A2C288E}">
      <dsp:nvSpPr>
        <dsp:cNvPr id="0" name=""/>
        <dsp:cNvSpPr/>
      </dsp:nvSpPr>
      <dsp:spPr>
        <a:xfrm rot="5400000">
          <a:off x="891395" y="2055158"/>
          <a:ext cx="260679" cy="3049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930251" y="2077291"/>
        <a:ext cx="182967" cy="182475"/>
      </dsp:txXfrm>
    </dsp:sp>
    <dsp:sp modelId="{6ADC70E9-2500-4FE5-BA64-C86EA09BAA61}">
      <dsp:nvSpPr>
        <dsp:cNvPr id="0" name=""/>
        <dsp:cNvSpPr/>
      </dsp:nvSpPr>
      <dsp:spPr>
        <a:xfrm>
          <a:off x="406925" y="2460932"/>
          <a:ext cx="1229617" cy="7377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deployment</a:t>
          </a:r>
        </a:p>
      </dsp:txBody>
      <dsp:txXfrm>
        <a:off x="428534" y="2482541"/>
        <a:ext cx="1186399" cy="69455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Logesh K</dc:creator>
  <cp:lastModifiedBy>Logesh K</cp:lastModifiedBy>
  <cp:revision>5</cp:revision>
  <dcterms:created xsi:type="dcterms:W3CDTF">2025-05-09T09:24:00Z</dcterms:created>
  <dcterms:modified xsi:type="dcterms:W3CDTF">2025-05-10T11:02:00Z</dcterms:modified>
</cp:coreProperties>
</file>