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853D" w14:textId="77777777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ПОЛЬЗОВАТЕЛЯ</w:t>
      </w:r>
    </w:p>
    <w:p w14:paraId="47775093" w14:textId="77777777" w:rsidR="00030064" w:rsidRPr="00030064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5AE1F5" w14:textId="0F2B7A95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MusicGuide</w:t>
      </w: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9B4395" w14:textId="2DED7EBA" w:rsid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ПОЛЬЗОВАТЕЛЯ</w:t>
      </w:r>
    </w:p>
    <w:p w14:paraId="0B2376DF" w14:textId="3D0CBF86" w:rsidR="00F273D7" w:rsidRDefault="00F273D7" w:rsidP="0003006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интерфейса</w:t>
      </w:r>
    </w:p>
    <w:p w14:paraId="2D1C495A" w14:textId="44108DE6" w:rsidR="003405F3" w:rsidRPr="00F273D7" w:rsidRDefault="003405F3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7 листах</w:t>
      </w:r>
    </w:p>
    <w:p w14:paraId="47A94C8D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97DCA0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7A154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B6DA8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3A8AB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5570C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63FCC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B5804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3F930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0960E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DFE50" w14:textId="77777777" w:rsidR="00030064" w:rsidRPr="00F273D7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C5ADB" w14:textId="5147BC68" w:rsidR="00030064" w:rsidRPr="00030064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66CDD6" w14:textId="2FC2E11A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38E64ADD" w14:textId="537AECB2" w:rsidR="00F273D7" w:rsidRPr="00200C85" w:rsidRDefault="00F273D7" w:rsidP="00FE0B4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E0B4D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16"/>
          <w:szCs w:val="16"/>
          <w:lang w:eastAsia="en-US"/>
        </w:rPr>
        <w:id w:val="20067972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06E0476" w14:textId="5AD567AC" w:rsidR="00F8137F" w:rsidRPr="00200C85" w:rsidRDefault="00F8137F">
          <w:pPr>
            <w:pStyle w:val="a4"/>
            <w:rPr>
              <w:rFonts w:ascii="Times New Roman" w:hAnsi="Times New Roman" w:cs="Times New Roman"/>
              <w:sz w:val="2"/>
              <w:szCs w:val="2"/>
            </w:rPr>
          </w:pPr>
        </w:p>
        <w:p w14:paraId="20F084F2" w14:textId="57E491E6" w:rsidR="00F8137F" w:rsidRPr="00F8137F" w:rsidRDefault="00F813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F8137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F8137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F8137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19937125" w:history="1">
            <w:r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Введение</w:t>
            </w:r>
            <w:r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_Toc119937125 \h </w:instrText>
            </w:r>
            <w:r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290AEF" w14:textId="07A833BC" w:rsidR="00F8137F" w:rsidRPr="00F8137F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9937126" w:history="1"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</w:t>
            </w:r>
            <w:r w:rsidR="00F8137F" w:rsidRPr="00F813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О</w:t>
            </w:r>
            <w:r w:rsidR="00FE0B4D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писание операций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_Toc119937126 \h </w:instrTex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95568E" w14:textId="260CC81B" w:rsidR="00F8137F" w:rsidRPr="00F8137F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9937127" w:history="1"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1.1.</w:t>
            </w:r>
            <w:r w:rsidR="00F8137F" w:rsidRPr="00F813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Структура основного экрана и интерфейс окна выбора урока в курсе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_Toc119937127 \h </w:instrTex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26565D" w14:textId="1FEE043F" w:rsidR="00F8137F" w:rsidRPr="00F8137F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9937128" w:history="1"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1.1.1</w:t>
            </w:r>
            <w:r w:rsidR="00F8137F" w:rsidRPr="00F813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Структура основного экрана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_Toc119937128 \h </w:instrTex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CBD9EB" w14:textId="092597C4" w:rsidR="00F8137F" w:rsidRPr="00F8137F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9937129" w:history="1"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1.1.2</w:t>
            </w:r>
            <w:r w:rsidR="00F8137F" w:rsidRPr="00F813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Интерфейс профиля приложения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_Toc119937129 \h </w:instrTex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73E5B0" w14:textId="023BFA7F" w:rsidR="00F8137F" w:rsidRPr="00F8137F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9937130" w:history="1"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1.1.3</w:t>
            </w:r>
            <w:r w:rsidR="00F8137F" w:rsidRPr="00F813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Интерфейс выбора уровней курса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_Toc119937130 \h </w:instrTex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3F5832" w14:textId="2CCB38B9" w:rsidR="00F8137F" w:rsidRPr="00F8137F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9937131" w:history="1"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1.1.4</w:t>
            </w:r>
            <w:r w:rsidR="00F8137F" w:rsidRPr="00F8137F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F8137F" w:rsidRPr="00F8137F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Интерфейс уровня.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_Toc119937131 \h </w:instrTex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F8137F" w:rsidRPr="00F8137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ADC051" w14:textId="2927460A" w:rsidR="00F8137F" w:rsidRDefault="00F8137F">
          <w:r w:rsidRPr="00F8137F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0A0EBB1E" w14:textId="5FB4AB11" w:rsidR="00F8137F" w:rsidRDefault="00F8137F" w:rsidP="00F8137F">
      <w:pPr>
        <w:pStyle w:val="a4"/>
      </w:pPr>
    </w:p>
    <w:p w14:paraId="2DD74461" w14:textId="79D3E292" w:rsidR="00F273D7" w:rsidRDefault="00F273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4013E8" w14:textId="69D17B0E" w:rsidR="00F273D7" w:rsidRPr="00F8137F" w:rsidRDefault="00F273D7" w:rsidP="00F8137F">
      <w:pPr>
        <w:pStyle w:val="1"/>
        <w:rPr>
          <w:rFonts w:ascii="Times New Roman" w:hAnsi="Times New Roman" w:cs="Times New Roman"/>
          <w:color w:val="auto"/>
        </w:rPr>
      </w:pPr>
      <w:bookmarkStart w:id="0" w:name="_Toc119936982"/>
      <w:bookmarkStart w:id="1" w:name="_Toc119937125"/>
      <w:r w:rsidRPr="00F8137F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246AC225" w14:textId="30BF4105" w:rsidR="00F273D7" w:rsidRDefault="00F273D7" w:rsidP="00F27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3D7">
        <w:rPr>
          <w:rFonts w:ascii="Times New Roman" w:hAnsi="Times New Roman" w:cs="Times New Roman"/>
          <w:sz w:val="28"/>
          <w:szCs w:val="28"/>
        </w:rPr>
        <w:t>Целью проекта является разработка мобильного приложения для обучения игре на различных музыкальных инструментах через просмотр видеокурсов, отработки навыков на практике и отслеживанием своего прогресса в обучении</w:t>
      </w:r>
    </w:p>
    <w:p w14:paraId="34716F98" w14:textId="3528321B" w:rsidR="00F273D7" w:rsidRDefault="00F273D7" w:rsidP="00F27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3D7">
        <w:rPr>
          <w:rFonts w:ascii="Times New Roman" w:hAnsi="Times New Roman" w:cs="Times New Roman"/>
          <w:sz w:val="28"/>
          <w:szCs w:val="28"/>
        </w:rPr>
        <w:t xml:space="preserve">Интерфейс программы — это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 w:rsidRPr="00F273D7">
        <w:rPr>
          <w:rFonts w:ascii="Times New Roman" w:hAnsi="Times New Roman" w:cs="Times New Roman"/>
          <w:sz w:val="28"/>
          <w:szCs w:val="28"/>
        </w:rPr>
        <w:t>между программой и пользователем. Интерфейс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F273D7">
        <w:rPr>
          <w:rFonts w:ascii="Times New Roman" w:hAnsi="Times New Roman" w:cs="Times New Roman"/>
          <w:sz w:val="28"/>
          <w:szCs w:val="28"/>
        </w:rPr>
        <w:t xml:space="preserve"> определяет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273D7">
        <w:rPr>
          <w:rFonts w:ascii="Times New Roman" w:hAnsi="Times New Roman" w:cs="Times New Roman"/>
          <w:sz w:val="28"/>
          <w:szCs w:val="28"/>
        </w:rPr>
        <w:t xml:space="preserve">, в какой форме будет осуществляться обмен информацией,  как программа будет получать данные и </w:t>
      </w:r>
      <w:r>
        <w:rPr>
          <w:rFonts w:ascii="Times New Roman" w:hAnsi="Times New Roman" w:cs="Times New Roman"/>
          <w:sz w:val="28"/>
          <w:szCs w:val="28"/>
        </w:rPr>
        <w:t xml:space="preserve">входные данные от </w:t>
      </w:r>
      <w:r w:rsidRPr="00F273D7">
        <w:rPr>
          <w:rFonts w:ascii="Times New Roman" w:hAnsi="Times New Roman" w:cs="Times New Roman"/>
          <w:sz w:val="28"/>
          <w:szCs w:val="28"/>
        </w:rPr>
        <w:t xml:space="preserve">пользователя и, в каком виде представлять ему информацию. Интерфейс составляют все видимые и невидимые компоненты программы, с помощью которых пользователь вводит данные,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F273D7">
        <w:rPr>
          <w:rFonts w:ascii="Times New Roman" w:hAnsi="Times New Roman" w:cs="Times New Roman"/>
          <w:sz w:val="28"/>
          <w:szCs w:val="28"/>
        </w:rPr>
        <w:t xml:space="preserve"> результаты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B4E96C" w14:textId="772B3A9B" w:rsidR="00F273D7" w:rsidRPr="00F8137F" w:rsidRDefault="00F8137F" w:rsidP="00F8137F">
      <w:pPr>
        <w:pStyle w:val="1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bookmarkStart w:id="2" w:name="_Toc119937126"/>
      <w:r w:rsidRPr="00F8137F">
        <w:rPr>
          <w:rFonts w:ascii="Times New Roman" w:hAnsi="Times New Roman" w:cs="Times New Roman"/>
          <w:color w:val="auto"/>
        </w:rPr>
        <w:t>ОПИСАНИЕ ОПЕРАЦИЙ</w:t>
      </w:r>
      <w:bookmarkEnd w:id="2"/>
    </w:p>
    <w:p w14:paraId="40AE1200" w14:textId="77777777" w:rsidR="0078251B" w:rsidRDefault="0078251B" w:rsidP="00F27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7825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MusicGuide</w:t>
      </w:r>
      <w:r w:rsidRPr="007825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на мобильных устройствах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82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 интерфейс</w:t>
      </w:r>
      <w:r w:rsidRPr="007825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включающий в себя формы</w:t>
      </w:r>
      <w:r w:rsidRPr="007825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которых пользователь может использовать:</w:t>
      </w:r>
      <w:r w:rsidRPr="007825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330E1" w14:textId="35E6C05F" w:rsidR="0078251B" w:rsidRPr="0078251B" w:rsidRDefault="0078251B" w:rsidP="007825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51B">
        <w:rPr>
          <w:rFonts w:ascii="Times New Roman" w:hAnsi="Times New Roman" w:cs="Times New Roman"/>
          <w:sz w:val="28"/>
          <w:szCs w:val="28"/>
        </w:rPr>
        <w:t>Кнопки с переходами между формами;</w:t>
      </w:r>
    </w:p>
    <w:p w14:paraId="706EC663" w14:textId="3DF8D463" w:rsidR="0078251B" w:rsidRPr="0078251B" w:rsidRDefault="0078251B" w:rsidP="007825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51B">
        <w:rPr>
          <w:rFonts w:ascii="Times New Roman" w:hAnsi="Times New Roman" w:cs="Times New Roman"/>
          <w:sz w:val="28"/>
          <w:szCs w:val="28"/>
        </w:rPr>
        <w:t>Вводные поля для написания текста внутри приложения;</w:t>
      </w:r>
    </w:p>
    <w:p w14:paraId="5FE7C37F" w14:textId="4C47B35D" w:rsidR="00F1023F" w:rsidRDefault="0078251B" w:rsidP="007825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51B">
        <w:rPr>
          <w:rFonts w:ascii="Times New Roman" w:hAnsi="Times New Roman" w:cs="Times New Roman"/>
          <w:sz w:val="28"/>
          <w:szCs w:val="28"/>
        </w:rPr>
        <w:t>Кнопки для подтверждения окончания урока и перехода на следующий.</w:t>
      </w:r>
    </w:p>
    <w:p w14:paraId="75B8C755" w14:textId="77777777" w:rsidR="00F1023F" w:rsidRDefault="00F10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33CD36" w14:textId="55140323" w:rsidR="0078251B" w:rsidRPr="00F8137F" w:rsidRDefault="0078251B" w:rsidP="00F8137F">
      <w:pPr>
        <w:pStyle w:val="1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" w:name="_Toc119937127"/>
      <w:r w:rsidRPr="00F8137F">
        <w:rPr>
          <w:rFonts w:ascii="Times New Roman" w:hAnsi="Times New Roman" w:cs="Times New Roman"/>
          <w:color w:val="auto"/>
        </w:rPr>
        <w:lastRenderedPageBreak/>
        <w:t>Структура основного экрана и интерфейс окна выбора урока в курсе</w:t>
      </w:r>
      <w:bookmarkEnd w:id="3"/>
    </w:p>
    <w:p w14:paraId="374C96F2" w14:textId="621A35C1" w:rsidR="0078251B" w:rsidRPr="00F8137F" w:rsidRDefault="0078251B" w:rsidP="00F8137F">
      <w:pPr>
        <w:pStyle w:val="1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4" w:name="_Toc119937128"/>
      <w:r w:rsidRPr="00F8137F">
        <w:rPr>
          <w:rFonts w:ascii="Times New Roman" w:hAnsi="Times New Roman" w:cs="Times New Roman"/>
          <w:color w:val="auto"/>
        </w:rPr>
        <w:t>Структура основного экрана:</w:t>
      </w:r>
      <w:bookmarkEnd w:id="4"/>
    </w:p>
    <w:p w14:paraId="3E0CEB2B" w14:textId="4011C8A7" w:rsidR="00F1023F" w:rsidRDefault="0078251B" w:rsidP="007825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51B">
        <w:rPr>
          <w:rFonts w:ascii="Times New Roman" w:hAnsi="Times New Roman" w:cs="Times New Roman"/>
          <w:sz w:val="28"/>
          <w:szCs w:val="28"/>
        </w:rPr>
        <w:t xml:space="preserve">На </w:t>
      </w:r>
      <w:r w:rsidR="00F1023F">
        <w:rPr>
          <w:rFonts w:ascii="Times New Roman" w:hAnsi="Times New Roman" w:cs="Times New Roman"/>
          <w:sz w:val="28"/>
          <w:szCs w:val="28"/>
        </w:rPr>
        <w:t>основной</w:t>
      </w:r>
      <w:r w:rsidRPr="0078251B">
        <w:rPr>
          <w:rFonts w:ascii="Times New Roman" w:hAnsi="Times New Roman" w:cs="Times New Roman"/>
          <w:sz w:val="28"/>
          <w:szCs w:val="28"/>
        </w:rPr>
        <w:t xml:space="preserve"> форме приложения пользователь может выбрать</w:t>
      </w:r>
      <w:r w:rsidR="00F1023F">
        <w:rPr>
          <w:rFonts w:ascii="Times New Roman" w:hAnsi="Times New Roman" w:cs="Times New Roman"/>
          <w:sz w:val="28"/>
          <w:szCs w:val="28"/>
        </w:rPr>
        <w:t>:</w:t>
      </w:r>
    </w:p>
    <w:p w14:paraId="6EE5A392" w14:textId="58EDF833" w:rsidR="00F1023F" w:rsidRDefault="00F1023F" w:rsidP="00F102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–Перейти в профиль пользователя;</w:t>
      </w:r>
    </w:p>
    <w:p w14:paraId="28ED4B4F" w14:textId="53D36B5B" w:rsidR="00F1023F" w:rsidRDefault="00F1023F" w:rsidP="007825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2– К</w:t>
      </w:r>
      <w:r w:rsidRPr="0078251B">
        <w:rPr>
          <w:rFonts w:ascii="Times New Roman" w:hAnsi="Times New Roman" w:cs="Times New Roman"/>
          <w:sz w:val="28"/>
          <w:szCs w:val="28"/>
        </w:rPr>
        <w:t>урс</w:t>
      </w:r>
      <w:r w:rsidR="0078251B" w:rsidRPr="0078251B">
        <w:rPr>
          <w:rFonts w:ascii="Times New Roman" w:hAnsi="Times New Roman" w:cs="Times New Roman"/>
          <w:sz w:val="28"/>
          <w:szCs w:val="28"/>
        </w:rPr>
        <w:t xml:space="preserve"> для прохождения на определенном музыкальном инструменте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2AA876" w14:textId="31CAB028" w:rsidR="00030064" w:rsidRDefault="00F1023F" w:rsidP="000300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33EE7" wp14:editId="2E3491D0">
            <wp:extent cx="5935980" cy="2956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7895" w14:textId="054B7A59" w:rsidR="00030064" w:rsidRDefault="00030064" w:rsidP="000300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273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Основная форма приложения</w:t>
      </w:r>
    </w:p>
    <w:p w14:paraId="3BA16D57" w14:textId="3665FE8A" w:rsidR="00F1023F" w:rsidRDefault="00F1023F" w:rsidP="00F102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перехода необходимо нажать на соответствующий элемент интерфейса.</w:t>
      </w:r>
    </w:p>
    <w:p w14:paraId="0CF1E189" w14:textId="7546B827" w:rsidR="00F1023F" w:rsidRDefault="00F1023F" w:rsidP="00F10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F8298D" w14:textId="66448494" w:rsidR="00F1023F" w:rsidRPr="00F8137F" w:rsidRDefault="00F1023F" w:rsidP="00F8137F">
      <w:pPr>
        <w:pStyle w:val="1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5" w:name="_Toc119937129"/>
      <w:r w:rsidRPr="00F8137F">
        <w:rPr>
          <w:rFonts w:ascii="Times New Roman" w:hAnsi="Times New Roman" w:cs="Times New Roman"/>
          <w:color w:val="auto"/>
        </w:rPr>
        <w:lastRenderedPageBreak/>
        <w:t>Интерфейс профиля приложения.</w:t>
      </w:r>
      <w:bookmarkEnd w:id="5"/>
    </w:p>
    <w:p w14:paraId="3557AB12" w14:textId="0F4A286C" w:rsidR="00030064" w:rsidRDefault="00030064" w:rsidP="000300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переходе в профиль пользователя можно изменить наименование профиля и посмотреть текущий прогресс по урокам</w:t>
      </w:r>
      <w:r w:rsidR="006D306B">
        <w:rPr>
          <w:rFonts w:ascii="Times New Roman" w:hAnsi="Times New Roman" w:cs="Times New Roman"/>
          <w:sz w:val="28"/>
          <w:szCs w:val="28"/>
        </w:rPr>
        <w:t>:</w:t>
      </w:r>
    </w:p>
    <w:p w14:paraId="4FC5511B" w14:textId="23CA8643" w:rsidR="006D306B" w:rsidRDefault="006D306B" w:rsidP="006D3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Изменить наименование профиля;</w:t>
      </w:r>
    </w:p>
    <w:p w14:paraId="2AFD7F78" w14:textId="34798455" w:rsidR="006D306B" w:rsidRPr="006D306B" w:rsidRDefault="006D306B" w:rsidP="006D3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Вернуться на основную форму приложения</w:t>
      </w:r>
      <w:r w:rsidRPr="006D306B">
        <w:rPr>
          <w:rFonts w:ascii="Times New Roman" w:hAnsi="Times New Roman" w:cs="Times New Roman"/>
          <w:sz w:val="28"/>
          <w:szCs w:val="28"/>
        </w:rPr>
        <w:t>;</w:t>
      </w:r>
    </w:p>
    <w:p w14:paraId="413CECBF" w14:textId="05CACB68" w:rsidR="006D306B" w:rsidRDefault="006D306B" w:rsidP="006D3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Сохранить введенное наименование профиля и сбросить прогресс;</w:t>
      </w:r>
    </w:p>
    <w:p w14:paraId="14B93A5C" w14:textId="1582C203" w:rsidR="006D306B" w:rsidRPr="006D306B" w:rsidRDefault="006D306B" w:rsidP="006D3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Прогресс по пройденной теории</w:t>
      </w:r>
      <w:r w:rsidRPr="006D30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практикам и курсам приложения;</w:t>
      </w:r>
    </w:p>
    <w:p w14:paraId="7F4A9B31" w14:textId="02C5BF06" w:rsidR="00030064" w:rsidRDefault="006D306B" w:rsidP="000300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ABE136" wp14:editId="62160B8B">
            <wp:extent cx="5935980" cy="3131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C199" w14:textId="43B0D523" w:rsidR="006D306B" w:rsidRDefault="00030064" w:rsidP="006D30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27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Профиль пользователя</w:t>
      </w:r>
    </w:p>
    <w:p w14:paraId="0D7D3756" w14:textId="77777777" w:rsidR="006D306B" w:rsidRDefault="00030064" w:rsidP="000300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49F586" w14:textId="77777777" w:rsidR="006D306B" w:rsidRDefault="006D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321DE9" w14:textId="74893FC2" w:rsidR="006D306B" w:rsidRPr="00F8137F" w:rsidRDefault="006D306B" w:rsidP="00F8137F">
      <w:pPr>
        <w:pStyle w:val="1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6" w:name="_Toc119937130"/>
      <w:r w:rsidRPr="00F8137F">
        <w:rPr>
          <w:rFonts w:ascii="Times New Roman" w:hAnsi="Times New Roman" w:cs="Times New Roman"/>
          <w:color w:val="auto"/>
        </w:rPr>
        <w:lastRenderedPageBreak/>
        <w:t>Интерфейс выбора уровней курса.</w:t>
      </w:r>
      <w:bookmarkEnd w:id="6"/>
    </w:p>
    <w:p w14:paraId="1EF160CE" w14:textId="6826B82A" w:rsidR="00030064" w:rsidRDefault="00030064" w:rsidP="006D30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основной формы, выбрав предложенный музыкальный инструмент осуществляется переход на форму выбора уроков</w:t>
      </w:r>
      <w:r w:rsidR="006D306B" w:rsidRPr="006D306B">
        <w:rPr>
          <w:rFonts w:ascii="Times New Roman" w:hAnsi="Times New Roman" w:cs="Times New Roman"/>
          <w:sz w:val="28"/>
          <w:szCs w:val="28"/>
        </w:rPr>
        <w:t>,</w:t>
      </w:r>
      <w:r w:rsidR="006D306B">
        <w:rPr>
          <w:rFonts w:ascii="Times New Roman" w:hAnsi="Times New Roman" w:cs="Times New Roman"/>
          <w:sz w:val="28"/>
          <w:szCs w:val="28"/>
        </w:rPr>
        <w:t xml:space="preserve"> на которой:</w:t>
      </w:r>
    </w:p>
    <w:p w14:paraId="5E0E1402" w14:textId="684BA90C" w:rsidR="006D306B" w:rsidRDefault="006D306B" w:rsidP="006D3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Вернуться на основную форму;</w:t>
      </w:r>
    </w:p>
    <w:p w14:paraId="5D2266D1" w14:textId="73B97F72" w:rsidR="006D306B" w:rsidRDefault="006D306B" w:rsidP="006D3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Скачать синтезатор;</w:t>
      </w:r>
    </w:p>
    <w:p w14:paraId="0BCF54D1" w14:textId="06E95CE2" w:rsidR="006D306B" w:rsidRDefault="006D306B" w:rsidP="006D3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Выбрать уровень для прохождения на музыкальном инструменте;</w:t>
      </w:r>
    </w:p>
    <w:p w14:paraId="2D1B7084" w14:textId="37E75843" w:rsidR="00030064" w:rsidRDefault="006D306B" w:rsidP="000300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A6218" wp14:editId="4690B11C">
            <wp:extent cx="5935980" cy="30937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3BD7" w14:textId="3DDE7244" w:rsidR="00030064" w:rsidRDefault="00030064" w:rsidP="000300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273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Форма выбора урока</w:t>
      </w:r>
    </w:p>
    <w:p w14:paraId="19D27A64" w14:textId="41D91D77" w:rsidR="006D306B" w:rsidRPr="00F8137F" w:rsidRDefault="006D306B" w:rsidP="00F8137F">
      <w:pPr>
        <w:pStyle w:val="1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37F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19937131"/>
      <w:r w:rsidRPr="00F8137F">
        <w:rPr>
          <w:rFonts w:ascii="Times New Roman" w:hAnsi="Times New Roman" w:cs="Times New Roman"/>
          <w:color w:val="auto"/>
        </w:rPr>
        <w:lastRenderedPageBreak/>
        <w:t>Интерфейс уровня.</w:t>
      </w:r>
      <w:bookmarkEnd w:id="7"/>
    </w:p>
    <w:p w14:paraId="06DC7050" w14:textId="70BD2F7A" w:rsidR="00030064" w:rsidRDefault="00030064" w:rsidP="000300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выборе урока можно просмотреть видео и попрактиковаться на предложенном задании</w:t>
      </w:r>
      <w:r w:rsidR="002B3C50">
        <w:rPr>
          <w:rFonts w:ascii="Times New Roman" w:hAnsi="Times New Roman" w:cs="Times New Roman"/>
          <w:sz w:val="28"/>
          <w:szCs w:val="28"/>
        </w:rPr>
        <w:t>:</w:t>
      </w:r>
    </w:p>
    <w:p w14:paraId="6108251F" w14:textId="7961AF62" w:rsidR="002B3C50" w:rsidRDefault="002B3C50" w:rsidP="002B3C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Вернуться к выбору урока на музыкальном инструменте;</w:t>
      </w:r>
    </w:p>
    <w:p w14:paraId="108504A2" w14:textId="13C0C049" w:rsidR="002B3C50" w:rsidRDefault="002B3C50" w:rsidP="002B3C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Включить видео с плеера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0F83AE" w14:textId="36D3CDB1" w:rsidR="002B3C50" w:rsidRDefault="002B3C50" w:rsidP="002B3C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</w:t>
      </w:r>
      <w:r w:rsidRPr="002B3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для практики;</w:t>
      </w:r>
    </w:p>
    <w:p w14:paraId="24D36052" w14:textId="71C4B9F8" w:rsidR="002B3C50" w:rsidRDefault="002B3C50" w:rsidP="002B3C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Завершить текущий урок и перейти к следующему;</w:t>
      </w:r>
    </w:p>
    <w:p w14:paraId="51CD724C" w14:textId="06886B45" w:rsidR="00030064" w:rsidRDefault="002B3C50" w:rsidP="000300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A8F67" wp14:editId="684A5414">
            <wp:extent cx="5935980" cy="31623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A127" w14:textId="175B5614" w:rsidR="00030064" w:rsidRDefault="00030064" w:rsidP="000300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273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Форма урока</w:t>
      </w:r>
    </w:p>
    <w:p w14:paraId="225AAF69" w14:textId="05AB9FC2" w:rsidR="00030064" w:rsidRPr="002B3C50" w:rsidRDefault="00030064" w:rsidP="002B3C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прохождении урока прогресс записывается на форме профиля и обновляется после нажатии кнопки </w:t>
      </w:r>
      <w:r w:rsidR="002B3C50" w:rsidRPr="002B3C50">
        <w:rPr>
          <w:rFonts w:ascii="Times New Roman" w:hAnsi="Times New Roman" w:cs="Times New Roman"/>
          <w:sz w:val="28"/>
          <w:szCs w:val="28"/>
        </w:rPr>
        <w:t>“</w:t>
      </w:r>
      <w:r w:rsidR="002B3C50">
        <w:rPr>
          <w:rFonts w:ascii="Times New Roman" w:hAnsi="Times New Roman" w:cs="Times New Roman"/>
          <w:sz w:val="28"/>
          <w:szCs w:val="28"/>
        </w:rPr>
        <w:t>Далее</w:t>
      </w:r>
      <w:r w:rsidR="002B3C50" w:rsidRPr="002B3C50">
        <w:rPr>
          <w:rFonts w:ascii="Times New Roman" w:hAnsi="Times New Roman" w:cs="Times New Roman"/>
          <w:sz w:val="28"/>
          <w:szCs w:val="28"/>
        </w:rPr>
        <w:t>”</w:t>
      </w:r>
      <w:r w:rsidR="002B3C50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2B3C50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урока.</w:t>
      </w:r>
    </w:p>
    <w:sectPr w:rsidR="00030064" w:rsidRPr="002B3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9FF"/>
    <w:multiLevelType w:val="multilevel"/>
    <w:tmpl w:val="ED94071C"/>
    <w:lvl w:ilvl="0">
      <w:start w:val="1"/>
      <w:numFmt w:val="decimal"/>
      <w:lvlText w:val="%1"/>
      <w:lvlJc w:val="left"/>
      <w:pPr>
        <w:ind w:left="672" w:hanging="672"/>
      </w:pPr>
      <w:rPr>
        <w:rFonts w:eastAsiaTheme="majorEastAsia" w:hint="default"/>
        <w:sz w:val="32"/>
      </w:rPr>
    </w:lvl>
    <w:lvl w:ilvl="1">
      <w:start w:val="1"/>
      <w:numFmt w:val="decimal"/>
      <w:lvlText w:val="%1.%2"/>
      <w:lvlJc w:val="left"/>
      <w:pPr>
        <w:ind w:left="1284" w:hanging="672"/>
      </w:pPr>
      <w:rPr>
        <w:rFonts w:eastAsiaTheme="majorEastAsia" w:hint="default"/>
        <w:sz w:val="32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eastAsiaTheme="majorEastAsia" w:hint="default"/>
        <w:sz w:val="32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eastAsiaTheme="majorEastAsia" w:hint="default"/>
        <w:sz w:val="32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eastAsiaTheme="majorEastAsia" w:hint="default"/>
        <w:sz w:val="32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eastAsiaTheme="majorEastAsia" w:hint="default"/>
        <w:sz w:val="32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eastAsiaTheme="majorEastAsia" w:hint="default"/>
        <w:sz w:val="32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eastAsiaTheme="majorEastAsia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eastAsiaTheme="majorEastAsia" w:hint="default"/>
        <w:sz w:val="32"/>
      </w:rPr>
    </w:lvl>
  </w:abstractNum>
  <w:abstractNum w:abstractNumId="1" w15:restartNumberingAfterBreak="0">
    <w:nsid w:val="0FF72728"/>
    <w:multiLevelType w:val="hybridMultilevel"/>
    <w:tmpl w:val="C53E53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8051DE"/>
    <w:multiLevelType w:val="multilevel"/>
    <w:tmpl w:val="DE527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332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E00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0F1715"/>
    <w:multiLevelType w:val="hybridMultilevel"/>
    <w:tmpl w:val="5614A3DE"/>
    <w:lvl w:ilvl="0" w:tplc="83EEE24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4357583"/>
    <w:multiLevelType w:val="hybridMultilevel"/>
    <w:tmpl w:val="D7DE0C18"/>
    <w:lvl w:ilvl="0" w:tplc="83EEE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67A28"/>
    <w:multiLevelType w:val="multilevel"/>
    <w:tmpl w:val="C2EC4A2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9D493E"/>
    <w:multiLevelType w:val="hybridMultilevel"/>
    <w:tmpl w:val="903CEC72"/>
    <w:lvl w:ilvl="0" w:tplc="83EEE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D3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D262F4"/>
    <w:multiLevelType w:val="multilevel"/>
    <w:tmpl w:val="ED94071C"/>
    <w:lvl w:ilvl="0">
      <w:start w:val="1"/>
      <w:numFmt w:val="decimal"/>
      <w:lvlText w:val="%1"/>
      <w:lvlJc w:val="left"/>
      <w:pPr>
        <w:ind w:left="672" w:hanging="672"/>
      </w:pPr>
      <w:rPr>
        <w:rFonts w:eastAsiaTheme="majorEastAsia" w:hint="default"/>
        <w:sz w:val="32"/>
      </w:rPr>
    </w:lvl>
    <w:lvl w:ilvl="1">
      <w:start w:val="1"/>
      <w:numFmt w:val="decimal"/>
      <w:lvlText w:val="%1.%2"/>
      <w:lvlJc w:val="left"/>
      <w:pPr>
        <w:ind w:left="1284" w:hanging="672"/>
      </w:pPr>
      <w:rPr>
        <w:rFonts w:eastAsiaTheme="majorEastAsia" w:hint="default"/>
        <w:sz w:val="32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eastAsiaTheme="majorEastAsia" w:hint="default"/>
        <w:sz w:val="32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eastAsiaTheme="majorEastAsia" w:hint="default"/>
        <w:sz w:val="32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eastAsiaTheme="majorEastAsia" w:hint="default"/>
        <w:sz w:val="32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eastAsiaTheme="majorEastAsia" w:hint="default"/>
        <w:sz w:val="32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eastAsiaTheme="majorEastAsia" w:hint="default"/>
        <w:sz w:val="32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eastAsiaTheme="majorEastAsia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eastAsiaTheme="majorEastAsia" w:hint="default"/>
        <w:sz w:val="32"/>
      </w:rPr>
    </w:lvl>
  </w:abstractNum>
  <w:num w:numId="1" w16cid:durableId="488250269">
    <w:abstractNumId w:val="1"/>
  </w:num>
  <w:num w:numId="2" w16cid:durableId="1676759904">
    <w:abstractNumId w:val="8"/>
  </w:num>
  <w:num w:numId="3" w16cid:durableId="467162232">
    <w:abstractNumId w:val="5"/>
  </w:num>
  <w:num w:numId="4" w16cid:durableId="179437879">
    <w:abstractNumId w:val="6"/>
  </w:num>
  <w:num w:numId="5" w16cid:durableId="942688274">
    <w:abstractNumId w:val="4"/>
  </w:num>
  <w:num w:numId="6" w16cid:durableId="1031494172">
    <w:abstractNumId w:val="2"/>
  </w:num>
  <w:num w:numId="7" w16cid:durableId="1165121380">
    <w:abstractNumId w:val="9"/>
  </w:num>
  <w:num w:numId="8" w16cid:durableId="149715759">
    <w:abstractNumId w:val="0"/>
  </w:num>
  <w:num w:numId="9" w16cid:durableId="445121019">
    <w:abstractNumId w:val="3"/>
  </w:num>
  <w:num w:numId="10" w16cid:durableId="1184712938">
    <w:abstractNumId w:val="10"/>
  </w:num>
  <w:num w:numId="11" w16cid:durableId="104203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64"/>
    <w:rsid w:val="00030064"/>
    <w:rsid w:val="00054AF2"/>
    <w:rsid w:val="00200C85"/>
    <w:rsid w:val="002B3C50"/>
    <w:rsid w:val="003405F3"/>
    <w:rsid w:val="006D306B"/>
    <w:rsid w:val="0078202B"/>
    <w:rsid w:val="0078251B"/>
    <w:rsid w:val="00F1023F"/>
    <w:rsid w:val="00F273D7"/>
    <w:rsid w:val="00F8137F"/>
    <w:rsid w:val="00FE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92B0"/>
  <w15:chartTrackingRefBased/>
  <w15:docId w15:val="{A23FF7FB-E7B8-401C-AD36-EC2667D1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7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273D7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78251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8137F"/>
    <w:pPr>
      <w:spacing w:after="100"/>
    </w:pPr>
  </w:style>
  <w:style w:type="character" w:styleId="a6">
    <w:name w:val="Hyperlink"/>
    <w:basedOn w:val="a0"/>
    <w:uiPriority w:val="99"/>
    <w:unhideWhenUsed/>
    <w:rsid w:val="00F81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966C6-B0F9-46E6-A884-AC8E7831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Максим Алексеевич</dc:creator>
  <cp:keywords/>
  <dc:description/>
  <cp:lastModifiedBy>Максим Петров</cp:lastModifiedBy>
  <cp:revision>7</cp:revision>
  <dcterms:created xsi:type="dcterms:W3CDTF">2022-11-20T18:57:00Z</dcterms:created>
  <dcterms:modified xsi:type="dcterms:W3CDTF">2022-11-21T12:53:00Z</dcterms:modified>
</cp:coreProperties>
</file>