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F6E4" w14:textId="0A106B52" w:rsidR="00E44C03" w:rsidRPr="00117235" w:rsidRDefault="00E44C03" w:rsidP="00117235">
      <w:pPr>
        <w:widowControl w:val="0"/>
        <w:autoSpaceDE w:val="0"/>
        <w:autoSpaceDN w:val="0"/>
        <w:adjustRightInd w:val="0"/>
        <w:spacing w:after="0" w:line="360" w:lineRule="auto"/>
        <w:jc w:val="center"/>
        <w:rPr>
          <w:rFonts w:ascii="Times New Roman" w:hAnsi="Times New Roman" w:cs="Times New Roman"/>
          <w:b/>
          <w:bCs/>
          <w:spacing w:val="-2"/>
          <w:kern w:val="1"/>
          <w:lang w:val="en-GB"/>
        </w:rPr>
      </w:pPr>
      <w:r w:rsidRPr="00117235">
        <w:rPr>
          <w:rFonts w:ascii="Times New Roman" w:hAnsi="Times New Roman" w:cs="Times New Roman"/>
          <w:b/>
          <w:bCs/>
          <w:lang w:val="en-GB"/>
        </w:rPr>
        <w:t>NON-</w:t>
      </w:r>
      <w:r w:rsidRPr="00117235">
        <w:rPr>
          <w:rFonts w:ascii="Times New Roman" w:hAnsi="Times New Roman" w:cs="Times New Roman"/>
          <w:b/>
          <w:bCs/>
          <w:lang w:val="en-GB"/>
        </w:rPr>
        <w:t>DISCLOSURE</w:t>
      </w:r>
      <w:r w:rsidRPr="00117235">
        <w:rPr>
          <w:rFonts w:ascii="Times New Roman" w:hAnsi="Times New Roman" w:cs="Times New Roman"/>
          <w:b/>
          <w:bCs/>
          <w:spacing w:val="-2"/>
          <w:kern w:val="1"/>
          <w:lang w:val="en-GB"/>
        </w:rPr>
        <w:t xml:space="preserve"> AGREEMENT</w:t>
      </w:r>
    </w:p>
    <w:p w14:paraId="6C883EB3" w14:textId="0AE06978" w:rsidR="00E44C03" w:rsidRDefault="00E44C03" w:rsidP="00E44C03">
      <w:pPr>
        <w:widowControl w:val="0"/>
        <w:autoSpaceDE w:val="0"/>
        <w:autoSpaceDN w:val="0"/>
        <w:adjustRightInd w:val="0"/>
        <w:spacing w:after="0" w:line="360" w:lineRule="auto"/>
        <w:jc w:val="center"/>
        <w:rPr>
          <w:rFonts w:ascii="Times New Roman" w:hAnsi="Times New Roman" w:cs="Times New Roman"/>
          <w:i/>
          <w:iCs/>
          <w:lang w:val="en-GB"/>
        </w:rPr>
      </w:pPr>
      <w:r w:rsidRPr="00117235">
        <w:rPr>
          <w:rFonts w:ascii="Times New Roman" w:hAnsi="Times New Roman" w:cs="Times New Roman"/>
          <w:i/>
          <w:iCs/>
          <w:lang w:val="en-GB"/>
        </w:rPr>
        <w:t>No:</w:t>
      </w:r>
      <w:r w:rsidR="00D07348" w:rsidRPr="00117235">
        <w:rPr>
          <w:rFonts w:ascii="Times New Roman" w:hAnsi="Times New Roman" w:cs="Times New Roman"/>
          <w:i/>
          <w:iCs/>
          <w:lang w:val="vi-VN"/>
        </w:rPr>
        <w:t xml:space="preserve"> </w:t>
      </w:r>
      <w:r w:rsidR="00CA5BB4">
        <w:rPr>
          <w:rFonts w:ascii="Times New Roman" w:hAnsi="Times New Roman" w:cs="Times New Roman"/>
          <w:i/>
          <w:iCs/>
          <w:lang w:val="vi-VN"/>
        </w:rPr>
        <w:t>05</w:t>
      </w:r>
      <w:r w:rsidR="00D07348" w:rsidRPr="00117235">
        <w:rPr>
          <w:rFonts w:ascii="Times New Roman" w:hAnsi="Times New Roman" w:cs="Times New Roman"/>
          <w:i/>
          <w:iCs/>
          <w:lang w:val="vi-VN"/>
        </w:rPr>
        <w:t>/2023</w:t>
      </w:r>
      <w:r w:rsidR="004D5854" w:rsidRPr="00117235">
        <w:rPr>
          <w:rFonts w:ascii="Times New Roman" w:hAnsi="Times New Roman" w:cs="Times New Roman"/>
          <w:i/>
          <w:iCs/>
          <w:lang w:val="en-GB"/>
        </w:rPr>
        <w:t>/CMC</w:t>
      </w:r>
      <w:r w:rsidR="002E3B6A" w:rsidRPr="00117235">
        <w:rPr>
          <w:rFonts w:ascii="Times New Roman" w:hAnsi="Times New Roman" w:cs="Times New Roman"/>
          <w:i/>
          <w:iCs/>
          <w:lang w:val="en-GB"/>
        </w:rPr>
        <w:t>G</w:t>
      </w:r>
      <w:r w:rsidRPr="00117235">
        <w:rPr>
          <w:rFonts w:ascii="Times New Roman" w:hAnsi="Times New Roman" w:cs="Times New Roman"/>
          <w:i/>
          <w:iCs/>
          <w:lang w:val="en-GB"/>
        </w:rPr>
        <w:t>-</w:t>
      </w:r>
      <w:r w:rsidR="004B2A91" w:rsidRPr="00117235">
        <w:rPr>
          <w:rFonts w:ascii="Times New Roman" w:hAnsi="Times New Roman" w:cs="Times New Roman"/>
          <w:i/>
          <w:iCs/>
          <w:lang w:val="en-GB"/>
        </w:rPr>
        <w:t>GME</w:t>
      </w:r>
    </w:p>
    <w:p w14:paraId="4D67F2B2" w14:textId="77777777" w:rsidR="00117235" w:rsidRPr="00117235" w:rsidRDefault="00117235" w:rsidP="00E44C03">
      <w:pPr>
        <w:widowControl w:val="0"/>
        <w:autoSpaceDE w:val="0"/>
        <w:autoSpaceDN w:val="0"/>
        <w:adjustRightInd w:val="0"/>
        <w:spacing w:after="0" w:line="360" w:lineRule="auto"/>
        <w:jc w:val="center"/>
        <w:rPr>
          <w:rFonts w:ascii="Times New Roman" w:hAnsi="Times New Roman" w:cs="Times New Roman"/>
          <w:i/>
          <w:iCs/>
          <w:lang w:val="en-GB"/>
        </w:rPr>
      </w:pPr>
    </w:p>
    <w:p w14:paraId="6E50B8C4" w14:textId="7276CC2F"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spacing w:val="-2"/>
          <w:kern w:val="1"/>
          <w:lang w:val="en-GB"/>
        </w:rPr>
      </w:pPr>
      <w:r w:rsidRPr="00117235">
        <w:rPr>
          <w:rFonts w:ascii="Times New Roman" w:hAnsi="Times New Roman" w:cs="Times New Roman"/>
          <w:spacing w:val="-2"/>
          <w:kern w:val="1"/>
          <w:lang w:val="en-GB"/>
        </w:rPr>
        <w:t xml:space="preserve">This Non-Disclosure Agreement (the </w:t>
      </w:r>
      <w:r w:rsidRPr="00117235">
        <w:rPr>
          <w:rFonts w:ascii="Times New Roman" w:hAnsi="Times New Roman" w:cs="Times New Roman"/>
          <w:spacing w:val="-2"/>
          <w:kern w:val="1"/>
          <w:lang w:val="en-GB"/>
        </w:rPr>
        <w:t>“</w:t>
      </w:r>
      <w:r w:rsidRPr="00117235">
        <w:rPr>
          <w:rFonts w:ascii="Times New Roman" w:hAnsi="Times New Roman" w:cs="Times New Roman"/>
          <w:b/>
          <w:bCs/>
          <w:spacing w:val="-2"/>
          <w:kern w:val="1"/>
          <w:lang w:val="en-GB"/>
        </w:rPr>
        <w:t>Agreement</w:t>
      </w:r>
      <w:r w:rsidRPr="00117235">
        <w:rPr>
          <w:rFonts w:ascii="Times New Roman" w:hAnsi="Times New Roman" w:cs="Times New Roman"/>
          <w:spacing w:val="-2"/>
          <w:kern w:val="1"/>
          <w:lang w:val="en-GB"/>
        </w:rPr>
        <w:t xml:space="preserve">”) is </w:t>
      </w:r>
      <w:r w:rsidR="00117235" w:rsidRPr="00117235">
        <w:rPr>
          <w:rFonts w:ascii="Times New Roman" w:hAnsi="Times New Roman" w:cs="Times New Roman"/>
          <w:spacing w:val="-2"/>
          <w:kern w:val="1"/>
          <w:lang w:val="en-GB"/>
        </w:rPr>
        <w:t>made on</w:t>
      </w:r>
      <w:r w:rsidR="00CA5BB4">
        <w:rPr>
          <w:rFonts w:ascii="Times New Roman" w:hAnsi="Times New Roman" w:cs="Times New Roman"/>
          <w:lang w:val="vi-VN"/>
        </w:rPr>
        <w:t xml:space="preserve"> May 10th, 2023</w:t>
      </w:r>
      <w:r w:rsidRPr="00117235">
        <w:rPr>
          <w:rFonts w:ascii="Times New Roman" w:hAnsi="Times New Roman" w:cs="Times New Roman"/>
          <w:spacing w:val="-2"/>
          <w:kern w:val="1"/>
          <w:lang w:val="en-GB"/>
        </w:rPr>
        <w:t xml:space="preserve"> (“</w:t>
      </w:r>
      <w:r w:rsidRPr="00117235">
        <w:rPr>
          <w:rFonts w:ascii="Times New Roman" w:hAnsi="Times New Roman" w:cs="Times New Roman"/>
          <w:b/>
          <w:bCs/>
          <w:spacing w:val="-2"/>
          <w:kern w:val="1"/>
          <w:lang w:val="en-GB"/>
        </w:rPr>
        <w:t>Effective Date</w:t>
      </w:r>
      <w:r w:rsidRPr="00117235">
        <w:rPr>
          <w:rFonts w:ascii="Times New Roman" w:hAnsi="Times New Roman" w:cs="Times New Roman"/>
          <w:spacing w:val="-2"/>
          <w:kern w:val="1"/>
          <w:lang w:val="en-GB"/>
        </w:rPr>
        <w:t>”) by and between:</w:t>
      </w:r>
    </w:p>
    <w:p w14:paraId="29CD1F5B"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spacing w:val="-2"/>
          <w:kern w:val="1"/>
          <w:lang w:val="en-GB"/>
        </w:rPr>
      </w:pPr>
      <w:r w:rsidRPr="00117235">
        <w:rPr>
          <w:rFonts w:ascii="Times New Roman" w:hAnsi="Times New Roman" w:cs="Times New Roman"/>
          <w:b/>
          <w:bCs/>
          <w:spacing w:val="-2"/>
          <w:kern w:val="1"/>
          <w:lang w:val="en-GB"/>
        </w:rPr>
        <w:t>CMC Global Company Limited,</w:t>
      </w:r>
      <w:r w:rsidRPr="00117235">
        <w:rPr>
          <w:rFonts w:ascii="Times New Roman" w:hAnsi="Times New Roman" w:cs="Times New Roman"/>
          <w:spacing w:val="-2"/>
          <w:kern w:val="1"/>
          <w:lang w:val="en-GB"/>
        </w:rPr>
        <w:t xml:space="preserve"> a company legally incorporated and operated under the laws of Vietnam having its registered office located at </w:t>
      </w:r>
      <w:r w:rsidR="0019581E" w:rsidRPr="00117235">
        <w:rPr>
          <w:rFonts w:ascii="Times New Roman" w:hAnsi="Times New Roman" w:cs="Times New Roman"/>
          <w:spacing w:val="-2"/>
          <w:kern w:val="1"/>
          <w:lang w:val="en-GB"/>
        </w:rPr>
        <w:t xml:space="preserve">CMC tower, No.11 Duy Tan street, Dich </w:t>
      </w:r>
      <w:proofErr w:type="spellStart"/>
      <w:r w:rsidR="0019581E" w:rsidRPr="00117235">
        <w:rPr>
          <w:rFonts w:ascii="Times New Roman" w:hAnsi="Times New Roman" w:cs="Times New Roman"/>
          <w:spacing w:val="-2"/>
          <w:kern w:val="1"/>
          <w:lang w:val="en-GB"/>
        </w:rPr>
        <w:t>Vong</w:t>
      </w:r>
      <w:proofErr w:type="spellEnd"/>
      <w:r w:rsidR="0019581E" w:rsidRPr="00117235">
        <w:rPr>
          <w:rFonts w:ascii="Times New Roman" w:hAnsi="Times New Roman" w:cs="Times New Roman"/>
          <w:spacing w:val="-2"/>
          <w:kern w:val="1"/>
          <w:lang w:val="en-GB"/>
        </w:rPr>
        <w:t xml:space="preserve"> </w:t>
      </w:r>
      <w:proofErr w:type="spellStart"/>
      <w:r w:rsidR="0019581E" w:rsidRPr="00117235">
        <w:rPr>
          <w:rFonts w:ascii="Times New Roman" w:hAnsi="Times New Roman" w:cs="Times New Roman"/>
          <w:spacing w:val="-2"/>
          <w:kern w:val="1"/>
          <w:lang w:val="en-GB"/>
        </w:rPr>
        <w:t>Hau</w:t>
      </w:r>
      <w:proofErr w:type="spellEnd"/>
      <w:r w:rsidR="0019581E" w:rsidRPr="00117235">
        <w:rPr>
          <w:rFonts w:ascii="Times New Roman" w:hAnsi="Times New Roman" w:cs="Times New Roman"/>
          <w:spacing w:val="-2"/>
          <w:kern w:val="1"/>
          <w:lang w:val="en-GB"/>
        </w:rPr>
        <w:t xml:space="preserve"> ward, Cau </w:t>
      </w:r>
      <w:proofErr w:type="spellStart"/>
      <w:r w:rsidR="0019581E" w:rsidRPr="00117235">
        <w:rPr>
          <w:rFonts w:ascii="Times New Roman" w:hAnsi="Times New Roman" w:cs="Times New Roman"/>
          <w:spacing w:val="-2"/>
          <w:kern w:val="1"/>
          <w:lang w:val="en-GB"/>
        </w:rPr>
        <w:t>Giay</w:t>
      </w:r>
      <w:proofErr w:type="spellEnd"/>
      <w:r w:rsidR="0019581E" w:rsidRPr="00117235">
        <w:rPr>
          <w:rFonts w:ascii="Times New Roman" w:hAnsi="Times New Roman" w:cs="Times New Roman"/>
          <w:spacing w:val="-2"/>
          <w:kern w:val="1"/>
          <w:lang w:val="en-GB"/>
        </w:rPr>
        <w:t xml:space="preserve"> district, Hanoi, Vietnam</w:t>
      </w:r>
      <w:r w:rsidRPr="00117235">
        <w:rPr>
          <w:rFonts w:ascii="Times New Roman" w:hAnsi="Times New Roman" w:cs="Times New Roman"/>
          <w:spacing w:val="-2"/>
          <w:kern w:val="1"/>
          <w:lang w:val="en-GB"/>
        </w:rPr>
        <w:t xml:space="preserve"> (hereinafter referred to as “</w:t>
      </w:r>
      <w:r w:rsidR="0019581E" w:rsidRPr="00117235">
        <w:rPr>
          <w:rFonts w:ascii="Times New Roman" w:hAnsi="Times New Roman" w:cs="Times New Roman"/>
          <w:b/>
          <w:spacing w:val="-2"/>
          <w:kern w:val="1"/>
          <w:lang w:val="en-GB"/>
        </w:rPr>
        <w:t>CMCG</w:t>
      </w:r>
      <w:r w:rsidRPr="00117235">
        <w:rPr>
          <w:rFonts w:ascii="Times New Roman" w:hAnsi="Times New Roman" w:cs="Times New Roman"/>
          <w:spacing w:val="-2"/>
          <w:kern w:val="1"/>
          <w:lang w:val="en-GB"/>
        </w:rPr>
        <w:t>”);</w:t>
      </w:r>
    </w:p>
    <w:p w14:paraId="3D38AC1E"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spacing w:val="-2"/>
          <w:kern w:val="1"/>
          <w:lang w:val="en-GB"/>
        </w:rPr>
      </w:pPr>
      <w:r w:rsidRPr="00117235">
        <w:rPr>
          <w:rFonts w:ascii="Times New Roman" w:hAnsi="Times New Roman" w:cs="Times New Roman"/>
          <w:spacing w:val="-2"/>
          <w:kern w:val="1"/>
          <w:lang w:val="en-GB"/>
        </w:rPr>
        <w:t>And</w:t>
      </w:r>
    </w:p>
    <w:p w14:paraId="422FCE5E" w14:textId="2DBEB506" w:rsidR="00E44C03" w:rsidRPr="00117235" w:rsidRDefault="00D17CFA" w:rsidP="00D07348">
      <w:pPr>
        <w:widowControl w:val="0"/>
        <w:autoSpaceDE w:val="0"/>
        <w:autoSpaceDN w:val="0"/>
        <w:adjustRightInd w:val="0"/>
        <w:spacing w:after="0" w:line="360" w:lineRule="auto"/>
        <w:jc w:val="both"/>
        <w:rPr>
          <w:rFonts w:ascii="Times New Roman" w:hAnsi="Times New Roman" w:cs="Times New Roman"/>
          <w:spacing w:val="-2"/>
          <w:kern w:val="1"/>
          <w:lang w:val="en-GB"/>
        </w:rPr>
      </w:pPr>
      <w:r w:rsidRPr="00117235">
        <w:rPr>
          <w:rFonts w:ascii="Times New Roman" w:hAnsi="Times New Roman" w:cs="Times New Roman"/>
          <w:b/>
          <w:bCs/>
          <w:lang w:val="en-GB"/>
        </w:rPr>
        <w:t>Global Money Express Co., Ltd</w:t>
      </w:r>
      <w:r w:rsidR="00CF7707">
        <w:rPr>
          <w:rFonts w:ascii="Times New Roman" w:hAnsi="Times New Roman" w:cs="Times New Roman"/>
          <w:b/>
          <w:bCs/>
          <w:lang w:val="en-GB"/>
        </w:rPr>
        <w:t>,</w:t>
      </w:r>
      <w:r w:rsidR="00422B65" w:rsidRPr="00117235">
        <w:rPr>
          <w:rFonts w:ascii="Times New Roman" w:hAnsi="Times New Roman" w:cs="Times New Roman"/>
          <w:b/>
          <w:bCs/>
          <w:lang w:val="en-GB"/>
        </w:rPr>
        <w:t xml:space="preserve"> </w:t>
      </w:r>
      <w:r w:rsidR="00E44C03" w:rsidRPr="00117235">
        <w:rPr>
          <w:rFonts w:ascii="Times New Roman" w:hAnsi="Times New Roman" w:cs="Times New Roman"/>
          <w:spacing w:val="-2"/>
          <w:kern w:val="1"/>
          <w:lang w:val="en-GB"/>
        </w:rPr>
        <w:t xml:space="preserve">a company legally incorporated and operated under the laws of </w:t>
      </w:r>
      <w:r w:rsidR="00422B65" w:rsidRPr="00117235">
        <w:rPr>
          <w:rFonts w:ascii="Times New Roman" w:hAnsi="Times New Roman" w:cs="Times New Roman"/>
          <w:lang w:val="en-GB"/>
        </w:rPr>
        <w:t>Korea</w:t>
      </w:r>
      <w:r w:rsidR="00E44C03" w:rsidRPr="00117235">
        <w:rPr>
          <w:rFonts w:ascii="Times New Roman" w:hAnsi="Times New Roman" w:cs="Times New Roman"/>
          <w:spacing w:val="-2"/>
          <w:kern w:val="1"/>
          <w:lang w:val="en-GB"/>
        </w:rPr>
        <w:t xml:space="preserve"> having its registered office located at</w:t>
      </w:r>
      <w:r w:rsidR="00D07348" w:rsidRPr="00117235">
        <w:rPr>
          <w:rFonts w:ascii="Times New Roman" w:hAnsi="Times New Roman" w:cs="Times New Roman"/>
          <w:spacing w:val="-2"/>
          <w:kern w:val="1"/>
          <w:lang w:val="vi-VN"/>
        </w:rPr>
        <w:t xml:space="preserve"> </w:t>
      </w:r>
      <w:r w:rsidR="004B2A91" w:rsidRPr="00117235">
        <w:rPr>
          <w:rFonts w:ascii="Times New Roman" w:hAnsi="Times New Roman" w:cs="Times New Roman"/>
          <w:spacing w:val="-2"/>
          <w:kern w:val="1"/>
          <w:lang w:val="en-GB"/>
        </w:rPr>
        <w:t>601 Glass Tower Bld. 325, Jong-</w:t>
      </w:r>
      <w:proofErr w:type="spellStart"/>
      <w:r w:rsidR="004B2A91" w:rsidRPr="00117235">
        <w:rPr>
          <w:rFonts w:ascii="Times New Roman" w:hAnsi="Times New Roman" w:cs="Times New Roman"/>
          <w:spacing w:val="-2"/>
          <w:kern w:val="1"/>
          <w:lang w:val="en-GB"/>
        </w:rPr>
        <w:t>ro</w:t>
      </w:r>
      <w:proofErr w:type="spellEnd"/>
      <w:r w:rsidR="004B2A91" w:rsidRPr="00117235">
        <w:rPr>
          <w:rFonts w:ascii="Times New Roman" w:hAnsi="Times New Roman" w:cs="Times New Roman"/>
          <w:spacing w:val="-2"/>
          <w:kern w:val="1"/>
          <w:lang w:val="en-GB"/>
        </w:rPr>
        <w:t xml:space="preserve">, </w:t>
      </w:r>
      <w:proofErr w:type="spellStart"/>
      <w:r w:rsidR="004B2A91" w:rsidRPr="00117235">
        <w:rPr>
          <w:rFonts w:ascii="Times New Roman" w:hAnsi="Times New Roman" w:cs="Times New Roman"/>
          <w:spacing w:val="-2"/>
          <w:kern w:val="1"/>
          <w:lang w:val="en-GB"/>
        </w:rPr>
        <w:t>Jongno-gu</w:t>
      </w:r>
      <w:proofErr w:type="spellEnd"/>
      <w:r w:rsidR="004B2A91" w:rsidRPr="00117235">
        <w:rPr>
          <w:rFonts w:ascii="Times New Roman" w:hAnsi="Times New Roman" w:cs="Times New Roman"/>
          <w:spacing w:val="-2"/>
          <w:kern w:val="1"/>
          <w:lang w:val="en-GB"/>
        </w:rPr>
        <w:t>, Seoul, Korea</w:t>
      </w:r>
      <w:r w:rsidR="00745131" w:rsidRPr="00117235">
        <w:rPr>
          <w:rFonts w:ascii="Times New Roman" w:hAnsi="Times New Roman" w:cs="Times New Roman"/>
          <w:spacing w:val="-2"/>
          <w:kern w:val="1"/>
          <w:lang w:val="en-GB"/>
        </w:rPr>
        <w:t xml:space="preserve"> </w:t>
      </w:r>
      <w:r w:rsidR="00E44C03" w:rsidRPr="00117235">
        <w:rPr>
          <w:rFonts w:ascii="Times New Roman" w:hAnsi="Times New Roman" w:cs="Times New Roman"/>
          <w:spacing w:val="-2"/>
          <w:kern w:val="1"/>
          <w:lang w:val="en-GB"/>
        </w:rPr>
        <w:t>(hereinafter referred to as “</w:t>
      </w:r>
      <w:r w:rsidR="004B2A91" w:rsidRPr="00F51D5F">
        <w:rPr>
          <w:rFonts w:ascii="Times New Roman" w:hAnsi="Times New Roman" w:cs="Times New Roman"/>
          <w:b/>
          <w:bCs/>
          <w:spacing w:val="-2"/>
          <w:kern w:val="1"/>
          <w:lang w:val="en-GB"/>
        </w:rPr>
        <w:t>GME</w:t>
      </w:r>
      <w:r w:rsidR="00E44C03" w:rsidRPr="00117235">
        <w:rPr>
          <w:rFonts w:ascii="Times New Roman" w:hAnsi="Times New Roman" w:cs="Times New Roman"/>
          <w:spacing w:val="-2"/>
          <w:kern w:val="1"/>
          <w:lang w:val="en-GB"/>
        </w:rPr>
        <w:t>”);</w:t>
      </w:r>
    </w:p>
    <w:p w14:paraId="3F0CD353" w14:textId="14430611" w:rsidR="00E44C03" w:rsidRPr="00117235" w:rsidRDefault="0019581E" w:rsidP="00E44C03">
      <w:pPr>
        <w:widowControl w:val="0"/>
        <w:autoSpaceDE w:val="0"/>
        <w:autoSpaceDN w:val="0"/>
        <w:adjustRightInd w:val="0"/>
        <w:spacing w:after="0" w:line="360" w:lineRule="auto"/>
        <w:jc w:val="both"/>
        <w:rPr>
          <w:rFonts w:ascii="Times New Roman" w:hAnsi="Times New Roman" w:cs="Times New Roman"/>
          <w:spacing w:val="-2"/>
          <w:kern w:val="1"/>
          <w:lang w:val="en-GB"/>
        </w:rPr>
      </w:pPr>
      <w:r w:rsidRPr="00117235">
        <w:rPr>
          <w:rFonts w:ascii="Times New Roman" w:hAnsi="Times New Roman" w:cs="Times New Roman"/>
          <w:spacing w:val="-2"/>
          <w:kern w:val="1"/>
          <w:lang w:val="en-GB"/>
        </w:rPr>
        <w:t>CMCG</w:t>
      </w:r>
      <w:r w:rsidR="00E44C03" w:rsidRPr="00117235">
        <w:rPr>
          <w:rFonts w:ascii="Times New Roman" w:hAnsi="Times New Roman" w:cs="Times New Roman"/>
          <w:spacing w:val="-2"/>
          <w:kern w:val="1"/>
          <w:lang w:val="en-GB"/>
        </w:rPr>
        <w:t xml:space="preserve"> and </w:t>
      </w:r>
      <w:r w:rsidR="004B2A91" w:rsidRPr="00117235">
        <w:rPr>
          <w:rFonts w:ascii="Times New Roman" w:hAnsi="Times New Roman" w:cs="Times New Roman"/>
          <w:lang w:val="en-GB"/>
        </w:rPr>
        <w:t>GME</w:t>
      </w:r>
      <w:r w:rsidR="00E44C03" w:rsidRPr="00117235">
        <w:rPr>
          <w:rFonts w:ascii="Times New Roman" w:hAnsi="Times New Roman" w:cs="Times New Roman"/>
          <w:spacing w:val="-2"/>
          <w:kern w:val="1"/>
          <w:lang w:val="en-GB"/>
        </w:rPr>
        <w:t xml:space="preserve"> are hereinafter referred to individually as a “</w:t>
      </w:r>
      <w:r w:rsidR="00E44C03" w:rsidRPr="00117235">
        <w:rPr>
          <w:rFonts w:ascii="Times New Roman" w:hAnsi="Times New Roman" w:cs="Times New Roman"/>
          <w:b/>
          <w:bCs/>
          <w:spacing w:val="-2"/>
          <w:kern w:val="1"/>
          <w:lang w:val="en-GB"/>
        </w:rPr>
        <w:t>Party</w:t>
      </w:r>
      <w:r w:rsidR="00E44C03" w:rsidRPr="00117235">
        <w:rPr>
          <w:rFonts w:ascii="Times New Roman" w:hAnsi="Times New Roman" w:cs="Times New Roman"/>
          <w:spacing w:val="-2"/>
          <w:kern w:val="1"/>
          <w:lang w:val="en-GB"/>
        </w:rPr>
        <w:t>” and collectively as the “</w:t>
      </w:r>
      <w:r w:rsidR="00E44C03" w:rsidRPr="00117235">
        <w:rPr>
          <w:rFonts w:ascii="Times New Roman" w:hAnsi="Times New Roman" w:cs="Times New Roman"/>
          <w:b/>
          <w:bCs/>
          <w:spacing w:val="-2"/>
          <w:kern w:val="1"/>
          <w:lang w:val="en-GB"/>
        </w:rPr>
        <w:t>Parties</w:t>
      </w:r>
      <w:r w:rsidR="00E44C03" w:rsidRPr="00117235">
        <w:rPr>
          <w:rFonts w:ascii="Times New Roman" w:hAnsi="Times New Roman" w:cs="Times New Roman"/>
          <w:spacing w:val="-2"/>
          <w:kern w:val="1"/>
          <w:lang w:val="en-GB"/>
        </w:rPr>
        <w:t>”.</w:t>
      </w:r>
    </w:p>
    <w:p w14:paraId="6A13F58F"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b/>
          <w:bCs/>
          <w:spacing w:val="-2"/>
          <w:kern w:val="1"/>
          <w:lang w:val="en-GB"/>
        </w:rPr>
      </w:pPr>
    </w:p>
    <w:p w14:paraId="1AC06A0F"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b/>
          <w:bCs/>
          <w:spacing w:val="-2"/>
          <w:kern w:val="1"/>
          <w:lang w:val="en-GB"/>
        </w:rPr>
      </w:pPr>
      <w:r w:rsidRPr="00117235">
        <w:rPr>
          <w:rFonts w:ascii="Times New Roman" w:hAnsi="Times New Roman" w:cs="Times New Roman"/>
          <w:b/>
          <w:bCs/>
          <w:spacing w:val="-2"/>
          <w:kern w:val="1"/>
          <w:lang w:val="en-GB"/>
        </w:rPr>
        <w:t>WHEREAS:</w:t>
      </w:r>
    </w:p>
    <w:p w14:paraId="62B185A2" w14:textId="02587949"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lang w:val="en-GB"/>
        </w:rPr>
      </w:pPr>
      <w:r w:rsidRPr="00117235">
        <w:rPr>
          <w:rFonts w:ascii="Times New Roman" w:hAnsi="Times New Roman" w:cs="Times New Roman"/>
          <w:spacing w:val="-2"/>
          <w:kern w:val="1"/>
          <w:lang w:val="en-GB"/>
        </w:rPr>
        <w:t>(</w:t>
      </w:r>
      <w:proofErr w:type="spellStart"/>
      <w:r w:rsidRPr="00117235">
        <w:rPr>
          <w:rFonts w:ascii="Times New Roman" w:hAnsi="Times New Roman" w:cs="Times New Roman"/>
          <w:spacing w:val="-2"/>
          <w:kern w:val="1"/>
          <w:lang w:val="en-GB"/>
        </w:rPr>
        <w:t>i</w:t>
      </w:r>
      <w:proofErr w:type="spellEnd"/>
      <w:r w:rsidRPr="00117235">
        <w:rPr>
          <w:rFonts w:ascii="Times New Roman" w:hAnsi="Times New Roman" w:cs="Times New Roman"/>
          <w:spacing w:val="-2"/>
          <w:kern w:val="1"/>
          <w:lang w:val="en-GB"/>
        </w:rPr>
        <w:t>)</w:t>
      </w:r>
      <w:r w:rsidRPr="00117235">
        <w:rPr>
          <w:rFonts w:ascii="Times New Roman" w:hAnsi="Times New Roman" w:cs="Times New Roman"/>
          <w:spacing w:val="-2"/>
          <w:kern w:val="1"/>
          <w:lang w:val="en-GB"/>
        </w:rPr>
        <w:tab/>
        <w:t xml:space="preserve">The Parties </w:t>
      </w:r>
      <w:r w:rsidR="004D5854" w:rsidRPr="00117235">
        <w:rPr>
          <w:rFonts w:ascii="Times New Roman" w:hAnsi="Times New Roman" w:cs="Times New Roman"/>
        </w:rPr>
        <w:t xml:space="preserve">wish to explore and discuss the possibility of and evaluate the suitability of a business relationship of mutual interest regarding </w:t>
      </w:r>
      <w:r w:rsidR="00682397" w:rsidRPr="00117235">
        <w:rPr>
          <w:rFonts w:ascii="Times New Roman" w:hAnsi="Times New Roman" w:cs="Times New Roman"/>
        </w:rPr>
        <w:t>IT Outsourcing</w:t>
      </w:r>
      <w:r w:rsidR="004D5854" w:rsidRPr="00117235">
        <w:rPr>
          <w:rFonts w:ascii="Times New Roman" w:hAnsi="Times New Roman" w:cs="Times New Roman"/>
        </w:rPr>
        <w:t xml:space="preserve"> (the “</w:t>
      </w:r>
      <w:proofErr w:type="gramStart"/>
      <w:r w:rsidR="004D5854" w:rsidRPr="00117235">
        <w:rPr>
          <w:rFonts w:ascii="Times New Roman" w:hAnsi="Times New Roman" w:cs="Times New Roman"/>
          <w:b/>
        </w:rPr>
        <w:t>Purpose</w:t>
      </w:r>
      <w:r w:rsidR="004D5854" w:rsidRPr="00117235">
        <w:rPr>
          <w:rFonts w:ascii="Times New Roman" w:hAnsi="Times New Roman" w:cs="Times New Roman"/>
        </w:rPr>
        <w:t>“</w:t>
      </w:r>
      <w:proofErr w:type="gramEnd"/>
      <w:r w:rsidR="004D5854" w:rsidRPr="00117235">
        <w:rPr>
          <w:rFonts w:ascii="Times New Roman" w:hAnsi="Times New Roman" w:cs="Times New Roman"/>
        </w:rPr>
        <w:t xml:space="preserve">) and </w:t>
      </w:r>
    </w:p>
    <w:p w14:paraId="4F607CEE"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spacing w:val="-2"/>
          <w:kern w:val="1"/>
          <w:lang w:val="en-GB"/>
        </w:rPr>
      </w:pPr>
      <w:r w:rsidRPr="00117235">
        <w:rPr>
          <w:rFonts w:ascii="Times New Roman" w:hAnsi="Times New Roman" w:cs="Times New Roman"/>
          <w:spacing w:val="-2"/>
          <w:kern w:val="1"/>
          <w:lang w:val="en-GB"/>
        </w:rPr>
        <w:t>(ii)</w:t>
      </w:r>
      <w:r w:rsidRPr="00117235">
        <w:rPr>
          <w:rFonts w:ascii="Times New Roman" w:hAnsi="Times New Roman" w:cs="Times New Roman"/>
          <w:spacing w:val="-2"/>
          <w:kern w:val="1"/>
          <w:lang w:val="en-GB"/>
        </w:rPr>
        <w:tab/>
        <w:t>In such discussions and/or transactions, each Party may disclose to the other Party Confidential Information (as defined below); and</w:t>
      </w:r>
    </w:p>
    <w:p w14:paraId="43A59193"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spacing w:val="-2"/>
          <w:kern w:val="1"/>
          <w:lang w:val="en-GB"/>
        </w:rPr>
      </w:pPr>
      <w:r w:rsidRPr="00117235">
        <w:rPr>
          <w:rFonts w:ascii="Times New Roman" w:hAnsi="Times New Roman" w:cs="Times New Roman"/>
          <w:spacing w:val="-2"/>
          <w:kern w:val="1"/>
          <w:lang w:val="en-GB"/>
        </w:rPr>
        <w:t>(iii)</w:t>
      </w:r>
      <w:r w:rsidRPr="00117235">
        <w:rPr>
          <w:rFonts w:ascii="Times New Roman" w:hAnsi="Times New Roman" w:cs="Times New Roman"/>
          <w:spacing w:val="-2"/>
          <w:kern w:val="1"/>
          <w:lang w:val="en-GB"/>
        </w:rPr>
        <w:tab/>
        <w:t>The Parties undertake to use and disclose Confidential Information in accordance with the terms and conditions of this Agreement.</w:t>
      </w:r>
    </w:p>
    <w:p w14:paraId="41CE8972"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lang w:val="en-GB"/>
        </w:rPr>
      </w:pPr>
    </w:p>
    <w:p w14:paraId="2B7BBA79"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lang w:val="en-GB"/>
        </w:rPr>
      </w:pPr>
      <w:r w:rsidRPr="00117235">
        <w:rPr>
          <w:rFonts w:ascii="Times New Roman" w:hAnsi="Times New Roman" w:cs="Times New Roman"/>
          <w:lang w:val="en-GB"/>
        </w:rPr>
        <w:t xml:space="preserve">The Parties hereto agree to enter into this Agreement under the following terms and conditions: </w:t>
      </w:r>
    </w:p>
    <w:p w14:paraId="44AD888D"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spacing w:val="-2"/>
          <w:kern w:val="1"/>
          <w:lang w:val="en-GB"/>
        </w:rPr>
      </w:pPr>
    </w:p>
    <w:p w14:paraId="505C65D5" w14:textId="77777777" w:rsidR="00E44C03" w:rsidRPr="00117235" w:rsidRDefault="00E44C03" w:rsidP="00E44C03">
      <w:pPr>
        <w:widowControl w:val="0"/>
        <w:autoSpaceDE w:val="0"/>
        <w:autoSpaceDN w:val="0"/>
        <w:adjustRightInd w:val="0"/>
        <w:spacing w:after="0" w:line="360" w:lineRule="auto"/>
        <w:ind w:left="720" w:hanging="720"/>
        <w:jc w:val="both"/>
        <w:outlineLvl w:val="0"/>
        <w:rPr>
          <w:rFonts w:ascii="Times New Roman" w:hAnsi="Times New Roman" w:cs="Times New Roman"/>
          <w:b/>
          <w:bCs/>
          <w:kern w:val="1"/>
          <w:lang w:val="en-GB"/>
        </w:rPr>
      </w:pPr>
      <w:r w:rsidRPr="00117235">
        <w:rPr>
          <w:rFonts w:ascii="Times New Roman" w:hAnsi="Times New Roman" w:cs="Times New Roman"/>
          <w:b/>
          <w:bCs/>
          <w:kern w:val="1"/>
          <w:lang w:val="en-GB"/>
        </w:rPr>
        <w:t>1.</w:t>
      </w:r>
      <w:r w:rsidRPr="00117235">
        <w:rPr>
          <w:rFonts w:ascii="Times New Roman" w:hAnsi="Times New Roman" w:cs="Times New Roman"/>
          <w:b/>
          <w:bCs/>
          <w:kern w:val="1"/>
          <w:lang w:val="en-GB"/>
        </w:rPr>
        <w:tab/>
        <w:t>Definition and Interpretation</w:t>
      </w:r>
    </w:p>
    <w:p w14:paraId="03BB89B4"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1.1.</w:t>
      </w:r>
      <w:r w:rsidRPr="00117235">
        <w:rPr>
          <w:rFonts w:ascii="Times New Roman" w:hAnsi="Times New Roman" w:cs="Times New Roman"/>
          <w:spacing w:val="-2"/>
          <w:kern w:val="1"/>
          <w:lang w:val="en-GB"/>
        </w:rPr>
        <w:tab/>
        <w:t>“</w:t>
      </w:r>
      <w:r w:rsidRPr="00117235">
        <w:rPr>
          <w:rFonts w:ascii="Times New Roman" w:hAnsi="Times New Roman" w:cs="Times New Roman"/>
          <w:b/>
          <w:bCs/>
          <w:spacing w:val="-2"/>
          <w:kern w:val="1"/>
          <w:lang w:val="en-GB"/>
        </w:rPr>
        <w:t>Discloser”</w:t>
      </w:r>
      <w:r w:rsidRPr="00117235">
        <w:rPr>
          <w:rFonts w:ascii="Times New Roman" w:hAnsi="Times New Roman" w:cs="Times New Roman"/>
          <w:spacing w:val="-2"/>
          <w:kern w:val="1"/>
          <w:lang w:val="en-GB"/>
        </w:rPr>
        <w:t xml:space="preserve"> means the Party and/or its Affiliated Companies disclosing Confidential Information to the other Party and/or its Affiliated Companies.</w:t>
      </w:r>
    </w:p>
    <w:p w14:paraId="4C9E7264"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1.2.</w:t>
      </w:r>
      <w:r w:rsidRPr="00117235">
        <w:rPr>
          <w:rFonts w:ascii="Times New Roman" w:hAnsi="Times New Roman" w:cs="Times New Roman"/>
          <w:spacing w:val="-2"/>
          <w:kern w:val="1"/>
          <w:lang w:val="en-GB"/>
        </w:rPr>
        <w:tab/>
        <w:t>“</w:t>
      </w:r>
      <w:r w:rsidRPr="00117235">
        <w:rPr>
          <w:rFonts w:ascii="Times New Roman" w:hAnsi="Times New Roman" w:cs="Times New Roman"/>
          <w:b/>
          <w:bCs/>
          <w:spacing w:val="-2"/>
          <w:kern w:val="1"/>
          <w:lang w:val="en-GB"/>
        </w:rPr>
        <w:t>Recipient</w:t>
      </w:r>
      <w:r w:rsidRPr="00117235">
        <w:rPr>
          <w:rFonts w:ascii="Times New Roman" w:hAnsi="Times New Roman" w:cs="Times New Roman"/>
          <w:spacing w:val="-2"/>
          <w:kern w:val="1"/>
          <w:lang w:val="en-GB"/>
        </w:rPr>
        <w:t>” means the Party and/or its Affiliated Companies receiving Confidential Information.</w:t>
      </w:r>
    </w:p>
    <w:p w14:paraId="75974269" w14:textId="3127A05C"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lang w:val="en-GB"/>
        </w:rPr>
        <w:t>1.3.</w:t>
      </w:r>
      <w:r w:rsidRPr="00117235">
        <w:rPr>
          <w:rFonts w:ascii="Times New Roman" w:hAnsi="Times New Roman" w:cs="Times New Roman"/>
          <w:spacing w:val="-2"/>
          <w:lang w:val="en-GB"/>
        </w:rPr>
        <w:tab/>
      </w:r>
      <w:r w:rsidRPr="00117235">
        <w:rPr>
          <w:rFonts w:ascii="Times New Roman" w:hAnsi="Times New Roman" w:cs="Times New Roman"/>
          <w:spacing w:val="-2"/>
          <w:kern w:val="1"/>
          <w:lang w:val="en-GB"/>
        </w:rPr>
        <w:t>"</w:t>
      </w:r>
      <w:r w:rsidRPr="00117235">
        <w:rPr>
          <w:rFonts w:ascii="Times New Roman" w:hAnsi="Times New Roman" w:cs="Times New Roman"/>
          <w:b/>
          <w:bCs/>
          <w:spacing w:val="-2"/>
          <w:kern w:val="1"/>
          <w:lang w:val="en-GB"/>
        </w:rPr>
        <w:t>Confidential Information</w:t>
      </w:r>
      <w:r w:rsidRPr="00117235">
        <w:rPr>
          <w:rFonts w:ascii="Times New Roman" w:hAnsi="Times New Roman" w:cs="Times New Roman"/>
          <w:spacing w:val="-2"/>
          <w:kern w:val="1"/>
          <w:lang w:val="en-GB"/>
        </w:rPr>
        <w:t xml:space="preserve">" means all information disclosed </w:t>
      </w:r>
      <w:r w:rsidR="00117235" w:rsidRPr="00117235">
        <w:rPr>
          <w:rFonts w:ascii="Times New Roman" w:hAnsi="Times New Roman" w:cs="Times New Roman"/>
          <w:spacing w:val="-2"/>
          <w:kern w:val="1"/>
          <w:lang w:val="en-GB"/>
        </w:rPr>
        <w:t xml:space="preserve">directly </w:t>
      </w:r>
      <w:r w:rsidRPr="00117235">
        <w:rPr>
          <w:rFonts w:ascii="Times New Roman" w:hAnsi="Times New Roman" w:cs="Times New Roman"/>
          <w:spacing w:val="-2"/>
          <w:kern w:val="1"/>
          <w:lang w:val="en-GB"/>
        </w:rPr>
        <w:t xml:space="preserve">by the Discloser to the Recipient, either in writing or orally or in visual, electronic, or any other form that relates to the above-mentioned Purpose, including but not limited to the following:  </w:t>
      </w:r>
    </w:p>
    <w:p w14:paraId="46DBBF6A"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w:t>
      </w:r>
      <w:proofErr w:type="spellStart"/>
      <w:r w:rsidRPr="00117235">
        <w:rPr>
          <w:rFonts w:ascii="Times New Roman" w:hAnsi="Times New Roman" w:cs="Times New Roman"/>
          <w:lang w:val="en-GB"/>
        </w:rPr>
        <w:t>i</w:t>
      </w:r>
      <w:proofErr w:type="spellEnd"/>
      <w:r w:rsidRPr="00117235">
        <w:rPr>
          <w:rFonts w:ascii="Times New Roman" w:hAnsi="Times New Roman" w:cs="Times New Roman"/>
          <w:lang w:val="en-GB"/>
        </w:rPr>
        <w:t>)</w:t>
      </w:r>
      <w:r w:rsidRPr="00117235">
        <w:rPr>
          <w:rFonts w:ascii="Times New Roman" w:hAnsi="Times New Roman" w:cs="Times New Roman"/>
          <w:lang w:val="en-GB"/>
        </w:rPr>
        <w:tab/>
        <w:t>Any information on commerce, business, techniques, assets, products, services, development plan, business strategy, financial result, budget, project scheme and financial or legal or personnel data of the Discloser; and</w:t>
      </w:r>
    </w:p>
    <w:p w14:paraId="774B165A"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lastRenderedPageBreak/>
        <w:t>(ii)</w:t>
      </w:r>
      <w:r w:rsidRPr="00117235">
        <w:rPr>
          <w:rFonts w:ascii="Times New Roman" w:hAnsi="Times New Roman" w:cs="Times New Roman"/>
          <w:lang w:val="en-GB"/>
        </w:rPr>
        <w:tab/>
        <w:t>Any information on patent, initiative, idea, business information, know-how, trade secret, technology process and any relevant information, registered or not by the Discloser.</w:t>
      </w:r>
    </w:p>
    <w:p w14:paraId="16A57A87"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(iii)</w:t>
      </w:r>
      <w:r w:rsidRPr="00117235">
        <w:rPr>
          <w:rFonts w:ascii="Times New Roman" w:hAnsi="Times New Roman" w:cs="Times New Roman"/>
          <w:lang w:val="en-GB"/>
        </w:rPr>
        <w:tab/>
        <w:t>Any discussion or negotiation taking place and any terms, conditions or other events related to the cooperation, establishment and maintenance of relations between the Parties.</w:t>
      </w:r>
    </w:p>
    <w:p w14:paraId="655A3C05"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lang w:val="en-GB"/>
        </w:rPr>
        <w:t>1.4.</w:t>
      </w:r>
      <w:r w:rsidRPr="00117235">
        <w:rPr>
          <w:rFonts w:ascii="Times New Roman" w:hAnsi="Times New Roman" w:cs="Times New Roman"/>
          <w:spacing w:val="-2"/>
          <w:lang w:val="en-GB"/>
        </w:rPr>
        <w:tab/>
      </w:r>
      <w:r w:rsidRPr="00117235">
        <w:rPr>
          <w:rFonts w:ascii="Times New Roman" w:hAnsi="Times New Roman" w:cs="Times New Roman"/>
          <w:spacing w:val="-2"/>
          <w:kern w:val="1"/>
          <w:lang w:val="en-GB"/>
        </w:rPr>
        <w:t>The Confidential Information shall not include:</w:t>
      </w:r>
    </w:p>
    <w:p w14:paraId="51BD87BF"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w:t>
      </w:r>
      <w:proofErr w:type="spellStart"/>
      <w:r w:rsidRPr="00117235">
        <w:rPr>
          <w:rFonts w:ascii="Times New Roman" w:hAnsi="Times New Roman" w:cs="Times New Roman"/>
          <w:lang w:val="en-GB"/>
        </w:rPr>
        <w:t>i</w:t>
      </w:r>
      <w:proofErr w:type="spellEnd"/>
      <w:r w:rsidRPr="00117235">
        <w:rPr>
          <w:rFonts w:ascii="Times New Roman" w:hAnsi="Times New Roman" w:cs="Times New Roman"/>
          <w:lang w:val="en-GB"/>
        </w:rPr>
        <w:t>)</w:t>
      </w:r>
      <w:r w:rsidRPr="00117235">
        <w:rPr>
          <w:rFonts w:ascii="Times New Roman" w:hAnsi="Times New Roman" w:cs="Times New Roman"/>
          <w:lang w:val="en-GB"/>
        </w:rPr>
        <w:tab/>
        <w:t>any information which was or became public knowledge before the time of disclosure by the Discloser;</w:t>
      </w:r>
    </w:p>
    <w:p w14:paraId="6F0D94DB"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(ii)</w:t>
      </w:r>
      <w:r w:rsidRPr="00117235">
        <w:rPr>
          <w:rFonts w:ascii="Times New Roman" w:hAnsi="Times New Roman" w:cs="Times New Roman"/>
          <w:lang w:val="en-GB"/>
        </w:rPr>
        <w:tab/>
        <w:t>any information which is generally known by or available to the public after the time of disclosure by the Discloser to the Recipient, but not due to an act or omission to act of the Recipient;</w:t>
      </w:r>
    </w:p>
    <w:p w14:paraId="77149A07"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(iii)</w:t>
      </w:r>
      <w:r w:rsidRPr="00117235">
        <w:rPr>
          <w:rFonts w:ascii="Times New Roman" w:hAnsi="Times New Roman" w:cs="Times New Roman"/>
          <w:lang w:val="en-GB"/>
        </w:rPr>
        <w:tab/>
        <w:t xml:space="preserve">any information which was legally known to the Recipient at the time of disclosure by the Discloser; </w:t>
      </w:r>
    </w:p>
    <w:p w14:paraId="6C660423"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(iv)</w:t>
      </w:r>
      <w:r w:rsidRPr="00117235">
        <w:rPr>
          <w:rFonts w:ascii="Times New Roman" w:hAnsi="Times New Roman" w:cs="Times New Roman"/>
          <w:lang w:val="en-GB"/>
        </w:rPr>
        <w:tab/>
        <w:t>any information which was furnished to the Recipient by a third party and not violating any obligation of confidentiality by the third party; and</w:t>
      </w:r>
    </w:p>
    <w:p w14:paraId="20B9ADD3"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(v)</w:t>
      </w:r>
      <w:r w:rsidRPr="00117235">
        <w:rPr>
          <w:rFonts w:ascii="Times New Roman" w:hAnsi="Times New Roman" w:cs="Times New Roman"/>
          <w:lang w:val="en-GB"/>
        </w:rPr>
        <w:tab/>
        <w:t>any information developed independently by the Recipient without using the Confidential Information of the Discloser.</w:t>
      </w:r>
    </w:p>
    <w:p w14:paraId="0E4E3BEA" w14:textId="77777777" w:rsidR="00FF2DEC" w:rsidRPr="00117235" w:rsidRDefault="00FF2DEC"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(vi)       is approved for release by written authorization of the Discloser.</w:t>
      </w:r>
    </w:p>
    <w:p w14:paraId="6A5D45B0" w14:textId="77777777" w:rsidR="00E44C03" w:rsidRPr="00117235" w:rsidRDefault="00E44C03" w:rsidP="00E44C03">
      <w:pPr>
        <w:widowControl w:val="0"/>
        <w:autoSpaceDE w:val="0"/>
        <w:autoSpaceDN w:val="0"/>
        <w:adjustRightInd w:val="0"/>
        <w:spacing w:after="0" w:line="360" w:lineRule="auto"/>
        <w:ind w:left="720" w:hanging="720"/>
        <w:jc w:val="both"/>
        <w:rPr>
          <w:rFonts w:ascii="Times New Roman" w:hAnsi="Times New Roman" w:cs="Times New Roman"/>
          <w:lang w:val="en-GB"/>
        </w:rPr>
      </w:pPr>
      <w:r w:rsidRPr="00117235">
        <w:rPr>
          <w:rFonts w:ascii="Times New Roman" w:hAnsi="Times New Roman" w:cs="Times New Roman"/>
          <w:lang w:val="en-GB"/>
        </w:rPr>
        <w:t>1.5.</w:t>
      </w:r>
      <w:r w:rsidRPr="00117235">
        <w:rPr>
          <w:rFonts w:ascii="Times New Roman" w:hAnsi="Times New Roman" w:cs="Times New Roman"/>
          <w:lang w:val="en-GB"/>
        </w:rPr>
        <w:tab/>
        <w:t>A company is considered an “</w:t>
      </w:r>
      <w:r w:rsidRPr="00117235">
        <w:rPr>
          <w:rFonts w:ascii="Times New Roman" w:hAnsi="Times New Roman" w:cs="Times New Roman"/>
          <w:b/>
          <w:bCs/>
          <w:lang w:val="en-GB"/>
        </w:rPr>
        <w:t>Affiliated Company</w:t>
      </w:r>
      <w:r w:rsidRPr="00117235">
        <w:rPr>
          <w:rFonts w:ascii="Times New Roman" w:hAnsi="Times New Roman" w:cs="Times New Roman"/>
          <w:lang w:val="en-GB"/>
        </w:rPr>
        <w:t>” of a Party if such company, either directly or indirectly via one or more intermediaries, controls, is controlled by, or is under common control with that Party. For this purpose, control means direct or indirect ownership of more than 50% of the shares or voting rights of the relevant entity or control of the composition of the board of directors.</w:t>
      </w:r>
    </w:p>
    <w:p w14:paraId="17476E4C"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lang w:val="en-GB"/>
        </w:rPr>
      </w:pPr>
    </w:p>
    <w:p w14:paraId="2A5F08AA" w14:textId="77777777" w:rsidR="00E44C03" w:rsidRPr="00117235" w:rsidRDefault="00E44C03" w:rsidP="00E44C03">
      <w:pPr>
        <w:widowControl w:val="0"/>
        <w:tabs>
          <w:tab w:val="left" w:pos="709"/>
        </w:tabs>
        <w:autoSpaceDE w:val="0"/>
        <w:autoSpaceDN w:val="0"/>
        <w:adjustRightInd w:val="0"/>
        <w:spacing w:after="0" w:line="360" w:lineRule="auto"/>
        <w:ind w:left="709" w:hanging="709"/>
        <w:jc w:val="both"/>
        <w:outlineLvl w:val="0"/>
        <w:rPr>
          <w:rFonts w:ascii="Times New Roman" w:hAnsi="Times New Roman" w:cs="Times New Roman"/>
          <w:b/>
          <w:bCs/>
          <w:spacing w:val="-2"/>
          <w:kern w:val="1"/>
          <w:lang w:val="en-GB"/>
        </w:rPr>
      </w:pPr>
      <w:r w:rsidRPr="00117235">
        <w:rPr>
          <w:rFonts w:ascii="Times New Roman" w:hAnsi="Times New Roman" w:cs="Times New Roman"/>
          <w:b/>
          <w:bCs/>
          <w:spacing w:val="-2"/>
          <w:lang w:val="en-GB"/>
        </w:rPr>
        <w:t>2.</w:t>
      </w:r>
      <w:r w:rsidRPr="00117235">
        <w:rPr>
          <w:rFonts w:ascii="Times New Roman" w:hAnsi="Times New Roman" w:cs="Times New Roman"/>
          <w:b/>
          <w:bCs/>
          <w:spacing w:val="-2"/>
          <w:lang w:val="en-GB"/>
        </w:rPr>
        <w:tab/>
      </w:r>
      <w:r w:rsidRPr="00117235">
        <w:rPr>
          <w:rFonts w:ascii="Times New Roman" w:hAnsi="Times New Roman" w:cs="Times New Roman"/>
          <w:b/>
          <w:bCs/>
          <w:spacing w:val="-2"/>
          <w:kern w:val="1"/>
          <w:lang w:val="en-GB"/>
        </w:rPr>
        <w:t>Mandatory Disclosure</w:t>
      </w:r>
    </w:p>
    <w:p w14:paraId="1ADC3E4C" w14:textId="77777777" w:rsidR="00E44C03" w:rsidRPr="00117235" w:rsidRDefault="00E44C03" w:rsidP="00E44C03">
      <w:pPr>
        <w:widowControl w:val="0"/>
        <w:autoSpaceDE w:val="0"/>
        <w:autoSpaceDN w:val="0"/>
        <w:adjustRightInd w:val="0"/>
        <w:spacing w:after="0" w:line="360" w:lineRule="auto"/>
        <w:ind w:left="709"/>
        <w:jc w:val="both"/>
        <w:outlineLvl w:val="1"/>
        <w:rPr>
          <w:rFonts w:ascii="Times New Roman" w:hAnsi="Times New Roman" w:cs="Times New Roman"/>
          <w:lang w:val="en-GB"/>
        </w:rPr>
      </w:pPr>
      <w:r w:rsidRPr="00117235">
        <w:rPr>
          <w:rFonts w:ascii="Times New Roman" w:hAnsi="Times New Roman" w:cs="Times New Roman"/>
          <w:lang w:val="en-GB"/>
        </w:rPr>
        <w:t>If the Recipient is required to disclose any Confidential Information of the Discloser by any order of a court or of competent authority or otherwise requested by applicable law (hereinafter referred to as the “</w:t>
      </w:r>
      <w:r w:rsidRPr="00117235">
        <w:rPr>
          <w:rFonts w:ascii="Times New Roman" w:hAnsi="Times New Roman" w:cs="Times New Roman"/>
          <w:b/>
          <w:bCs/>
          <w:lang w:val="en-GB"/>
        </w:rPr>
        <w:t>Binding Order</w:t>
      </w:r>
      <w:r w:rsidRPr="00117235">
        <w:rPr>
          <w:rFonts w:ascii="Times New Roman" w:hAnsi="Times New Roman" w:cs="Times New Roman"/>
          <w:lang w:val="en-GB"/>
        </w:rPr>
        <w:t>”), such Recipient, before disclosing to the competent court or authority, to the extent permitted by law, shall use its best endeavours to promptly inform Discloser of such Binding Order and provide evidence thereof to the Discloser that allows Discloser to a</w:t>
      </w:r>
      <w:proofErr w:type="spellStart"/>
      <w:r w:rsidRPr="00117235">
        <w:rPr>
          <w:rFonts w:ascii="Times New Roman" w:hAnsi="Times New Roman" w:cs="Times New Roman"/>
        </w:rPr>
        <w:t>ssert</w:t>
      </w:r>
      <w:proofErr w:type="spellEnd"/>
      <w:r w:rsidRPr="00117235">
        <w:rPr>
          <w:rFonts w:ascii="Times New Roman" w:hAnsi="Times New Roman" w:cs="Times New Roman"/>
        </w:rPr>
        <w:t xml:space="preserve"> the privileged and confidential nature of the Confidential Information against the third party seeking disclosure and </w:t>
      </w:r>
      <w:r w:rsidRPr="00117235">
        <w:rPr>
          <w:rFonts w:ascii="Times New Roman" w:hAnsi="Times New Roman" w:cs="Times New Roman"/>
          <w:lang w:val="en-GB"/>
        </w:rPr>
        <w:t xml:space="preserve">to seek a protective order to avoid or limit widespread disclosure. In the event that such protection is not obtained, the Recipient is entitled to disclose the Confidential Information, but only to the extent necessary to legally comply with such compelled disclosure. </w:t>
      </w:r>
    </w:p>
    <w:p w14:paraId="0E4EA99A"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7ACD3110" w14:textId="77777777" w:rsidR="00E44C03" w:rsidRPr="00117235" w:rsidRDefault="00E44C03" w:rsidP="00E44C03">
      <w:pPr>
        <w:widowControl w:val="0"/>
        <w:tabs>
          <w:tab w:val="left" w:pos="709"/>
        </w:tabs>
        <w:autoSpaceDE w:val="0"/>
        <w:autoSpaceDN w:val="0"/>
        <w:adjustRightInd w:val="0"/>
        <w:spacing w:after="0" w:line="360" w:lineRule="auto"/>
        <w:ind w:left="709" w:hanging="709"/>
        <w:jc w:val="both"/>
        <w:outlineLvl w:val="0"/>
        <w:rPr>
          <w:rFonts w:ascii="Times New Roman" w:hAnsi="Times New Roman" w:cs="Times New Roman"/>
          <w:b/>
          <w:bCs/>
          <w:spacing w:val="-2"/>
          <w:kern w:val="1"/>
          <w:lang w:val="en-GB"/>
        </w:rPr>
      </w:pPr>
      <w:r w:rsidRPr="00117235">
        <w:rPr>
          <w:rFonts w:ascii="Times New Roman" w:hAnsi="Times New Roman" w:cs="Times New Roman"/>
          <w:b/>
          <w:bCs/>
          <w:spacing w:val="-2"/>
          <w:kern w:val="1"/>
          <w:lang w:val="en-GB"/>
        </w:rPr>
        <w:lastRenderedPageBreak/>
        <w:t>3.</w:t>
      </w:r>
      <w:r w:rsidRPr="00117235">
        <w:rPr>
          <w:rFonts w:ascii="Times New Roman" w:hAnsi="Times New Roman" w:cs="Times New Roman"/>
          <w:b/>
          <w:bCs/>
          <w:spacing w:val="-2"/>
          <w:kern w:val="1"/>
          <w:lang w:val="en-GB"/>
        </w:rPr>
        <w:tab/>
        <w:t xml:space="preserve">Disclosure and Use of Confidential Information </w:t>
      </w:r>
    </w:p>
    <w:p w14:paraId="2CE034E4" w14:textId="77777777" w:rsidR="00E44C03" w:rsidRPr="00117235" w:rsidRDefault="00E44C03" w:rsidP="00E44C03">
      <w:pPr>
        <w:widowControl w:val="0"/>
        <w:tabs>
          <w:tab w:val="left" w:pos="709"/>
        </w:tabs>
        <w:autoSpaceDE w:val="0"/>
        <w:autoSpaceDN w:val="0"/>
        <w:adjustRightInd w:val="0"/>
        <w:spacing w:after="0" w:line="360" w:lineRule="auto"/>
        <w:ind w:left="709"/>
        <w:jc w:val="both"/>
        <w:outlineLvl w:val="0"/>
        <w:rPr>
          <w:rFonts w:ascii="Times New Roman" w:hAnsi="Times New Roman" w:cs="Times New Roman"/>
          <w:kern w:val="1"/>
          <w:lang w:val="en-GB"/>
        </w:rPr>
      </w:pPr>
      <w:r w:rsidRPr="00117235">
        <w:rPr>
          <w:rFonts w:ascii="Times New Roman" w:hAnsi="Times New Roman" w:cs="Times New Roman"/>
          <w:spacing w:val="-2"/>
          <w:kern w:val="1"/>
          <w:lang w:val="en-GB"/>
        </w:rPr>
        <w:t>Subject to Article 2 of this Agreement, regarding the Confidential</w:t>
      </w:r>
      <w:r w:rsidRPr="00117235">
        <w:rPr>
          <w:rFonts w:ascii="Times New Roman" w:hAnsi="Times New Roman" w:cs="Times New Roman"/>
          <w:kern w:val="1"/>
          <w:lang w:val="en-GB"/>
        </w:rPr>
        <w:t xml:space="preserve"> Information disclosed by the Discloser to the Recipient, the Recipient agrees:</w:t>
      </w:r>
    </w:p>
    <w:p w14:paraId="3059CEE5"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3.1.</w:t>
      </w:r>
      <w:r w:rsidRPr="00117235">
        <w:rPr>
          <w:rFonts w:ascii="Times New Roman" w:hAnsi="Times New Roman" w:cs="Times New Roman"/>
          <w:spacing w:val="-2"/>
          <w:kern w:val="1"/>
          <w:lang w:val="en-GB"/>
        </w:rPr>
        <w:tab/>
        <w:t>Not to disclose, copy, describe, make publicity or distribute parts or all of Confidential Information for (</w:t>
      </w:r>
      <w:proofErr w:type="spellStart"/>
      <w:r w:rsidRPr="00117235">
        <w:rPr>
          <w:rFonts w:ascii="Times New Roman" w:hAnsi="Times New Roman" w:cs="Times New Roman"/>
          <w:spacing w:val="-2"/>
          <w:kern w:val="1"/>
          <w:lang w:val="en-GB"/>
        </w:rPr>
        <w:t>i</w:t>
      </w:r>
      <w:proofErr w:type="spellEnd"/>
      <w:r w:rsidRPr="00117235">
        <w:rPr>
          <w:rFonts w:ascii="Times New Roman" w:hAnsi="Times New Roman" w:cs="Times New Roman"/>
          <w:spacing w:val="-2"/>
          <w:kern w:val="1"/>
          <w:lang w:val="en-GB"/>
        </w:rPr>
        <w:t>) any third party and/or (ii) public media, electronic network, website, social network, without prior written notice of the Discloser;</w:t>
      </w:r>
    </w:p>
    <w:p w14:paraId="0062E649"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3.2.</w:t>
      </w:r>
      <w:r w:rsidRPr="00117235">
        <w:rPr>
          <w:rFonts w:ascii="Times New Roman" w:hAnsi="Times New Roman" w:cs="Times New Roman"/>
          <w:spacing w:val="-2"/>
          <w:kern w:val="1"/>
          <w:lang w:val="en-GB"/>
        </w:rPr>
        <w:tab/>
        <w:t>To use the Confidential Information solely for the Purpose mentioned above;</w:t>
      </w:r>
    </w:p>
    <w:p w14:paraId="6D292FBF"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3.3.</w:t>
      </w:r>
      <w:r w:rsidRPr="00117235">
        <w:rPr>
          <w:rFonts w:ascii="Times New Roman" w:hAnsi="Times New Roman" w:cs="Times New Roman"/>
          <w:spacing w:val="-2"/>
          <w:kern w:val="1"/>
          <w:lang w:val="en-GB"/>
        </w:rPr>
        <w:tab/>
        <w:t>To keep confidential</w:t>
      </w:r>
      <w:r w:rsidR="00E42346" w:rsidRPr="00117235">
        <w:rPr>
          <w:rFonts w:ascii="Times New Roman" w:hAnsi="Times New Roman" w:cs="Times New Roman"/>
          <w:spacing w:val="-2"/>
          <w:kern w:val="1"/>
          <w:lang w:val="en-GB"/>
        </w:rPr>
        <w:t>ly</w:t>
      </w:r>
      <w:r w:rsidRPr="00117235">
        <w:rPr>
          <w:rFonts w:ascii="Times New Roman" w:hAnsi="Times New Roman" w:cs="Times New Roman"/>
          <w:spacing w:val="-2"/>
          <w:kern w:val="1"/>
          <w:lang w:val="en-GB"/>
        </w:rPr>
        <w:t xml:space="preserve"> the Confidential Information and, without permission of the Discloser, disclose the Confidential Information only to: (A) the Recipient’s employees, (B) the employees of Recipient’s Affiliated Companies and (C) professional advisers or consultants who are engaged to advise the Recipient, on the following conditions:</w:t>
      </w:r>
    </w:p>
    <w:p w14:paraId="60199930"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w:t>
      </w:r>
      <w:proofErr w:type="spellStart"/>
      <w:r w:rsidRPr="00117235">
        <w:rPr>
          <w:rFonts w:ascii="Times New Roman" w:hAnsi="Times New Roman" w:cs="Times New Roman"/>
          <w:lang w:val="en-GB"/>
        </w:rPr>
        <w:t>i</w:t>
      </w:r>
      <w:proofErr w:type="spellEnd"/>
      <w:r w:rsidRPr="00117235">
        <w:rPr>
          <w:rFonts w:ascii="Times New Roman" w:hAnsi="Times New Roman" w:cs="Times New Roman"/>
          <w:lang w:val="en-GB"/>
        </w:rPr>
        <w:t>)</w:t>
      </w:r>
      <w:r w:rsidRPr="00117235">
        <w:rPr>
          <w:rFonts w:ascii="Times New Roman" w:hAnsi="Times New Roman" w:cs="Times New Roman"/>
          <w:lang w:val="en-GB"/>
        </w:rPr>
        <w:tab/>
        <w:t>on a “need-to-know” basis and for the purpose of undertaking their working duties related to the Purpose; and</w:t>
      </w:r>
    </w:p>
    <w:p w14:paraId="5116B6C1" w14:textId="77777777" w:rsidR="00E44C03" w:rsidRPr="00117235" w:rsidRDefault="00E44C03" w:rsidP="00E44C03">
      <w:pPr>
        <w:widowControl w:val="0"/>
        <w:autoSpaceDE w:val="0"/>
        <w:autoSpaceDN w:val="0"/>
        <w:adjustRightInd w:val="0"/>
        <w:spacing w:after="0" w:line="360" w:lineRule="auto"/>
        <w:ind w:left="1440" w:hanging="720"/>
        <w:jc w:val="both"/>
        <w:rPr>
          <w:rFonts w:ascii="Times New Roman" w:hAnsi="Times New Roman" w:cs="Times New Roman"/>
          <w:lang w:val="en-GB"/>
        </w:rPr>
      </w:pPr>
      <w:r w:rsidRPr="00117235">
        <w:rPr>
          <w:rFonts w:ascii="Times New Roman" w:hAnsi="Times New Roman" w:cs="Times New Roman"/>
          <w:lang w:val="en-GB"/>
        </w:rPr>
        <w:t>(ii)</w:t>
      </w:r>
      <w:r w:rsidRPr="00117235">
        <w:rPr>
          <w:rFonts w:ascii="Times New Roman" w:hAnsi="Times New Roman" w:cs="Times New Roman"/>
          <w:lang w:val="en-GB"/>
        </w:rPr>
        <w:tab/>
        <w:t xml:space="preserve">who are aware of the obligations of the Recipient under this Agreement and which are bound by a non-disclosure agreement or other similar written obligations of confidentiality no less protective than as stipulated under this Agreement. </w:t>
      </w:r>
    </w:p>
    <w:p w14:paraId="6F6DEEAA"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09" w:hanging="709"/>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3.4.</w:t>
      </w:r>
      <w:r w:rsidRPr="00117235">
        <w:rPr>
          <w:rFonts w:ascii="Times New Roman" w:hAnsi="Times New Roman" w:cs="Times New Roman"/>
          <w:spacing w:val="-2"/>
          <w:kern w:val="1"/>
          <w:lang w:val="en-GB"/>
        </w:rPr>
        <w:tab/>
        <w:t>The Recipient shall instruct all persons or entities that are allowed to access to the Confidential Information to keep and maintain confidentiality and to refrain from making unauthorized copies in any form whatsoever.</w:t>
      </w:r>
    </w:p>
    <w:p w14:paraId="6769E6D1"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64C8D1E4" w14:textId="77777777" w:rsidR="00E44C03" w:rsidRPr="00117235" w:rsidRDefault="00E44C03" w:rsidP="00E44C03">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09" w:hanging="709"/>
        <w:jc w:val="both"/>
        <w:rPr>
          <w:rFonts w:ascii="Times New Roman" w:hAnsi="Times New Roman" w:cs="Times New Roman"/>
          <w:b/>
          <w:bCs/>
          <w:lang w:val="en-GB"/>
        </w:rPr>
      </w:pPr>
      <w:r w:rsidRPr="00117235">
        <w:rPr>
          <w:rFonts w:ascii="Times New Roman" w:hAnsi="Times New Roman" w:cs="Times New Roman"/>
          <w:b/>
          <w:bCs/>
          <w:kern w:val="1"/>
          <w:lang w:val="en-GB"/>
        </w:rPr>
        <w:t>4.</w:t>
      </w:r>
      <w:r w:rsidRPr="00117235">
        <w:rPr>
          <w:rFonts w:ascii="Times New Roman" w:hAnsi="Times New Roman" w:cs="Times New Roman"/>
          <w:b/>
          <w:bCs/>
          <w:kern w:val="1"/>
          <w:lang w:val="en-GB"/>
        </w:rPr>
        <w:tab/>
      </w:r>
      <w:r w:rsidRPr="00117235">
        <w:rPr>
          <w:rFonts w:ascii="Times New Roman" w:hAnsi="Times New Roman" w:cs="Times New Roman"/>
          <w:b/>
          <w:bCs/>
          <w:lang w:val="en-GB"/>
        </w:rPr>
        <w:t>Confidentiality Maintenance</w:t>
      </w:r>
    </w:p>
    <w:p w14:paraId="0728FC3C" w14:textId="77777777" w:rsidR="00E44C03" w:rsidRPr="00117235" w:rsidRDefault="00E44C03" w:rsidP="00E44C03">
      <w:pPr>
        <w:widowControl w:val="0"/>
        <w:autoSpaceDE w:val="0"/>
        <w:autoSpaceDN w:val="0"/>
        <w:adjustRightInd w:val="0"/>
        <w:spacing w:after="0" w:line="360" w:lineRule="auto"/>
        <w:ind w:left="720"/>
        <w:jc w:val="both"/>
        <w:rPr>
          <w:rFonts w:ascii="Times New Roman" w:hAnsi="Times New Roman" w:cs="Times New Roman"/>
          <w:lang w:val="en-GB"/>
        </w:rPr>
      </w:pPr>
      <w:r w:rsidRPr="00117235">
        <w:rPr>
          <w:rFonts w:ascii="Times New Roman" w:hAnsi="Times New Roman" w:cs="Times New Roman"/>
          <w:lang w:val="en-GB"/>
        </w:rPr>
        <w:t>The Recipient shall:</w:t>
      </w:r>
    </w:p>
    <w:p w14:paraId="4A614C8F"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4.1.</w:t>
      </w:r>
      <w:r w:rsidRPr="00117235">
        <w:rPr>
          <w:rFonts w:ascii="Times New Roman" w:hAnsi="Times New Roman" w:cs="Times New Roman"/>
          <w:spacing w:val="-2"/>
          <w:kern w:val="1"/>
          <w:lang w:val="en-GB"/>
        </w:rPr>
        <w:tab/>
        <w:t>Take and maintain all necessary reasonable security precautions to keep the Confidential Information confidential by using the same degree of care as it uses to protect its own commercially sensitive information which is depend on its nature and importance, but in any event no less than a reasonable degree of care; and</w:t>
      </w:r>
    </w:p>
    <w:p w14:paraId="11C2DDB9"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4.2.</w:t>
      </w:r>
      <w:r w:rsidRPr="00117235">
        <w:rPr>
          <w:rFonts w:ascii="Times New Roman" w:hAnsi="Times New Roman" w:cs="Times New Roman"/>
          <w:spacing w:val="-2"/>
          <w:kern w:val="1"/>
          <w:lang w:val="en-GB"/>
        </w:rPr>
        <w:tab/>
        <w:t>Immediately notify the Discloser of any unauthorized use, copy or disclosure of the Confidential Information.</w:t>
      </w:r>
    </w:p>
    <w:p w14:paraId="7BC0B887" w14:textId="77777777" w:rsidR="00FF2DEC" w:rsidRPr="00117235" w:rsidRDefault="00FF2DEC"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4.3.     The Recipient shall not alter, decompile, disassemble, reverse engineer, or otherwise modify any Confidential Information or any intangible or tangible objects that embody the Discloser’s Confidential Information received hereunder unless the Discloser provides written approval and shall not remove, overprint or deface any notice of copyright, trademark, logo, legend, or other notices of ownership from any originals or copies of Confidential Information it obtains from the Discloser.</w:t>
      </w:r>
    </w:p>
    <w:p w14:paraId="2B740755"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1D4A1E20"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b/>
          <w:bCs/>
          <w:lang w:val="en-GB"/>
        </w:rPr>
      </w:pPr>
      <w:r w:rsidRPr="00117235">
        <w:rPr>
          <w:rFonts w:ascii="Times New Roman" w:hAnsi="Times New Roman" w:cs="Times New Roman"/>
          <w:b/>
          <w:bCs/>
        </w:rPr>
        <w:lastRenderedPageBreak/>
        <w:t>5.</w:t>
      </w:r>
      <w:r w:rsidRPr="00117235">
        <w:rPr>
          <w:rFonts w:ascii="Times New Roman" w:hAnsi="Times New Roman" w:cs="Times New Roman"/>
          <w:b/>
          <w:bCs/>
        </w:rPr>
        <w:tab/>
      </w:r>
      <w:r w:rsidR="00FF5961" w:rsidRPr="00117235">
        <w:rPr>
          <w:rFonts w:ascii="Times New Roman" w:hAnsi="Times New Roman" w:cs="Times New Roman"/>
          <w:b/>
          <w:bCs/>
          <w:lang w:val="en-GB"/>
        </w:rPr>
        <w:t xml:space="preserve">No Obligation - No </w:t>
      </w:r>
      <w:r w:rsidRPr="00117235">
        <w:rPr>
          <w:rFonts w:ascii="Times New Roman" w:hAnsi="Times New Roman" w:cs="Times New Roman"/>
          <w:b/>
          <w:bCs/>
          <w:lang w:val="en-GB"/>
        </w:rPr>
        <w:t>Warranty</w:t>
      </w:r>
      <w:r w:rsidR="00FF5961" w:rsidRPr="00117235">
        <w:rPr>
          <w:rFonts w:ascii="Times New Roman" w:hAnsi="Times New Roman" w:cs="Times New Roman"/>
          <w:b/>
          <w:bCs/>
          <w:lang w:val="en-GB"/>
        </w:rPr>
        <w:t>.</w:t>
      </w:r>
    </w:p>
    <w:p w14:paraId="3F7267B9" w14:textId="77777777" w:rsidR="00E44C03" w:rsidRPr="00117235" w:rsidRDefault="00E44C03" w:rsidP="00E44C03">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20" w:hanging="720"/>
        <w:jc w:val="both"/>
        <w:rPr>
          <w:rFonts w:ascii="Times New Roman" w:hAnsi="Times New Roman" w:cs="Times New Roman"/>
        </w:rPr>
      </w:pPr>
      <w:r w:rsidRPr="00117235">
        <w:rPr>
          <w:rFonts w:ascii="Times New Roman" w:hAnsi="Times New Roman" w:cs="Times New Roman"/>
        </w:rPr>
        <w:t>5.1.</w:t>
      </w:r>
      <w:r w:rsidRPr="00117235">
        <w:rPr>
          <w:rFonts w:ascii="Times New Roman" w:hAnsi="Times New Roman" w:cs="Times New Roman"/>
        </w:rPr>
        <w:tab/>
      </w:r>
      <w:r w:rsidR="00FF5961" w:rsidRPr="00117235">
        <w:rPr>
          <w:rFonts w:ascii="Times New Roman" w:hAnsi="Times New Roman" w:cs="Times New Roman"/>
        </w:rPr>
        <w:t>This Agreement is not intended to create a joint venture, partnership or other form of business association between the parties. Neither party has an obligation under this Agreement to (a) disclose any Confidential Information to the other party; (b) enter into any other contractual relationship with the other party; (c) purchase any product or service from the other party; or (d) offer for sale products using or incorporating the Confidential Information disclosed, and each party reserves the right, in its sole discretion to terminate the discussion contemplated by this Agreement concerning the business relationship</w:t>
      </w:r>
      <w:r w:rsidRPr="00117235">
        <w:rPr>
          <w:rFonts w:ascii="Times New Roman" w:hAnsi="Times New Roman" w:cs="Times New Roman"/>
        </w:rPr>
        <w:t>.</w:t>
      </w:r>
    </w:p>
    <w:p w14:paraId="23020398" w14:textId="77777777" w:rsidR="00E44C03" w:rsidRPr="00117235" w:rsidRDefault="00E44C03" w:rsidP="00E44C03">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20" w:hanging="720"/>
        <w:jc w:val="both"/>
        <w:rPr>
          <w:rFonts w:ascii="Times New Roman" w:hAnsi="Times New Roman" w:cs="Times New Roman"/>
        </w:rPr>
      </w:pPr>
      <w:r w:rsidRPr="00117235">
        <w:rPr>
          <w:rFonts w:ascii="Times New Roman" w:hAnsi="Times New Roman" w:cs="Times New Roman"/>
          <w:sz w:val="24"/>
          <w:szCs w:val="24"/>
        </w:rPr>
        <w:t>5.2.</w:t>
      </w:r>
      <w:r w:rsidRPr="00117235">
        <w:rPr>
          <w:rFonts w:ascii="Times New Roman" w:hAnsi="Times New Roman" w:cs="Times New Roman"/>
          <w:sz w:val="24"/>
          <w:szCs w:val="24"/>
        </w:rPr>
        <w:tab/>
      </w:r>
      <w:r w:rsidR="00FF5961" w:rsidRPr="00117235">
        <w:rPr>
          <w:rFonts w:ascii="Times New Roman" w:hAnsi="Times New Roman" w:cs="Times New Roman"/>
        </w:rPr>
        <w:t xml:space="preserve">ALL CONFIDENTIAL INFORMATION EXCHANGED HEREUNDER IS PROVIDED “AS IS”. NOTHING CONTAINED IN THIS AGREEMENT OR IN ANY CONFIDENTIAL INFORMATION SHALL CONSTITUTE ANY EXPRESS OR IMPLIED WARRANTY OF ANY KIND, INCLUDING WITHOUT LIMITATION, ANY WARRANTY OF MERCHANTABILITY, FITNESS FOR A PARTICULAR PURPOSE OR NONINFRINGEMENT OF ANY PATENT, COPYRIGHT OR OTHER </w:t>
      </w:r>
      <w:proofErr w:type="gramStart"/>
      <w:r w:rsidR="00FF5961" w:rsidRPr="00117235">
        <w:rPr>
          <w:rFonts w:ascii="Times New Roman" w:hAnsi="Times New Roman" w:cs="Times New Roman"/>
        </w:rPr>
        <w:t>THIRD PARTY</w:t>
      </w:r>
      <w:proofErr w:type="gramEnd"/>
      <w:r w:rsidR="00FF5961" w:rsidRPr="00117235">
        <w:rPr>
          <w:rFonts w:ascii="Times New Roman" w:hAnsi="Times New Roman" w:cs="Times New Roman"/>
        </w:rPr>
        <w:t xml:space="preserve"> INTELLECTUAL PROPERTY RIGHT. NO WARRANTY IS MADE, EXPRESS OR IMPLIED, REGARDING THE ACCURACY, COMPLETENESS, OR PERFORMANCE OF CONFIDENTIAL INFORMATION</w:t>
      </w:r>
      <w:r w:rsidRPr="00117235">
        <w:rPr>
          <w:rFonts w:ascii="Times New Roman" w:hAnsi="Times New Roman" w:cs="Times New Roman"/>
        </w:rPr>
        <w:t>.</w:t>
      </w:r>
    </w:p>
    <w:p w14:paraId="1F509A77" w14:textId="77777777" w:rsidR="00E44C03" w:rsidRPr="00117235" w:rsidRDefault="00E44C03" w:rsidP="00E44C03">
      <w:pPr>
        <w:widowControl w:val="0"/>
        <w:tabs>
          <w:tab w:val="left" w:pos="709"/>
        </w:tabs>
        <w:autoSpaceDE w:val="0"/>
        <w:autoSpaceDN w:val="0"/>
        <w:adjustRightInd w:val="0"/>
        <w:spacing w:after="0" w:line="360" w:lineRule="auto"/>
        <w:ind w:left="709" w:hanging="709"/>
        <w:jc w:val="both"/>
        <w:outlineLvl w:val="0"/>
        <w:rPr>
          <w:rFonts w:ascii="Times New Roman" w:hAnsi="Times New Roman" w:cs="Times New Roman"/>
          <w:b/>
          <w:bCs/>
          <w:kern w:val="1"/>
          <w:lang w:val="en-GB"/>
        </w:rPr>
      </w:pPr>
      <w:r w:rsidRPr="00117235">
        <w:rPr>
          <w:rFonts w:ascii="Times New Roman" w:hAnsi="Times New Roman" w:cs="Times New Roman"/>
          <w:b/>
          <w:bCs/>
          <w:kern w:val="1"/>
          <w:lang w:val="en-GB"/>
        </w:rPr>
        <w:t>6.</w:t>
      </w:r>
      <w:r w:rsidRPr="00117235">
        <w:rPr>
          <w:rFonts w:ascii="Times New Roman" w:hAnsi="Times New Roman" w:cs="Times New Roman"/>
          <w:b/>
          <w:bCs/>
          <w:kern w:val="1"/>
          <w:lang w:val="en-GB"/>
        </w:rPr>
        <w:tab/>
        <w:t>Return of the Confidential Information</w:t>
      </w:r>
    </w:p>
    <w:p w14:paraId="72427C34"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6.1.</w:t>
      </w:r>
      <w:r w:rsidRPr="00117235">
        <w:rPr>
          <w:rFonts w:ascii="Times New Roman" w:hAnsi="Times New Roman" w:cs="Times New Roman"/>
          <w:spacing w:val="-2"/>
          <w:kern w:val="1"/>
          <w:lang w:val="en-GB"/>
        </w:rPr>
        <w:tab/>
        <w:t>Upon the termination of this Agreement or receipt of a written request by the Discloser, the Recipient shall, at the direction of the Discloser, immediately take any of the following actions over the Confidential Information of the Discloser which is in the possession or control of the Recipient, including but not limited to all originals, copies, reproductions and summaries of the Confidential Information processed by the Recipient, including:</w:t>
      </w:r>
    </w:p>
    <w:p w14:paraId="7BA3C0D6" w14:textId="77777777" w:rsidR="00E44C03" w:rsidRPr="00117235" w:rsidRDefault="00E44C03" w:rsidP="00E44C03">
      <w:pPr>
        <w:widowControl w:val="0"/>
        <w:tabs>
          <w:tab w:val="left" w:pos="360"/>
        </w:tabs>
        <w:autoSpaceDE w:val="0"/>
        <w:autoSpaceDN w:val="0"/>
        <w:adjustRightInd w:val="0"/>
        <w:spacing w:after="0" w:line="360" w:lineRule="auto"/>
        <w:ind w:left="1440" w:hanging="720"/>
        <w:jc w:val="both"/>
        <w:outlineLvl w:val="1"/>
        <w:rPr>
          <w:rFonts w:ascii="Times New Roman" w:hAnsi="Times New Roman" w:cs="Times New Roman"/>
          <w:lang w:val="en-GB"/>
        </w:rPr>
      </w:pPr>
      <w:r w:rsidRPr="00117235">
        <w:rPr>
          <w:rFonts w:ascii="Times New Roman" w:hAnsi="Times New Roman" w:cs="Times New Roman"/>
          <w:lang w:val="en-GB"/>
        </w:rPr>
        <w:t>(</w:t>
      </w:r>
      <w:proofErr w:type="spellStart"/>
      <w:r w:rsidRPr="00117235">
        <w:rPr>
          <w:rFonts w:ascii="Times New Roman" w:hAnsi="Times New Roman" w:cs="Times New Roman"/>
          <w:lang w:val="en-GB"/>
        </w:rPr>
        <w:t>i</w:t>
      </w:r>
      <w:proofErr w:type="spellEnd"/>
      <w:r w:rsidRPr="00117235">
        <w:rPr>
          <w:rFonts w:ascii="Times New Roman" w:hAnsi="Times New Roman" w:cs="Times New Roman"/>
          <w:lang w:val="en-GB"/>
        </w:rPr>
        <w:t>)</w:t>
      </w:r>
      <w:r w:rsidRPr="00117235">
        <w:rPr>
          <w:rFonts w:ascii="Times New Roman" w:hAnsi="Times New Roman" w:cs="Times New Roman"/>
          <w:lang w:val="en-GB"/>
        </w:rPr>
        <w:tab/>
        <w:t>returning all the Confidential Information to the Discloser;</w:t>
      </w:r>
    </w:p>
    <w:p w14:paraId="5429CBF3" w14:textId="77777777" w:rsidR="00E44C03" w:rsidRPr="00117235" w:rsidRDefault="00E44C03" w:rsidP="00E44C03">
      <w:pPr>
        <w:widowControl w:val="0"/>
        <w:tabs>
          <w:tab w:val="left" w:pos="360"/>
        </w:tabs>
        <w:autoSpaceDE w:val="0"/>
        <w:autoSpaceDN w:val="0"/>
        <w:adjustRightInd w:val="0"/>
        <w:spacing w:after="0" w:line="360" w:lineRule="auto"/>
        <w:ind w:left="1440" w:hanging="720"/>
        <w:jc w:val="both"/>
        <w:outlineLvl w:val="1"/>
        <w:rPr>
          <w:rFonts w:ascii="Times New Roman" w:hAnsi="Times New Roman" w:cs="Times New Roman"/>
          <w:lang w:val="en-GB"/>
        </w:rPr>
      </w:pPr>
      <w:r w:rsidRPr="00117235">
        <w:rPr>
          <w:rFonts w:ascii="Times New Roman" w:hAnsi="Times New Roman" w:cs="Times New Roman"/>
          <w:lang w:val="en-GB"/>
        </w:rPr>
        <w:t>(ii)</w:t>
      </w:r>
      <w:r w:rsidRPr="00117235">
        <w:rPr>
          <w:rFonts w:ascii="Times New Roman" w:hAnsi="Times New Roman" w:cs="Times New Roman"/>
          <w:lang w:val="en-GB"/>
        </w:rPr>
        <w:tab/>
        <w:t>destroying all the Confidential Information and confirming in writing with the Discloser on the destruction; or</w:t>
      </w:r>
    </w:p>
    <w:p w14:paraId="62820D01" w14:textId="77777777" w:rsidR="00E44C03" w:rsidRPr="00117235" w:rsidRDefault="00E44C03" w:rsidP="00E44C03">
      <w:pPr>
        <w:widowControl w:val="0"/>
        <w:tabs>
          <w:tab w:val="left" w:pos="360"/>
        </w:tabs>
        <w:autoSpaceDE w:val="0"/>
        <w:autoSpaceDN w:val="0"/>
        <w:adjustRightInd w:val="0"/>
        <w:spacing w:after="0" w:line="360" w:lineRule="auto"/>
        <w:ind w:left="1440" w:hanging="720"/>
        <w:jc w:val="both"/>
        <w:outlineLvl w:val="1"/>
        <w:rPr>
          <w:rFonts w:ascii="Times New Roman" w:hAnsi="Times New Roman" w:cs="Times New Roman"/>
          <w:lang w:val="en-GB"/>
        </w:rPr>
      </w:pPr>
      <w:r w:rsidRPr="00117235">
        <w:rPr>
          <w:rFonts w:ascii="Times New Roman" w:hAnsi="Times New Roman" w:cs="Times New Roman"/>
          <w:lang w:val="en-GB"/>
        </w:rPr>
        <w:t>(iii)</w:t>
      </w:r>
      <w:r w:rsidRPr="00117235">
        <w:rPr>
          <w:rFonts w:ascii="Times New Roman" w:hAnsi="Times New Roman" w:cs="Times New Roman"/>
          <w:lang w:val="en-GB"/>
        </w:rPr>
        <w:tab/>
        <w:t xml:space="preserve">deleting all electronic </w:t>
      </w:r>
      <w:r w:rsidRPr="00117235">
        <w:rPr>
          <w:rFonts w:ascii="Times New Roman" w:hAnsi="Times New Roman" w:cs="Times New Roman"/>
        </w:rPr>
        <w:t xml:space="preserve">copies </w:t>
      </w:r>
      <w:r w:rsidRPr="00117235">
        <w:rPr>
          <w:rFonts w:ascii="Times New Roman" w:hAnsi="Times New Roman" w:cs="Times New Roman"/>
          <w:lang w:val="en-GB"/>
        </w:rPr>
        <w:t>of the Discloser’s Confidential Information which under the Recipient’s control.</w:t>
      </w:r>
      <w:r w:rsidRPr="00117235">
        <w:rPr>
          <w:rFonts w:ascii="Times New Roman" w:hAnsi="Times New Roman" w:cs="Times New Roman"/>
          <w:b/>
          <w:bCs/>
          <w:lang w:val="en-GB"/>
        </w:rPr>
        <w:t xml:space="preserve"> </w:t>
      </w:r>
      <w:r w:rsidRPr="00117235">
        <w:rPr>
          <w:rFonts w:ascii="Times New Roman" w:hAnsi="Times New Roman" w:cs="Times New Roman"/>
          <w:lang w:val="en-GB"/>
        </w:rPr>
        <w:t>This obligation shall not apply to routine back-up copies of digital data communications or to Confidential Information and copies thereof that either party may be required to retain by law.</w:t>
      </w:r>
    </w:p>
    <w:p w14:paraId="3239D680" w14:textId="77777777" w:rsidR="00E44C03" w:rsidRPr="00117235" w:rsidRDefault="00E44C03" w:rsidP="00E44C03">
      <w:pPr>
        <w:widowControl w:val="0"/>
        <w:autoSpaceDE w:val="0"/>
        <w:autoSpaceDN w:val="0"/>
        <w:adjustRightInd w:val="0"/>
        <w:spacing w:after="0" w:line="360" w:lineRule="auto"/>
        <w:ind w:left="720"/>
        <w:jc w:val="both"/>
        <w:rPr>
          <w:rFonts w:ascii="Times New Roman" w:hAnsi="Times New Roman" w:cs="Times New Roman"/>
          <w:lang w:val="en-GB"/>
        </w:rPr>
      </w:pPr>
      <w:r w:rsidRPr="00117235">
        <w:rPr>
          <w:rFonts w:ascii="Times New Roman" w:hAnsi="Times New Roman" w:cs="Times New Roman"/>
          <w:lang w:val="en-GB"/>
        </w:rPr>
        <w:t>The Discloser shall decide which of the above actions should be taken by the Recipient.</w:t>
      </w:r>
    </w:p>
    <w:p w14:paraId="6FE6BEFE"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6.2.</w:t>
      </w:r>
      <w:r w:rsidRPr="00117235">
        <w:rPr>
          <w:rFonts w:ascii="Times New Roman" w:hAnsi="Times New Roman" w:cs="Times New Roman"/>
          <w:spacing w:val="-2"/>
          <w:kern w:val="1"/>
          <w:lang w:val="en-GB"/>
        </w:rPr>
        <w:tab/>
        <w:t xml:space="preserve">The Discloser is the sole and exclusive owner of all the Confidential Information. By disclosing the Confidential Information to the Recipient, the Discloser does not grant or transfer any express or implied rights to the Recipient regarding any patents, copyrights, trademarks, trade secret information </w:t>
      </w:r>
      <w:r w:rsidRPr="00117235">
        <w:rPr>
          <w:rFonts w:ascii="Times New Roman" w:hAnsi="Times New Roman" w:cs="Times New Roman"/>
          <w:spacing w:val="-2"/>
          <w:kern w:val="1"/>
          <w:lang w:val="en-GB"/>
        </w:rPr>
        <w:lastRenderedPageBreak/>
        <w:t xml:space="preserve">or any other rights. </w:t>
      </w:r>
    </w:p>
    <w:p w14:paraId="023A15F5"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0968F8E7" w14:textId="77777777" w:rsidR="00E44C03" w:rsidRPr="00117235" w:rsidRDefault="00E44C03" w:rsidP="00E44C03">
      <w:pPr>
        <w:widowControl w:val="0"/>
        <w:tabs>
          <w:tab w:val="left" w:pos="709"/>
        </w:tabs>
        <w:autoSpaceDE w:val="0"/>
        <w:autoSpaceDN w:val="0"/>
        <w:adjustRightInd w:val="0"/>
        <w:spacing w:after="0" w:line="360" w:lineRule="auto"/>
        <w:ind w:left="709" w:hanging="709"/>
        <w:jc w:val="both"/>
        <w:outlineLvl w:val="1"/>
        <w:rPr>
          <w:rFonts w:ascii="Times New Roman" w:hAnsi="Times New Roman" w:cs="Times New Roman"/>
          <w:b/>
          <w:bCs/>
          <w:lang w:val="en-GB"/>
        </w:rPr>
      </w:pPr>
      <w:r w:rsidRPr="00117235">
        <w:rPr>
          <w:rFonts w:ascii="Times New Roman" w:hAnsi="Times New Roman" w:cs="Times New Roman"/>
          <w:b/>
          <w:bCs/>
          <w:lang w:val="en-GB"/>
        </w:rPr>
        <w:t>7.</w:t>
      </w:r>
      <w:r w:rsidRPr="00117235">
        <w:rPr>
          <w:rFonts w:ascii="Times New Roman" w:hAnsi="Times New Roman" w:cs="Times New Roman"/>
          <w:b/>
          <w:bCs/>
          <w:lang w:val="en-GB"/>
        </w:rPr>
        <w:tab/>
        <w:t>Infringement</w:t>
      </w:r>
    </w:p>
    <w:p w14:paraId="1B215F6F" w14:textId="77777777" w:rsidR="00E44C03" w:rsidRPr="00117235" w:rsidRDefault="00E44C03" w:rsidP="00E44C03">
      <w:pPr>
        <w:widowControl w:val="0"/>
        <w:tabs>
          <w:tab w:val="left" w:pos="709"/>
        </w:tabs>
        <w:autoSpaceDE w:val="0"/>
        <w:autoSpaceDN w:val="0"/>
        <w:adjustRightInd w:val="0"/>
        <w:spacing w:after="0" w:line="360" w:lineRule="auto"/>
        <w:ind w:left="720" w:hanging="720"/>
        <w:jc w:val="both"/>
        <w:outlineLvl w:val="1"/>
        <w:rPr>
          <w:rFonts w:ascii="Times New Roman" w:hAnsi="Times New Roman" w:cs="Times New Roman"/>
          <w:lang w:val="en-GB"/>
        </w:rPr>
      </w:pPr>
      <w:r w:rsidRPr="00117235">
        <w:rPr>
          <w:rFonts w:ascii="Times New Roman" w:hAnsi="Times New Roman" w:cs="Times New Roman"/>
          <w:lang w:val="en-GB"/>
        </w:rPr>
        <w:t>7.1.</w:t>
      </w:r>
      <w:r w:rsidRPr="00117235">
        <w:rPr>
          <w:rFonts w:ascii="Times New Roman" w:hAnsi="Times New Roman" w:cs="Times New Roman"/>
          <w:lang w:val="en-GB"/>
        </w:rPr>
        <w:tab/>
      </w:r>
      <w:r w:rsidRPr="00117235">
        <w:rPr>
          <w:rFonts w:ascii="Times New Roman" w:hAnsi="Times New Roman" w:cs="Times New Roman"/>
          <w:lang w:val="en-GB"/>
        </w:rPr>
        <w:tab/>
        <w:t xml:space="preserve">The Discloser reserves the right to request compensation from the Recipient for all actually incurred and proven losses incurred and the expenses paid by the Discloser in order to remedy the consequences arising out of the breach of the Agreement by the relevant Recipient. </w:t>
      </w:r>
    </w:p>
    <w:p w14:paraId="6A56E18E" w14:textId="77777777" w:rsidR="00E44C03" w:rsidRPr="00117235" w:rsidRDefault="00E44C03" w:rsidP="00E44C03">
      <w:pPr>
        <w:widowControl w:val="0"/>
        <w:tabs>
          <w:tab w:val="left" w:pos="709"/>
        </w:tabs>
        <w:autoSpaceDE w:val="0"/>
        <w:autoSpaceDN w:val="0"/>
        <w:adjustRightInd w:val="0"/>
        <w:spacing w:after="0" w:line="360" w:lineRule="auto"/>
        <w:ind w:left="720" w:hanging="720"/>
        <w:jc w:val="both"/>
        <w:outlineLvl w:val="1"/>
        <w:rPr>
          <w:rFonts w:ascii="Times New Roman" w:hAnsi="Times New Roman" w:cs="Times New Roman"/>
          <w:spacing w:val="-2"/>
          <w:kern w:val="2"/>
          <w:lang w:val="en-GB"/>
        </w:rPr>
      </w:pPr>
      <w:r w:rsidRPr="00117235">
        <w:rPr>
          <w:rFonts w:ascii="Times New Roman" w:hAnsi="Times New Roman" w:cs="Times New Roman"/>
          <w:spacing w:val="-2"/>
          <w:kern w:val="1"/>
          <w:lang w:val="en-GB"/>
        </w:rPr>
        <w:t>7.2.</w:t>
      </w:r>
      <w:r w:rsidRPr="00117235">
        <w:rPr>
          <w:rFonts w:ascii="Times New Roman" w:hAnsi="Times New Roman" w:cs="Times New Roman"/>
          <w:spacing w:val="-2"/>
          <w:kern w:val="1"/>
          <w:lang w:val="en-GB"/>
        </w:rPr>
        <w:tab/>
      </w:r>
      <w:r w:rsidRPr="00117235">
        <w:rPr>
          <w:rFonts w:ascii="Times New Roman" w:hAnsi="Times New Roman" w:cs="Times New Roman"/>
          <w:spacing w:val="-2"/>
          <w:kern w:val="1"/>
          <w:lang w:val="en-GB"/>
        </w:rPr>
        <w:tab/>
        <w:t>The Recipient acknowledges and agrees that any breach of this Agreement may cause irrecoverable damage to the Discloser, so that the Discloser shall, to the extent permitted by applicable law, have the right to seek all measures to mitigate its loss in addition to the remedies provided by applicable laws.</w:t>
      </w:r>
      <w:r w:rsidRPr="00117235">
        <w:rPr>
          <w:rFonts w:ascii="Times New Roman" w:hAnsi="Times New Roman" w:cs="Times New Roman"/>
          <w:spacing w:val="-2"/>
          <w:kern w:val="2"/>
          <w:lang w:val="en-GB"/>
        </w:rPr>
        <w:t xml:space="preserve"> </w:t>
      </w:r>
    </w:p>
    <w:p w14:paraId="2217F70B"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0C6D12C1"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b/>
          <w:bCs/>
          <w:spacing w:val="-2"/>
          <w:kern w:val="1"/>
          <w:lang w:val="en-GB"/>
        </w:rPr>
      </w:pPr>
      <w:r w:rsidRPr="00117235">
        <w:rPr>
          <w:rFonts w:ascii="Times New Roman" w:hAnsi="Times New Roman" w:cs="Times New Roman"/>
          <w:b/>
          <w:bCs/>
          <w:spacing w:val="-2"/>
          <w:kern w:val="1"/>
          <w:lang w:val="en-GB"/>
        </w:rPr>
        <w:t>8.</w:t>
      </w:r>
      <w:r w:rsidRPr="00117235">
        <w:rPr>
          <w:rFonts w:ascii="Times New Roman" w:hAnsi="Times New Roman" w:cs="Times New Roman"/>
          <w:b/>
          <w:bCs/>
          <w:spacing w:val="-2"/>
          <w:kern w:val="1"/>
          <w:lang w:val="en-GB"/>
        </w:rPr>
        <w:tab/>
        <w:t>Duration and Binding Effectiveness</w:t>
      </w:r>
    </w:p>
    <w:p w14:paraId="4F751A9A" w14:textId="538874FD"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spacing w:val="-2"/>
        </w:rPr>
      </w:pPr>
      <w:r w:rsidRPr="00117235">
        <w:rPr>
          <w:rFonts w:ascii="Times New Roman" w:hAnsi="Times New Roman" w:cs="Times New Roman"/>
          <w:spacing w:val="-2"/>
        </w:rPr>
        <w:t>8.1</w:t>
      </w:r>
      <w:r w:rsidRPr="00117235">
        <w:rPr>
          <w:rFonts w:ascii="Times New Roman" w:hAnsi="Times New Roman" w:cs="Times New Roman"/>
          <w:spacing w:val="-2"/>
        </w:rPr>
        <w:tab/>
        <w:t xml:space="preserve">This Agreement shall be valid for a term of </w:t>
      </w:r>
      <w:r w:rsidR="00B1160B" w:rsidRPr="00117235">
        <w:rPr>
          <w:rFonts w:ascii="Times New Roman" w:hAnsi="Times New Roman" w:cs="Times New Roman"/>
          <w:spacing w:val="-2"/>
        </w:rPr>
        <w:t xml:space="preserve">1 </w:t>
      </w:r>
      <w:r w:rsidRPr="00117235">
        <w:rPr>
          <w:rFonts w:ascii="Times New Roman" w:hAnsi="Times New Roman" w:cs="Times New Roman"/>
          <w:spacing w:val="-2"/>
        </w:rPr>
        <w:t>(</w:t>
      </w:r>
      <w:r w:rsidR="00B1160B" w:rsidRPr="00117235">
        <w:rPr>
          <w:rFonts w:ascii="Times New Roman" w:hAnsi="Times New Roman" w:cs="Times New Roman"/>
          <w:spacing w:val="-2"/>
        </w:rPr>
        <w:t>one</w:t>
      </w:r>
      <w:r w:rsidRPr="00117235">
        <w:rPr>
          <w:rFonts w:ascii="Times New Roman" w:hAnsi="Times New Roman" w:cs="Times New Roman"/>
          <w:spacing w:val="-2"/>
        </w:rPr>
        <w:t xml:space="preserve">) year as from the Effective Date. </w:t>
      </w:r>
    </w:p>
    <w:p w14:paraId="5A8A7164" w14:textId="30A1B200"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spacing w:val="-2"/>
        </w:rPr>
      </w:pPr>
      <w:r w:rsidRPr="00117235">
        <w:rPr>
          <w:rFonts w:ascii="Times New Roman" w:hAnsi="Times New Roman" w:cs="Times New Roman"/>
          <w:spacing w:val="-2"/>
          <w:sz w:val="24"/>
          <w:szCs w:val="24"/>
        </w:rPr>
        <w:t>8.2</w:t>
      </w:r>
      <w:r w:rsidRPr="00117235">
        <w:rPr>
          <w:rFonts w:ascii="Times New Roman" w:hAnsi="Times New Roman" w:cs="Times New Roman"/>
          <w:spacing w:val="-2"/>
          <w:sz w:val="24"/>
          <w:szCs w:val="24"/>
        </w:rPr>
        <w:tab/>
      </w:r>
      <w:r w:rsidRPr="00117235">
        <w:rPr>
          <w:rFonts w:ascii="Times New Roman" w:hAnsi="Times New Roman" w:cs="Times New Roman"/>
          <w:spacing w:val="-2"/>
        </w:rPr>
        <w:t xml:space="preserve">However, the confidentiality obligations of the Recipient contained under this Agreement shall remain for a period of </w:t>
      </w:r>
      <w:r w:rsidR="00B1160B" w:rsidRPr="00117235">
        <w:rPr>
          <w:rFonts w:ascii="Times New Roman" w:hAnsi="Times New Roman" w:cs="Times New Roman"/>
          <w:spacing w:val="-2"/>
        </w:rPr>
        <w:t>1</w:t>
      </w:r>
      <w:r w:rsidR="003E2338" w:rsidRPr="00117235">
        <w:rPr>
          <w:rFonts w:ascii="Times New Roman" w:hAnsi="Times New Roman" w:cs="Times New Roman"/>
          <w:spacing w:val="-2"/>
          <w:lang w:val="vi-VN"/>
        </w:rPr>
        <w:t xml:space="preserve"> </w:t>
      </w:r>
      <w:r w:rsidRPr="00117235">
        <w:rPr>
          <w:rFonts w:ascii="Times New Roman" w:hAnsi="Times New Roman" w:cs="Times New Roman"/>
          <w:spacing w:val="-2"/>
        </w:rPr>
        <w:t>(</w:t>
      </w:r>
      <w:r w:rsidR="00B1160B" w:rsidRPr="00117235">
        <w:rPr>
          <w:rFonts w:ascii="Times New Roman" w:hAnsi="Times New Roman" w:cs="Times New Roman"/>
        </w:rPr>
        <w:t>one</w:t>
      </w:r>
      <w:r w:rsidRPr="00117235">
        <w:rPr>
          <w:rFonts w:ascii="Times New Roman" w:hAnsi="Times New Roman" w:cs="Times New Roman"/>
          <w:spacing w:val="-2"/>
        </w:rPr>
        <w:t xml:space="preserve">) year from the date of the relevant Confidential Information being disclosed, regardless of the termination of </w:t>
      </w:r>
      <w:r w:rsidRPr="00117235">
        <w:rPr>
          <w:rFonts w:ascii="Times New Roman" w:hAnsi="Times New Roman" w:cs="Times New Roman"/>
        </w:rPr>
        <w:t>this Agreement.</w:t>
      </w:r>
    </w:p>
    <w:p w14:paraId="0C2CF54E" w14:textId="77777777" w:rsidR="00E44C03" w:rsidRPr="00117235" w:rsidRDefault="00E44C03" w:rsidP="00E44C03">
      <w:pPr>
        <w:widowControl w:val="0"/>
        <w:suppressAutoHyphens/>
        <w:autoSpaceDE w:val="0"/>
        <w:autoSpaceDN w:val="0"/>
        <w:adjustRightInd w:val="0"/>
        <w:spacing w:after="0" w:line="360" w:lineRule="auto"/>
        <w:jc w:val="both"/>
        <w:rPr>
          <w:rFonts w:ascii="Times New Roman" w:hAnsi="Times New Roman" w:cs="Times New Roman"/>
          <w:spacing w:val="-2"/>
          <w:lang w:val="en-GB"/>
        </w:rPr>
      </w:pPr>
    </w:p>
    <w:p w14:paraId="33CB5AFF"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b/>
          <w:bCs/>
          <w:spacing w:val="-2"/>
          <w:kern w:val="1"/>
          <w:lang w:val="en-GB"/>
        </w:rPr>
      </w:pPr>
      <w:r w:rsidRPr="00117235">
        <w:rPr>
          <w:rFonts w:ascii="Times New Roman" w:hAnsi="Times New Roman" w:cs="Times New Roman"/>
          <w:b/>
          <w:bCs/>
          <w:spacing w:val="-2"/>
          <w:kern w:val="1"/>
          <w:lang w:val="en-GB"/>
        </w:rPr>
        <w:t>9.</w:t>
      </w:r>
      <w:r w:rsidRPr="00117235">
        <w:rPr>
          <w:rFonts w:ascii="Times New Roman" w:hAnsi="Times New Roman" w:cs="Times New Roman"/>
          <w:b/>
          <w:bCs/>
          <w:spacing w:val="-2"/>
          <w:kern w:val="1"/>
          <w:lang w:val="en-GB"/>
        </w:rPr>
        <w:tab/>
        <w:t>Governing Law and Dispute Settlement</w:t>
      </w:r>
    </w:p>
    <w:p w14:paraId="1B6EC22E" w14:textId="4636706F"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9.1.</w:t>
      </w:r>
      <w:r w:rsidRPr="00117235">
        <w:rPr>
          <w:rFonts w:ascii="Times New Roman" w:hAnsi="Times New Roman" w:cs="Times New Roman"/>
          <w:spacing w:val="-2"/>
          <w:kern w:val="1"/>
          <w:lang w:val="en-GB"/>
        </w:rPr>
        <w:tab/>
        <w:t>This</w:t>
      </w:r>
      <w:r w:rsidRPr="00117235">
        <w:rPr>
          <w:rFonts w:ascii="Times New Roman" w:hAnsi="Times New Roman" w:cs="Times New Roman"/>
          <w:b/>
          <w:bCs/>
          <w:spacing w:val="-2"/>
          <w:kern w:val="1"/>
          <w:lang w:val="en-GB"/>
        </w:rPr>
        <w:t xml:space="preserve"> </w:t>
      </w:r>
      <w:r w:rsidRPr="00117235">
        <w:rPr>
          <w:rFonts w:ascii="Times New Roman" w:hAnsi="Times New Roman" w:cs="Times New Roman"/>
          <w:spacing w:val="-2"/>
          <w:kern w:val="1"/>
          <w:lang w:val="en-GB"/>
        </w:rPr>
        <w:t xml:space="preserve">Agreement shall be construed, interpreted and governed by the laws of </w:t>
      </w:r>
      <w:r w:rsidR="00B1160B" w:rsidRPr="00117235">
        <w:rPr>
          <w:rFonts w:ascii="Times New Roman" w:hAnsi="Times New Roman" w:cs="Times New Roman"/>
        </w:rPr>
        <w:t>the Socialist Republic of Vietnam</w:t>
      </w:r>
      <w:r w:rsidRPr="00117235">
        <w:rPr>
          <w:rFonts w:ascii="Times New Roman" w:hAnsi="Times New Roman" w:cs="Times New Roman"/>
          <w:spacing w:val="-2"/>
          <w:kern w:val="1"/>
          <w:lang w:val="en-GB"/>
        </w:rPr>
        <w:t>.</w:t>
      </w:r>
    </w:p>
    <w:p w14:paraId="031C1483" w14:textId="1EF9303D"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9.2.</w:t>
      </w:r>
      <w:r w:rsidRPr="00117235">
        <w:rPr>
          <w:rFonts w:ascii="Times New Roman" w:hAnsi="Times New Roman" w:cs="Times New Roman"/>
          <w:spacing w:val="-2"/>
          <w:kern w:val="1"/>
          <w:lang w:val="en-GB"/>
        </w:rPr>
        <w:tab/>
        <w:t xml:space="preserve">In the event of any dispute arising out of or in connection with this Agreement, the Parties shall firstly seek a solution through amicable discussion and negotiation. All disputes arising out of or in connection with the Agreement, which cannot be settled by negotiation shall be finally </w:t>
      </w:r>
      <w:r w:rsidRPr="00117235">
        <w:rPr>
          <w:rFonts w:ascii="Times New Roman" w:hAnsi="Times New Roman" w:cs="Times New Roman"/>
          <w:kern w:val="1"/>
          <w:lang w:val="en-GB"/>
        </w:rPr>
        <w:t xml:space="preserve">referred to and finally settled by </w:t>
      </w:r>
      <w:r w:rsidR="00B1160B" w:rsidRPr="00117235">
        <w:rPr>
          <w:rFonts w:ascii="Times New Roman" w:eastAsia="Malgun Gothic" w:hAnsi="Times New Roman" w:cs="Times New Roman"/>
          <w:iCs/>
          <w:sz w:val="23"/>
          <w:szCs w:val="23"/>
          <w:lang w:eastAsia="ko-KR"/>
        </w:rPr>
        <w:t>the Vietnam International Arbitration Centre at the Vietnam Chamber of Commerce and Industry (VIAC) in accordance with its Rules of Arbitration</w:t>
      </w:r>
      <w:r w:rsidR="00B1160B" w:rsidRPr="00117235">
        <w:rPr>
          <w:rFonts w:ascii="Times New Roman" w:eastAsia="Malgun Gothic" w:hAnsi="Times New Roman" w:cs="Times New Roman"/>
          <w:sz w:val="23"/>
          <w:szCs w:val="23"/>
          <w:lang w:eastAsia="ko-KR"/>
        </w:rPr>
        <w:t xml:space="preserve"> by </w:t>
      </w:r>
      <w:sdt>
        <w:sdtPr>
          <w:rPr>
            <w:rFonts w:ascii="Times New Roman" w:eastAsia="Malgun Gothic" w:hAnsi="Times New Roman" w:cs="Times New Roman"/>
            <w:sz w:val="23"/>
            <w:szCs w:val="23"/>
            <w:lang w:eastAsia="ko-KR"/>
          </w:rPr>
          <w:id w:val="-281809243"/>
          <w:placeholder>
            <w:docPart w:val="B1BCDE24B7BB4EB4B60659DAB6DA9018"/>
          </w:placeholder>
        </w:sdtPr>
        <w:sdtContent>
          <w:r w:rsidR="00B1160B" w:rsidRPr="00117235">
            <w:rPr>
              <w:rFonts w:ascii="Times New Roman" w:eastAsia="Malgun Gothic" w:hAnsi="Times New Roman" w:cs="Times New Roman"/>
              <w:sz w:val="23"/>
              <w:szCs w:val="23"/>
              <w:lang w:eastAsia="ko-KR"/>
            </w:rPr>
            <w:t>03 (three)</w:t>
          </w:r>
        </w:sdtContent>
      </w:sdt>
      <w:r w:rsidR="00B1160B" w:rsidRPr="00117235">
        <w:rPr>
          <w:rFonts w:ascii="Times New Roman" w:hAnsi="Times New Roman" w:cs="Times New Roman"/>
          <w:sz w:val="23"/>
          <w:szCs w:val="23"/>
        </w:rPr>
        <w:t xml:space="preserve"> arbitrators</w:t>
      </w:r>
      <w:r w:rsidR="00B1160B" w:rsidRPr="00117235">
        <w:rPr>
          <w:rFonts w:ascii="Times New Roman" w:hAnsi="Times New Roman" w:cs="Times New Roman"/>
          <w:kern w:val="1"/>
          <w:lang w:val="en-GB"/>
        </w:rPr>
        <w:t xml:space="preserve">. </w:t>
      </w:r>
      <w:r w:rsidRPr="00117235">
        <w:rPr>
          <w:rFonts w:ascii="Times New Roman" w:hAnsi="Times New Roman" w:cs="Times New Roman"/>
          <w:kern w:val="1"/>
          <w:lang w:val="en-GB"/>
        </w:rPr>
        <w:t>The language of the arbitration shall be English.  The arbitral award shall be final and</w:t>
      </w:r>
      <w:r w:rsidRPr="00117235">
        <w:rPr>
          <w:rFonts w:ascii="Times New Roman" w:hAnsi="Times New Roman" w:cs="Times New Roman"/>
          <w:spacing w:val="-2"/>
          <w:kern w:val="1"/>
          <w:lang w:val="en-GB"/>
        </w:rPr>
        <w:t xml:space="preserve"> binding upon the Parties.</w:t>
      </w:r>
    </w:p>
    <w:p w14:paraId="674BA919" w14:textId="77777777" w:rsidR="00E44C03" w:rsidRPr="00117235" w:rsidRDefault="00E44C03" w:rsidP="00E44C03">
      <w:pPr>
        <w:suppressAutoHyphens/>
        <w:autoSpaceDE w:val="0"/>
        <w:autoSpaceDN w:val="0"/>
        <w:adjustRightInd w:val="0"/>
        <w:spacing w:after="0" w:line="360" w:lineRule="auto"/>
        <w:rPr>
          <w:rFonts w:ascii="Times New Roman" w:hAnsi="Times New Roman" w:cs="Times New Roman"/>
          <w:lang w:val="en-GB"/>
        </w:rPr>
      </w:pPr>
    </w:p>
    <w:p w14:paraId="5CA3172C" w14:textId="77777777" w:rsidR="00E44C03" w:rsidRPr="00117235" w:rsidRDefault="00E44C03" w:rsidP="00E44C03">
      <w:pPr>
        <w:widowControl w:val="0"/>
        <w:autoSpaceDE w:val="0"/>
        <w:autoSpaceDN w:val="0"/>
        <w:adjustRightInd w:val="0"/>
        <w:spacing w:after="0" w:line="360" w:lineRule="auto"/>
        <w:ind w:left="709" w:hanging="709"/>
        <w:jc w:val="both"/>
        <w:rPr>
          <w:rFonts w:ascii="Times New Roman" w:hAnsi="Times New Roman" w:cs="Times New Roman"/>
          <w:b/>
          <w:bCs/>
          <w:lang w:val="en-GB"/>
        </w:rPr>
      </w:pPr>
      <w:r w:rsidRPr="00117235">
        <w:rPr>
          <w:rFonts w:ascii="Times New Roman" w:hAnsi="Times New Roman" w:cs="Times New Roman"/>
          <w:b/>
          <w:bCs/>
          <w:spacing w:val="-2"/>
          <w:kern w:val="1"/>
          <w:lang w:val="en-GB"/>
        </w:rPr>
        <w:t>10.</w:t>
      </w:r>
      <w:r w:rsidRPr="00117235">
        <w:rPr>
          <w:rFonts w:ascii="Times New Roman" w:hAnsi="Times New Roman" w:cs="Times New Roman"/>
          <w:b/>
          <w:bCs/>
          <w:spacing w:val="-2"/>
          <w:kern w:val="1"/>
          <w:lang w:val="en-GB"/>
        </w:rPr>
        <w:tab/>
        <w:t>Miscellaneous</w:t>
      </w:r>
    </w:p>
    <w:p w14:paraId="77BCE3D3"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10.1.</w:t>
      </w:r>
      <w:r w:rsidRPr="00117235">
        <w:rPr>
          <w:rFonts w:ascii="Times New Roman" w:hAnsi="Times New Roman" w:cs="Times New Roman"/>
          <w:spacing w:val="-2"/>
          <w:kern w:val="1"/>
          <w:lang w:val="en-GB"/>
        </w:rPr>
        <w:tab/>
        <w:t xml:space="preserve">Each Party undertakes to the other Party that it is fully eligible for becoming a binding Party to this Agreement. </w:t>
      </w:r>
    </w:p>
    <w:p w14:paraId="247D04A0"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10.2.</w:t>
      </w:r>
      <w:r w:rsidRPr="00117235">
        <w:rPr>
          <w:rFonts w:ascii="Times New Roman" w:hAnsi="Times New Roman" w:cs="Times New Roman"/>
          <w:spacing w:val="-2"/>
          <w:kern w:val="1"/>
          <w:lang w:val="en-GB"/>
        </w:rPr>
        <w:tab/>
        <w:t>This Agreement constitutes a valid and binding obligation of the Parties and their successors and/or transferees.</w:t>
      </w:r>
    </w:p>
    <w:p w14:paraId="6B27220C"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10.3.</w:t>
      </w:r>
      <w:r w:rsidRPr="00117235">
        <w:rPr>
          <w:rFonts w:ascii="Times New Roman" w:hAnsi="Times New Roman" w:cs="Times New Roman"/>
          <w:spacing w:val="-2"/>
          <w:kern w:val="1"/>
          <w:lang w:val="en-GB"/>
        </w:rPr>
        <w:tab/>
        <w:t xml:space="preserve">Any modification and/or amendment to this Agreement must be made in writing and duly signed by </w:t>
      </w:r>
      <w:r w:rsidRPr="00117235">
        <w:rPr>
          <w:rFonts w:ascii="Times New Roman" w:hAnsi="Times New Roman" w:cs="Times New Roman"/>
          <w:spacing w:val="-2"/>
          <w:kern w:val="1"/>
          <w:lang w:val="en-GB"/>
        </w:rPr>
        <w:lastRenderedPageBreak/>
        <w:t>the authorized representatives of the Parties. Such amendment and/or modification to this Agreement shall constitute an integral part of this Agreement.</w:t>
      </w:r>
    </w:p>
    <w:p w14:paraId="575221D7"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10.4.</w:t>
      </w:r>
      <w:r w:rsidRPr="00117235">
        <w:rPr>
          <w:rFonts w:ascii="Times New Roman" w:hAnsi="Times New Roman" w:cs="Times New Roman"/>
          <w:spacing w:val="-2"/>
          <w:kern w:val="1"/>
          <w:lang w:val="en-GB"/>
        </w:rPr>
        <w:tab/>
        <w:t>In case that one or more provisions of this Agreement are invalid, the validity of the remaining provisions of the Agreement shall not be affected thereby.</w:t>
      </w:r>
    </w:p>
    <w:p w14:paraId="04E91C23"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kern w:val="1"/>
          <w:lang w:val="en-GB"/>
        </w:rPr>
      </w:pPr>
      <w:r w:rsidRPr="00117235">
        <w:rPr>
          <w:rFonts w:ascii="Times New Roman" w:hAnsi="Times New Roman" w:cs="Times New Roman"/>
          <w:spacing w:val="-2"/>
          <w:kern w:val="1"/>
          <w:lang w:val="en-GB"/>
        </w:rPr>
        <w:t>10.5.</w:t>
      </w:r>
      <w:r w:rsidRPr="00117235">
        <w:rPr>
          <w:rFonts w:ascii="Times New Roman" w:hAnsi="Times New Roman" w:cs="Times New Roman"/>
          <w:spacing w:val="-2"/>
          <w:kern w:val="1"/>
          <w:lang w:val="en-GB"/>
        </w:rPr>
        <w:tab/>
        <w:t>This Agreement constitutes the entire agreement between the Parties with respect to the subject matter herein and supersedes any previous communication whether in oral or in writing by and between the Parties</w:t>
      </w:r>
      <w:r w:rsidRPr="00117235">
        <w:rPr>
          <w:rFonts w:ascii="Times New Roman" w:hAnsi="Times New Roman" w:cs="Times New Roman"/>
          <w:kern w:val="1"/>
          <w:lang w:val="en-GB"/>
        </w:rPr>
        <w:t>.</w:t>
      </w:r>
    </w:p>
    <w:p w14:paraId="7DE914D2" w14:textId="77777777" w:rsidR="00E44C03" w:rsidRPr="00117235" w:rsidRDefault="00E44C03"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10.6.</w:t>
      </w:r>
      <w:r w:rsidRPr="00117235">
        <w:rPr>
          <w:rFonts w:ascii="Times New Roman" w:hAnsi="Times New Roman" w:cs="Times New Roman"/>
          <w:spacing w:val="-2"/>
          <w:kern w:val="1"/>
          <w:lang w:val="en-GB"/>
        </w:rPr>
        <w:tab/>
        <w:t>Each Party declares and warrants to the other Party that it has caused this Agreement to be duly signed by its authorized representative.</w:t>
      </w:r>
    </w:p>
    <w:p w14:paraId="71D0BFA3" w14:textId="77777777" w:rsidR="00D9174D" w:rsidRPr="00117235" w:rsidRDefault="00D9174D"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10.7.     All waivers hereunder shall be made in writing, and the failure of any party at any time to require the other party’s performance of any obligations under this Agreement shall not affect the right subsequently to require performance of the obligation. Any waiver of any breach of any provision of this Agreement shall not be construed as a waiver of any continuing or succeeding breach of such provision or a waiver or modification of the provision.</w:t>
      </w:r>
    </w:p>
    <w:p w14:paraId="7054BA16" w14:textId="77777777" w:rsidR="00D9174D" w:rsidRPr="00117235" w:rsidRDefault="00D9174D" w:rsidP="00E44C03">
      <w:pPr>
        <w:widowControl w:val="0"/>
        <w:tabs>
          <w:tab w:val="left" w:pos="709"/>
          <w:tab w:val="left" w:pos="1080"/>
        </w:tabs>
        <w:autoSpaceDE w:val="0"/>
        <w:autoSpaceDN w:val="0"/>
        <w:adjustRightInd w:val="0"/>
        <w:spacing w:after="0" w:line="360" w:lineRule="auto"/>
        <w:ind w:left="720" w:hanging="720"/>
        <w:jc w:val="both"/>
        <w:outlineLvl w:val="0"/>
        <w:rPr>
          <w:rFonts w:ascii="Times New Roman" w:hAnsi="Times New Roman" w:cs="Times New Roman"/>
          <w:spacing w:val="-2"/>
          <w:kern w:val="1"/>
          <w:lang w:val="en-GB"/>
        </w:rPr>
      </w:pPr>
      <w:r w:rsidRPr="00117235">
        <w:rPr>
          <w:rFonts w:ascii="Times New Roman" w:hAnsi="Times New Roman" w:cs="Times New Roman"/>
          <w:spacing w:val="-2"/>
          <w:kern w:val="1"/>
          <w:lang w:val="en-GB"/>
        </w:rPr>
        <w:t>10.8.     This Agreement shall be prepared in English language. Either party may translate this Agreement into any other language for its convenience. However, in case of any dispute in interpretation of any provision hereof, the English language version shall prevail over any other language translation.</w:t>
      </w:r>
    </w:p>
    <w:p w14:paraId="5F2BCC69"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lang w:val="en-GB"/>
        </w:rPr>
      </w:pPr>
      <w:r w:rsidRPr="00117235">
        <w:rPr>
          <w:rFonts w:ascii="Times New Roman" w:hAnsi="Times New Roman" w:cs="Times New Roman"/>
          <w:lang w:val="en-GB"/>
        </w:rPr>
        <w:t>The Parties may sign any number of copies of this Agreement. Each signed copy shall be an original, but all of them together represent the same Agreement. The exchange of copies of this Agreement and of signature pages by facsimile or PDF transmission via email shall constitute effective execution and delivery of this Agreement as to the Parties hereto and may be used in lieu of the original Agreement for all purposes. Signatures of the Parties hereto transmitted by facsimile or PDF shall be deemed to be their original signatures for all purposes.</w:t>
      </w:r>
    </w:p>
    <w:tbl>
      <w:tblPr>
        <w:tblW w:w="0" w:type="auto"/>
        <w:tblLayout w:type="fixed"/>
        <w:tblLook w:val="0000" w:firstRow="0" w:lastRow="0" w:firstColumn="0" w:lastColumn="0" w:noHBand="0" w:noVBand="0"/>
      </w:tblPr>
      <w:tblGrid>
        <w:gridCol w:w="4365"/>
        <w:gridCol w:w="4366"/>
      </w:tblGrid>
      <w:tr w:rsidR="00117235" w:rsidRPr="00117235" w14:paraId="5DB7F111" w14:textId="77777777">
        <w:tc>
          <w:tcPr>
            <w:tcW w:w="4365" w:type="dxa"/>
            <w:tcBorders>
              <w:top w:val="nil"/>
              <w:left w:val="nil"/>
              <w:bottom w:val="nil"/>
              <w:right w:val="nil"/>
            </w:tcBorders>
          </w:tcPr>
          <w:p w14:paraId="7AA8690E"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caps/>
                <w:lang w:val="en-GB"/>
              </w:rPr>
            </w:pPr>
            <w:r w:rsidRPr="00117235">
              <w:rPr>
                <w:rFonts w:ascii="Times New Roman" w:hAnsi="Times New Roman" w:cs="Times New Roman"/>
                <w:b/>
                <w:bCs/>
                <w:caps/>
                <w:lang w:val="en-GB"/>
              </w:rPr>
              <w:t>For and on behalf of</w:t>
            </w:r>
          </w:p>
          <w:p w14:paraId="29D32B68" w14:textId="3E8C5414" w:rsidR="00E44C03" w:rsidRPr="00117235" w:rsidRDefault="00D9174D" w:rsidP="00E44C03">
            <w:pPr>
              <w:widowControl w:val="0"/>
              <w:autoSpaceDE w:val="0"/>
              <w:autoSpaceDN w:val="0"/>
              <w:adjustRightInd w:val="0"/>
              <w:spacing w:after="0" w:line="360" w:lineRule="auto"/>
              <w:jc w:val="center"/>
              <w:rPr>
                <w:rFonts w:ascii="Times New Roman" w:hAnsi="Times New Roman" w:cs="Times New Roman"/>
                <w:b/>
                <w:bCs/>
                <w:caps/>
                <w:lang w:val="en-GB"/>
              </w:rPr>
            </w:pPr>
            <w:r w:rsidRPr="00117235">
              <w:rPr>
                <w:rFonts w:ascii="Times New Roman" w:hAnsi="Times New Roman" w:cs="Times New Roman"/>
                <w:b/>
                <w:bCs/>
                <w:caps/>
                <w:lang w:val="en-GB"/>
              </w:rPr>
              <w:t xml:space="preserve">CMC GLOBAL </w:t>
            </w:r>
            <w:r w:rsidR="00CF7707">
              <w:rPr>
                <w:rFonts w:ascii="Times New Roman" w:hAnsi="Times New Roman" w:cs="Times New Roman"/>
                <w:b/>
                <w:bCs/>
                <w:caps/>
                <w:lang w:val="en-GB"/>
              </w:rPr>
              <w:t>COMPANY LIMITED</w:t>
            </w:r>
          </w:p>
          <w:p w14:paraId="25350F39"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lang w:val="en-GB"/>
              </w:rPr>
            </w:pPr>
          </w:p>
          <w:p w14:paraId="7F95BA65"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lang w:val="en-GB"/>
              </w:rPr>
            </w:pPr>
          </w:p>
          <w:p w14:paraId="2E1CB9D7"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lang w:val="en-GB"/>
              </w:rPr>
            </w:pPr>
          </w:p>
          <w:p w14:paraId="1F123E68"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lang w:val="en-GB"/>
              </w:rPr>
            </w:pPr>
            <w:r w:rsidRPr="00117235">
              <w:rPr>
                <w:rFonts w:ascii="Times New Roman" w:hAnsi="Times New Roman" w:cs="Times New Roman"/>
                <w:b/>
                <w:bCs/>
                <w:lang w:val="en-GB"/>
              </w:rPr>
              <w:t>________________________</w:t>
            </w:r>
          </w:p>
          <w:p w14:paraId="19F0D255" w14:textId="58BC63F5" w:rsidR="00E44C03" w:rsidRPr="00117235" w:rsidRDefault="00E44C03" w:rsidP="00E44C03">
            <w:pPr>
              <w:widowControl w:val="0"/>
              <w:tabs>
                <w:tab w:val="left" w:pos="12"/>
                <w:tab w:val="left" w:pos="642"/>
              </w:tabs>
              <w:autoSpaceDE w:val="0"/>
              <w:autoSpaceDN w:val="0"/>
              <w:adjustRightInd w:val="0"/>
              <w:spacing w:after="0" w:line="360" w:lineRule="auto"/>
              <w:rPr>
                <w:rFonts w:ascii="Times New Roman" w:hAnsi="Times New Roman" w:cs="Times New Roman"/>
                <w:b/>
                <w:bCs/>
                <w:lang w:val="en-GB"/>
              </w:rPr>
            </w:pPr>
            <w:r w:rsidRPr="00117235">
              <w:rPr>
                <w:rFonts w:ascii="Times New Roman" w:hAnsi="Times New Roman" w:cs="Times New Roman"/>
                <w:b/>
                <w:bCs/>
                <w:lang w:val="en-GB"/>
              </w:rPr>
              <w:t xml:space="preserve">Name: </w:t>
            </w:r>
            <w:r w:rsidR="00B1160B" w:rsidRPr="00117235">
              <w:rPr>
                <w:rFonts w:ascii="Times New Roman" w:hAnsi="Times New Roman" w:cs="Times New Roman"/>
                <w:b/>
                <w:bCs/>
                <w:lang w:val="en-GB"/>
              </w:rPr>
              <w:t>Nguyen Viet Bach</w:t>
            </w:r>
          </w:p>
          <w:p w14:paraId="46C1C359" w14:textId="4E539900" w:rsidR="00E44C03" w:rsidRPr="00117235" w:rsidRDefault="00E44C03" w:rsidP="00E44C03">
            <w:pPr>
              <w:widowControl w:val="0"/>
              <w:tabs>
                <w:tab w:val="left" w:pos="12"/>
                <w:tab w:val="left" w:pos="642"/>
              </w:tabs>
              <w:autoSpaceDE w:val="0"/>
              <w:autoSpaceDN w:val="0"/>
              <w:adjustRightInd w:val="0"/>
              <w:spacing w:after="0" w:line="360" w:lineRule="auto"/>
              <w:rPr>
                <w:rFonts w:ascii="Times New Roman" w:hAnsi="Times New Roman" w:cs="Times New Roman"/>
                <w:b/>
                <w:bCs/>
                <w:lang w:val="en-GB"/>
              </w:rPr>
            </w:pPr>
            <w:r w:rsidRPr="00117235">
              <w:rPr>
                <w:rFonts w:ascii="Times New Roman" w:hAnsi="Times New Roman" w:cs="Times New Roman"/>
                <w:b/>
                <w:bCs/>
                <w:lang w:val="en-GB"/>
              </w:rPr>
              <w:t xml:space="preserve">Title: </w:t>
            </w:r>
            <w:r w:rsidR="00B1160B" w:rsidRPr="00117235">
              <w:rPr>
                <w:rFonts w:ascii="Times New Roman" w:hAnsi="Times New Roman" w:cs="Times New Roman"/>
                <w:b/>
                <w:bCs/>
                <w:lang w:val="en-GB"/>
              </w:rPr>
              <w:t>CDO</w:t>
            </w:r>
          </w:p>
          <w:p w14:paraId="126FF737" w14:textId="6910BA04" w:rsidR="00E44C03" w:rsidRPr="00117235" w:rsidRDefault="00E44C03" w:rsidP="00E44C03">
            <w:pPr>
              <w:widowControl w:val="0"/>
              <w:tabs>
                <w:tab w:val="left" w:pos="12"/>
                <w:tab w:val="left" w:pos="642"/>
              </w:tabs>
              <w:autoSpaceDE w:val="0"/>
              <w:autoSpaceDN w:val="0"/>
              <w:adjustRightInd w:val="0"/>
              <w:spacing w:after="0" w:line="360" w:lineRule="auto"/>
              <w:rPr>
                <w:rFonts w:ascii="Times New Roman" w:hAnsi="Times New Roman" w:cs="Times New Roman"/>
                <w:b/>
                <w:bCs/>
                <w:lang w:val="en-GB"/>
              </w:rPr>
            </w:pPr>
            <w:r w:rsidRPr="00117235">
              <w:rPr>
                <w:rFonts w:ascii="Times New Roman" w:hAnsi="Times New Roman" w:cs="Times New Roman"/>
                <w:b/>
                <w:bCs/>
                <w:lang w:val="en-GB"/>
              </w:rPr>
              <w:t xml:space="preserve">Date: </w:t>
            </w:r>
            <w:r w:rsidR="00CA5BB4">
              <w:rPr>
                <w:rFonts w:ascii="Times New Roman" w:hAnsi="Times New Roman" w:cs="Times New Roman"/>
                <w:b/>
                <w:bCs/>
                <w:lang w:val="vi-VN"/>
              </w:rPr>
              <w:t>May 10th</w:t>
            </w:r>
            <w:r w:rsidR="003176BF" w:rsidRPr="00117235">
              <w:rPr>
                <w:rFonts w:ascii="Times New Roman" w:hAnsi="Times New Roman" w:cs="Times New Roman"/>
                <w:b/>
                <w:bCs/>
                <w:lang w:val="vi-VN"/>
              </w:rPr>
              <w:t>, 2023</w:t>
            </w:r>
          </w:p>
        </w:tc>
        <w:tc>
          <w:tcPr>
            <w:tcW w:w="4366" w:type="dxa"/>
            <w:tcBorders>
              <w:top w:val="nil"/>
              <w:left w:val="nil"/>
              <w:bottom w:val="nil"/>
              <w:right w:val="nil"/>
            </w:tcBorders>
          </w:tcPr>
          <w:p w14:paraId="6C6BB033" w14:textId="77777777" w:rsidR="00E44C03" w:rsidRPr="00117235" w:rsidRDefault="00E44C03" w:rsidP="00E44C03">
            <w:pPr>
              <w:widowControl w:val="0"/>
              <w:autoSpaceDE w:val="0"/>
              <w:autoSpaceDN w:val="0"/>
              <w:adjustRightInd w:val="0"/>
              <w:spacing w:after="0" w:line="360" w:lineRule="auto"/>
              <w:jc w:val="center"/>
              <w:rPr>
                <w:rFonts w:ascii="Times New Roman" w:hAnsi="Times New Roman" w:cs="Times New Roman"/>
                <w:b/>
                <w:bCs/>
                <w:caps/>
                <w:lang w:val="en-GB"/>
              </w:rPr>
            </w:pPr>
            <w:r w:rsidRPr="00117235">
              <w:rPr>
                <w:rFonts w:ascii="Times New Roman" w:hAnsi="Times New Roman" w:cs="Times New Roman"/>
                <w:b/>
                <w:bCs/>
                <w:caps/>
                <w:lang w:val="en-GB"/>
              </w:rPr>
              <w:t>For and on behalf of</w:t>
            </w:r>
          </w:p>
          <w:p w14:paraId="72BD0444" w14:textId="6C882A90" w:rsidR="00E44C03" w:rsidRPr="00117235" w:rsidRDefault="00CF7707" w:rsidP="00E44C03">
            <w:pPr>
              <w:widowControl w:val="0"/>
              <w:tabs>
                <w:tab w:val="left" w:pos="12"/>
                <w:tab w:val="left" w:pos="642"/>
              </w:tabs>
              <w:autoSpaceDE w:val="0"/>
              <w:autoSpaceDN w:val="0"/>
              <w:adjustRightInd w:val="0"/>
              <w:spacing w:after="0" w:line="360" w:lineRule="auto"/>
              <w:jc w:val="center"/>
              <w:rPr>
                <w:rFonts w:ascii="Times New Roman" w:hAnsi="Times New Roman" w:cs="Times New Roman"/>
                <w:b/>
                <w:bCs/>
                <w:lang w:val="en-GB"/>
              </w:rPr>
            </w:pPr>
            <w:r w:rsidRPr="00117235">
              <w:rPr>
                <w:rFonts w:ascii="Times New Roman" w:hAnsi="Times New Roman" w:cs="Times New Roman"/>
                <w:b/>
                <w:bCs/>
                <w:lang w:val="en-GB"/>
              </w:rPr>
              <w:t>GLOBAL MONEY EXPRESS CO., LTD</w:t>
            </w:r>
          </w:p>
          <w:p w14:paraId="5859AC19" w14:textId="77777777" w:rsidR="00E44C03" w:rsidRPr="00117235" w:rsidRDefault="00E44C03" w:rsidP="00E44C03">
            <w:pPr>
              <w:widowControl w:val="0"/>
              <w:tabs>
                <w:tab w:val="left" w:pos="12"/>
                <w:tab w:val="left" w:pos="642"/>
              </w:tabs>
              <w:autoSpaceDE w:val="0"/>
              <w:autoSpaceDN w:val="0"/>
              <w:adjustRightInd w:val="0"/>
              <w:spacing w:after="0" w:line="360" w:lineRule="auto"/>
              <w:jc w:val="center"/>
              <w:rPr>
                <w:rFonts w:ascii="Times New Roman" w:hAnsi="Times New Roman" w:cs="Times New Roman"/>
                <w:b/>
                <w:bCs/>
                <w:lang w:val="en-GB"/>
              </w:rPr>
            </w:pPr>
          </w:p>
          <w:p w14:paraId="032C1D9E" w14:textId="77777777" w:rsidR="00E44C03" w:rsidRPr="00117235" w:rsidRDefault="00E44C03" w:rsidP="00E44C03">
            <w:pPr>
              <w:widowControl w:val="0"/>
              <w:tabs>
                <w:tab w:val="left" w:pos="12"/>
                <w:tab w:val="left" w:pos="642"/>
              </w:tabs>
              <w:autoSpaceDE w:val="0"/>
              <w:autoSpaceDN w:val="0"/>
              <w:adjustRightInd w:val="0"/>
              <w:spacing w:after="0" w:line="360" w:lineRule="auto"/>
              <w:jc w:val="center"/>
              <w:rPr>
                <w:rFonts w:ascii="Times New Roman" w:hAnsi="Times New Roman" w:cs="Times New Roman"/>
                <w:b/>
                <w:bCs/>
                <w:lang w:val="en-GB"/>
              </w:rPr>
            </w:pPr>
          </w:p>
          <w:p w14:paraId="4F82FD4F" w14:textId="77777777" w:rsidR="00B1160B" w:rsidRPr="00117235" w:rsidRDefault="00B1160B" w:rsidP="00E44C03">
            <w:pPr>
              <w:widowControl w:val="0"/>
              <w:tabs>
                <w:tab w:val="left" w:pos="12"/>
                <w:tab w:val="left" w:pos="642"/>
              </w:tabs>
              <w:autoSpaceDE w:val="0"/>
              <w:autoSpaceDN w:val="0"/>
              <w:adjustRightInd w:val="0"/>
              <w:spacing w:after="0" w:line="360" w:lineRule="auto"/>
              <w:jc w:val="center"/>
              <w:rPr>
                <w:rFonts w:ascii="Times New Roman" w:hAnsi="Times New Roman" w:cs="Times New Roman"/>
                <w:b/>
                <w:bCs/>
                <w:lang w:val="en-GB"/>
              </w:rPr>
            </w:pPr>
          </w:p>
          <w:p w14:paraId="4E78E467" w14:textId="50FE86B7" w:rsidR="00E44C03" w:rsidRPr="00117235" w:rsidRDefault="00E44C03" w:rsidP="00E44C03">
            <w:pPr>
              <w:widowControl w:val="0"/>
              <w:tabs>
                <w:tab w:val="left" w:pos="12"/>
                <w:tab w:val="left" w:pos="642"/>
              </w:tabs>
              <w:autoSpaceDE w:val="0"/>
              <w:autoSpaceDN w:val="0"/>
              <w:adjustRightInd w:val="0"/>
              <w:spacing w:after="0" w:line="360" w:lineRule="auto"/>
              <w:jc w:val="center"/>
              <w:rPr>
                <w:rFonts w:ascii="Times New Roman" w:hAnsi="Times New Roman" w:cs="Times New Roman"/>
                <w:b/>
                <w:bCs/>
                <w:lang w:val="en-GB"/>
              </w:rPr>
            </w:pPr>
            <w:r w:rsidRPr="00117235">
              <w:rPr>
                <w:rFonts w:ascii="Times New Roman" w:hAnsi="Times New Roman" w:cs="Times New Roman"/>
                <w:b/>
                <w:bCs/>
                <w:lang w:val="en-GB"/>
              </w:rPr>
              <w:t>________________________</w:t>
            </w:r>
          </w:p>
          <w:p w14:paraId="0EDF317E" w14:textId="1E88E20A" w:rsidR="00E44C03" w:rsidRPr="00660551" w:rsidRDefault="00E44C03" w:rsidP="00E44C03">
            <w:pPr>
              <w:widowControl w:val="0"/>
              <w:tabs>
                <w:tab w:val="left" w:pos="12"/>
                <w:tab w:val="left" w:pos="642"/>
              </w:tabs>
              <w:autoSpaceDE w:val="0"/>
              <w:autoSpaceDN w:val="0"/>
              <w:adjustRightInd w:val="0"/>
              <w:spacing w:after="0" w:line="360" w:lineRule="auto"/>
              <w:rPr>
                <w:rFonts w:ascii="Times New Roman" w:hAnsi="Times New Roman" w:cs="Times New Roman"/>
                <w:b/>
                <w:bCs/>
                <w:lang w:val="vi-VN"/>
              </w:rPr>
            </w:pPr>
            <w:r w:rsidRPr="00117235">
              <w:rPr>
                <w:rFonts w:ascii="Times New Roman" w:hAnsi="Times New Roman" w:cs="Times New Roman"/>
                <w:b/>
                <w:bCs/>
                <w:lang w:val="en-GB"/>
              </w:rPr>
              <w:t xml:space="preserve">Name: </w:t>
            </w:r>
            <w:r w:rsidR="00CA5BB4">
              <w:rPr>
                <w:rFonts w:ascii="Times New Roman" w:hAnsi="Times New Roman" w:cs="Times New Roman"/>
                <w:b/>
                <w:bCs/>
                <w:lang w:val="en-GB"/>
              </w:rPr>
              <w:t>Max</w:t>
            </w:r>
            <w:r w:rsidR="00CA5BB4">
              <w:rPr>
                <w:rFonts w:ascii="Times New Roman" w:hAnsi="Times New Roman" w:cs="Times New Roman"/>
                <w:b/>
                <w:bCs/>
                <w:lang w:val="vi-VN"/>
              </w:rPr>
              <w:t xml:space="preserve"> Kim</w:t>
            </w:r>
          </w:p>
          <w:p w14:paraId="4E280ADE" w14:textId="527B3DD6" w:rsidR="00B1160B" w:rsidRPr="00117235" w:rsidRDefault="00E44C03" w:rsidP="00B1160B">
            <w:pPr>
              <w:widowControl w:val="0"/>
              <w:tabs>
                <w:tab w:val="left" w:pos="12"/>
                <w:tab w:val="left" w:pos="642"/>
              </w:tabs>
              <w:autoSpaceDE w:val="0"/>
              <w:autoSpaceDN w:val="0"/>
              <w:adjustRightInd w:val="0"/>
              <w:spacing w:after="0" w:line="360" w:lineRule="auto"/>
              <w:rPr>
                <w:rFonts w:ascii="Times New Roman" w:hAnsi="Times New Roman" w:cs="Times New Roman"/>
                <w:b/>
                <w:bCs/>
                <w:lang w:val="en-GB"/>
              </w:rPr>
            </w:pPr>
            <w:r w:rsidRPr="00117235">
              <w:rPr>
                <w:rFonts w:ascii="Times New Roman" w:hAnsi="Times New Roman" w:cs="Times New Roman"/>
                <w:b/>
                <w:bCs/>
                <w:lang w:val="en-GB"/>
              </w:rPr>
              <w:t xml:space="preserve">Title: </w:t>
            </w:r>
            <w:r w:rsidR="00CA5BB4">
              <w:rPr>
                <w:rFonts w:ascii="Times New Roman" w:hAnsi="Times New Roman" w:cs="Times New Roman"/>
                <w:b/>
                <w:bCs/>
                <w:lang w:val="en-GB"/>
              </w:rPr>
              <w:t>CTO</w:t>
            </w:r>
          </w:p>
          <w:p w14:paraId="2B906679" w14:textId="0F5DB36F" w:rsidR="00E44C03" w:rsidRPr="00117235" w:rsidRDefault="00E44C03">
            <w:pPr>
              <w:widowControl w:val="0"/>
              <w:tabs>
                <w:tab w:val="left" w:pos="12"/>
                <w:tab w:val="left" w:pos="642"/>
              </w:tabs>
              <w:autoSpaceDE w:val="0"/>
              <w:autoSpaceDN w:val="0"/>
              <w:adjustRightInd w:val="0"/>
              <w:spacing w:after="0" w:line="360" w:lineRule="auto"/>
              <w:rPr>
                <w:rFonts w:ascii="Times New Roman" w:hAnsi="Times New Roman" w:cs="Times New Roman"/>
                <w:b/>
                <w:bCs/>
                <w:lang w:val="en-GB"/>
              </w:rPr>
            </w:pPr>
            <w:r w:rsidRPr="00117235">
              <w:rPr>
                <w:rFonts w:ascii="Times New Roman" w:hAnsi="Times New Roman" w:cs="Times New Roman"/>
                <w:b/>
                <w:bCs/>
                <w:lang w:val="en-GB"/>
              </w:rPr>
              <w:t xml:space="preserve">Date: </w:t>
            </w:r>
            <w:r w:rsidR="00CA5BB4">
              <w:rPr>
                <w:rFonts w:ascii="Times New Roman" w:hAnsi="Times New Roman" w:cs="Times New Roman"/>
                <w:b/>
                <w:bCs/>
                <w:lang w:val="en-GB"/>
              </w:rPr>
              <w:t>May</w:t>
            </w:r>
            <w:r w:rsidR="00CA5BB4">
              <w:rPr>
                <w:rFonts w:ascii="Times New Roman" w:hAnsi="Times New Roman" w:cs="Times New Roman"/>
                <w:b/>
                <w:bCs/>
                <w:lang w:val="vi-VN"/>
              </w:rPr>
              <w:t xml:space="preserve"> 10th</w:t>
            </w:r>
            <w:r w:rsidR="00B1160B" w:rsidRPr="00117235">
              <w:rPr>
                <w:rFonts w:ascii="Times New Roman" w:hAnsi="Times New Roman" w:cs="Times New Roman"/>
                <w:b/>
                <w:bCs/>
                <w:lang w:val="en-GB"/>
              </w:rPr>
              <w:t>, 2023</w:t>
            </w:r>
          </w:p>
        </w:tc>
      </w:tr>
    </w:tbl>
    <w:p w14:paraId="74A81375" w14:textId="77777777" w:rsidR="00E44C03" w:rsidRPr="00117235" w:rsidRDefault="00E44C03" w:rsidP="00E44C03">
      <w:pPr>
        <w:widowControl w:val="0"/>
        <w:autoSpaceDE w:val="0"/>
        <w:autoSpaceDN w:val="0"/>
        <w:adjustRightInd w:val="0"/>
        <w:spacing w:after="0" w:line="360" w:lineRule="auto"/>
        <w:jc w:val="both"/>
        <w:rPr>
          <w:rFonts w:ascii="Times New Roman" w:hAnsi="Times New Roman" w:cs="Times New Roman"/>
          <w:lang w:val="en-GB"/>
        </w:rPr>
      </w:pPr>
    </w:p>
    <w:p w14:paraId="6EFF5A20" w14:textId="77777777" w:rsidR="003C117E" w:rsidRPr="00117235" w:rsidRDefault="00000000"/>
    <w:sectPr w:rsidR="003C117E" w:rsidRPr="00117235" w:rsidSect="00CB27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5077"/>
    <w:multiLevelType w:val="hybridMultilevel"/>
    <w:tmpl w:val="415A72B8"/>
    <w:lvl w:ilvl="0" w:tplc="4A0AE224">
      <w:start w:val="3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1433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1" w:cryptProviderType="rsaAES" w:cryptAlgorithmClass="hash" w:cryptAlgorithmType="typeAny" w:cryptAlgorithmSid="14" w:cryptSpinCount="100000" w:hash="Dlygr65IBoFaWYFsrX4nikm6th4NMI+8piQ8sa4f62AAYJzYKN9Tc5PmwLIsdeIGkn670QL/hxCSAIHCxvt/CA==" w:salt="MAKL01jbTg7Py4Tc2zPE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C03"/>
    <w:rsid w:val="000A1495"/>
    <w:rsid w:val="00117235"/>
    <w:rsid w:val="00165BCF"/>
    <w:rsid w:val="0019581E"/>
    <w:rsid w:val="002E3B6A"/>
    <w:rsid w:val="003176BF"/>
    <w:rsid w:val="003729A5"/>
    <w:rsid w:val="003C5A8A"/>
    <w:rsid w:val="003E2338"/>
    <w:rsid w:val="00422B65"/>
    <w:rsid w:val="004B2A91"/>
    <w:rsid w:val="004D5854"/>
    <w:rsid w:val="005D6F75"/>
    <w:rsid w:val="0060103F"/>
    <w:rsid w:val="00634066"/>
    <w:rsid w:val="00660551"/>
    <w:rsid w:val="00682397"/>
    <w:rsid w:val="00717109"/>
    <w:rsid w:val="00745131"/>
    <w:rsid w:val="007B6D8F"/>
    <w:rsid w:val="00836F8B"/>
    <w:rsid w:val="008A19EC"/>
    <w:rsid w:val="009001DC"/>
    <w:rsid w:val="009D476A"/>
    <w:rsid w:val="009F40DD"/>
    <w:rsid w:val="00A2119A"/>
    <w:rsid w:val="00A83104"/>
    <w:rsid w:val="00B1160B"/>
    <w:rsid w:val="00BF4A0C"/>
    <w:rsid w:val="00CA5BB4"/>
    <w:rsid w:val="00CE3EA6"/>
    <w:rsid w:val="00CF7707"/>
    <w:rsid w:val="00D07348"/>
    <w:rsid w:val="00D17CFA"/>
    <w:rsid w:val="00D42890"/>
    <w:rsid w:val="00D9174D"/>
    <w:rsid w:val="00DE6EB6"/>
    <w:rsid w:val="00E01888"/>
    <w:rsid w:val="00E17623"/>
    <w:rsid w:val="00E42346"/>
    <w:rsid w:val="00E44C03"/>
    <w:rsid w:val="00F51D5F"/>
    <w:rsid w:val="00FF2DEC"/>
    <w:rsid w:val="00FF59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5B73"/>
  <w15:chartTrackingRefBased/>
  <w15:docId w15:val="{EA65FDDE-562E-4661-BB1C-0314761A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E44C03"/>
    <w:pPr>
      <w:autoSpaceDE w:val="0"/>
      <w:autoSpaceDN w:val="0"/>
      <w:adjustRightInd w:val="0"/>
      <w:spacing w:after="0" w:line="240" w:lineRule="auto"/>
      <w:outlineLvl w:val="0"/>
    </w:pPr>
    <w:rPr>
      <w:rFonts w:ascii="Times New Roman" w:hAnsi="Times New Roman" w:cs="Times New Roman"/>
      <w:sz w:val="24"/>
      <w:szCs w:val="24"/>
    </w:rPr>
  </w:style>
  <w:style w:type="paragraph" w:styleId="Heading2">
    <w:name w:val="heading 2"/>
    <w:basedOn w:val="Normal"/>
    <w:next w:val="Normal"/>
    <w:link w:val="Heading2Char"/>
    <w:uiPriority w:val="99"/>
    <w:qFormat/>
    <w:rsid w:val="00E44C03"/>
    <w:pPr>
      <w:autoSpaceDE w:val="0"/>
      <w:autoSpaceDN w:val="0"/>
      <w:adjustRightInd w:val="0"/>
      <w:spacing w:after="0" w:line="240" w:lineRule="auto"/>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44C03"/>
    <w:rPr>
      <w:rFonts w:ascii="Times New Roman" w:hAnsi="Times New Roman" w:cs="Times New Roman"/>
      <w:sz w:val="24"/>
      <w:szCs w:val="24"/>
    </w:rPr>
  </w:style>
  <w:style w:type="character" w:customStyle="1" w:styleId="Heading2Char">
    <w:name w:val="Heading 2 Char"/>
    <w:basedOn w:val="DefaultParagraphFont"/>
    <w:link w:val="Heading2"/>
    <w:uiPriority w:val="99"/>
    <w:rsid w:val="00E44C03"/>
    <w:rPr>
      <w:rFonts w:ascii="Times New Roman" w:hAnsi="Times New Roman" w:cs="Times New Roman"/>
      <w:sz w:val="24"/>
      <w:szCs w:val="24"/>
    </w:rPr>
  </w:style>
  <w:style w:type="paragraph" w:styleId="ListParagraph">
    <w:name w:val="List Paragraph"/>
    <w:aliases w:val="Bullet List,FooterText,numbered,Paragraphe de liste,bullet,List Paragraph1,bullet 1,Bullet L1,Colorful List - Accent 11,List Paragraph 1,List Paragraph11,List Paragraph Char Char,Normal Sentence,Number_1,b1,List Paragraph2,Figure_name,new"/>
    <w:basedOn w:val="Normal"/>
    <w:link w:val="ListParagraphChar"/>
    <w:uiPriority w:val="1"/>
    <w:qFormat/>
    <w:rsid w:val="00165BC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numbered Char,Paragraphe de liste Char,bullet Char,List Paragraph1 Char,bullet 1 Char,Bullet L1 Char,Colorful List - Accent 11 Char,List Paragraph 1 Char,List Paragraph11 Char,Normal Sentence Char"/>
    <w:link w:val="ListParagraph"/>
    <w:uiPriority w:val="1"/>
    <w:qFormat/>
    <w:rsid w:val="00165BCF"/>
    <w:rPr>
      <w:rFonts w:ascii="Times New Roman" w:eastAsia="Times New Roman" w:hAnsi="Times New Roman" w:cs="Times New Roman"/>
      <w:sz w:val="24"/>
      <w:szCs w:val="24"/>
    </w:rPr>
  </w:style>
  <w:style w:type="paragraph" w:styleId="Revision">
    <w:name w:val="Revision"/>
    <w:hidden/>
    <w:uiPriority w:val="99"/>
    <w:semiHidden/>
    <w:rsid w:val="001172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7306">
      <w:bodyDiv w:val="1"/>
      <w:marLeft w:val="0"/>
      <w:marRight w:val="0"/>
      <w:marTop w:val="0"/>
      <w:marBottom w:val="0"/>
      <w:divBdr>
        <w:top w:val="none" w:sz="0" w:space="0" w:color="auto"/>
        <w:left w:val="none" w:sz="0" w:space="0" w:color="auto"/>
        <w:bottom w:val="none" w:sz="0" w:space="0" w:color="auto"/>
        <w:right w:val="none" w:sz="0" w:space="0" w:color="auto"/>
      </w:divBdr>
    </w:div>
    <w:div w:id="1156187031">
      <w:bodyDiv w:val="1"/>
      <w:marLeft w:val="0"/>
      <w:marRight w:val="0"/>
      <w:marTop w:val="0"/>
      <w:marBottom w:val="0"/>
      <w:divBdr>
        <w:top w:val="none" w:sz="0" w:space="0" w:color="auto"/>
        <w:left w:val="none" w:sz="0" w:space="0" w:color="auto"/>
        <w:bottom w:val="none" w:sz="0" w:space="0" w:color="auto"/>
        <w:right w:val="none" w:sz="0" w:space="0" w:color="auto"/>
      </w:divBdr>
      <w:divsChild>
        <w:div w:id="1261598005">
          <w:marLeft w:val="0"/>
          <w:marRight w:val="0"/>
          <w:marTop w:val="0"/>
          <w:marBottom w:val="0"/>
          <w:divBdr>
            <w:top w:val="none" w:sz="0" w:space="0" w:color="auto"/>
            <w:left w:val="none" w:sz="0" w:space="0" w:color="auto"/>
            <w:bottom w:val="none" w:sz="0" w:space="0" w:color="auto"/>
            <w:right w:val="none" w:sz="0" w:space="0" w:color="auto"/>
          </w:divBdr>
        </w:div>
        <w:div w:id="1411659688">
          <w:marLeft w:val="0"/>
          <w:marRight w:val="0"/>
          <w:marTop w:val="0"/>
          <w:marBottom w:val="0"/>
          <w:divBdr>
            <w:top w:val="none" w:sz="0" w:space="0" w:color="auto"/>
            <w:left w:val="none" w:sz="0" w:space="0" w:color="auto"/>
            <w:bottom w:val="none" w:sz="0" w:space="0" w:color="auto"/>
            <w:right w:val="none" w:sz="0" w:space="0" w:color="auto"/>
          </w:divBdr>
          <w:divsChild>
            <w:div w:id="1078868087">
              <w:marLeft w:val="0"/>
              <w:marRight w:val="0"/>
              <w:marTop w:val="0"/>
              <w:marBottom w:val="0"/>
              <w:divBdr>
                <w:top w:val="none" w:sz="0" w:space="0" w:color="auto"/>
                <w:left w:val="none" w:sz="0" w:space="0" w:color="auto"/>
                <w:bottom w:val="none" w:sz="0" w:space="0" w:color="auto"/>
                <w:right w:val="none" w:sz="0" w:space="0" w:color="auto"/>
              </w:divBdr>
              <w:divsChild>
                <w:div w:id="301349666">
                  <w:marLeft w:val="0"/>
                  <w:marRight w:val="0"/>
                  <w:marTop w:val="0"/>
                  <w:marBottom w:val="0"/>
                  <w:divBdr>
                    <w:top w:val="none" w:sz="0" w:space="0" w:color="auto"/>
                    <w:left w:val="none" w:sz="0" w:space="0" w:color="auto"/>
                    <w:bottom w:val="none" w:sz="0" w:space="0" w:color="auto"/>
                    <w:right w:val="none" w:sz="0" w:space="0" w:color="auto"/>
                  </w:divBdr>
                </w:div>
                <w:div w:id="818501243">
                  <w:marLeft w:val="0"/>
                  <w:marRight w:val="0"/>
                  <w:marTop w:val="0"/>
                  <w:marBottom w:val="0"/>
                  <w:divBdr>
                    <w:top w:val="none" w:sz="0" w:space="0" w:color="auto"/>
                    <w:left w:val="none" w:sz="0" w:space="0" w:color="auto"/>
                    <w:bottom w:val="none" w:sz="0" w:space="0" w:color="auto"/>
                    <w:right w:val="none" w:sz="0" w:space="0" w:color="auto"/>
                  </w:divBdr>
                </w:div>
                <w:div w:id="1283925045">
                  <w:marLeft w:val="0"/>
                  <w:marRight w:val="0"/>
                  <w:marTop w:val="0"/>
                  <w:marBottom w:val="0"/>
                  <w:divBdr>
                    <w:top w:val="none" w:sz="0" w:space="0" w:color="auto"/>
                    <w:left w:val="none" w:sz="0" w:space="0" w:color="auto"/>
                    <w:bottom w:val="none" w:sz="0" w:space="0" w:color="auto"/>
                    <w:right w:val="none" w:sz="0" w:space="0" w:color="auto"/>
                  </w:divBdr>
                </w:div>
                <w:div w:id="501430508">
                  <w:marLeft w:val="0"/>
                  <w:marRight w:val="0"/>
                  <w:marTop w:val="0"/>
                  <w:marBottom w:val="0"/>
                  <w:divBdr>
                    <w:top w:val="none" w:sz="0" w:space="0" w:color="auto"/>
                    <w:left w:val="none" w:sz="0" w:space="0" w:color="auto"/>
                    <w:bottom w:val="none" w:sz="0" w:space="0" w:color="auto"/>
                    <w:right w:val="none" w:sz="0" w:space="0" w:color="auto"/>
                  </w:divBdr>
                </w:div>
                <w:div w:id="1606840487">
                  <w:marLeft w:val="0"/>
                  <w:marRight w:val="0"/>
                  <w:marTop w:val="0"/>
                  <w:marBottom w:val="0"/>
                  <w:divBdr>
                    <w:top w:val="none" w:sz="0" w:space="0" w:color="auto"/>
                    <w:left w:val="none" w:sz="0" w:space="0" w:color="auto"/>
                    <w:bottom w:val="none" w:sz="0" w:space="0" w:color="auto"/>
                    <w:right w:val="none" w:sz="0" w:space="0" w:color="auto"/>
                  </w:divBdr>
                </w:div>
                <w:div w:id="14378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CDE24B7BB4EB4B60659DAB6DA9018"/>
        <w:category>
          <w:name w:val="General"/>
          <w:gallery w:val="placeholder"/>
        </w:category>
        <w:types>
          <w:type w:val="bbPlcHdr"/>
        </w:types>
        <w:behaviors>
          <w:behavior w:val="content"/>
        </w:behaviors>
        <w:guid w:val="{A8EDA364-3BA4-455F-9C4A-C1544369DBF3}"/>
      </w:docPartPr>
      <w:docPartBody>
        <w:p w:rsidR="00B62C45" w:rsidRDefault="003957D6" w:rsidP="003957D6">
          <w:pPr>
            <w:pStyle w:val="B1BCDE24B7BB4EB4B60659DAB6DA9018"/>
          </w:pPr>
          <w:r w:rsidRPr="00ED4B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6"/>
    <w:rsid w:val="00352A08"/>
    <w:rsid w:val="003957D6"/>
    <w:rsid w:val="0049603F"/>
    <w:rsid w:val="00566A0A"/>
    <w:rsid w:val="00642455"/>
    <w:rsid w:val="00741797"/>
    <w:rsid w:val="00847914"/>
    <w:rsid w:val="00B62C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57D6"/>
    <w:rPr>
      <w:color w:val="808080"/>
    </w:rPr>
  </w:style>
  <w:style w:type="paragraph" w:customStyle="1" w:styleId="B1BCDE24B7BB4EB4B60659DAB6DA9018">
    <w:name w:val="B1BCDE24B7BB4EB4B60659DAB6DA9018"/>
    <w:rsid w:val="00395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65ED62FCA7F459BD6725B23FE1A11" ma:contentTypeVersion="12" ma:contentTypeDescription="Create a new document." ma:contentTypeScope="" ma:versionID="5ac9f9f87fe703efef65762cd4f6fb15">
  <xsd:schema xmlns:xsd="http://www.w3.org/2001/XMLSchema" xmlns:xs="http://www.w3.org/2001/XMLSchema" xmlns:p="http://schemas.microsoft.com/office/2006/metadata/properties" xmlns:ns2="4de3866b-eeac-4b92-9d81-f6dc1a142a16" xmlns:ns3="be510f14-4fa7-4c54-8c8c-514f9702427b" targetNamespace="http://schemas.microsoft.com/office/2006/metadata/properties" ma:root="true" ma:fieldsID="07358c24f79bfd7e07a95838fd04c386" ns2:_="" ns3:_="">
    <xsd:import namespace="4de3866b-eeac-4b92-9d81-f6dc1a142a16"/>
    <xsd:import namespace="be510f14-4fa7-4c54-8c8c-514f97024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3866b-eeac-4b92-9d81-f6dc1a142a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0d1a162-4b5e-4adc-b0b9-f834349f81dd}" ma:internalName="TaxCatchAll" ma:showField="CatchAllData" ma:web="4de3866b-eeac-4b92-9d81-f6dc1a142a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e510f14-4fa7-4c54-8c8c-514f9702427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2e6148-7845-4e5d-b6b4-ff58ef4988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3866b-eeac-4b92-9d81-f6dc1a142a16" xsi:nil="true"/>
    <lcf76f155ced4ddcb4097134ff3c332f xmlns="be510f14-4fa7-4c54-8c8c-514f970242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0BF9FF-54C6-45E7-93D4-CC460E3FD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3866b-eeac-4b92-9d81-f6dc1a142a16"/>
    <ds:schemaRef ds:uri="be510f14-4fa7-4c54-8c8c-514f97024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40D3E-5D80-4B2A-886A-172B11987261}">
  <ds:schemaRefs>
    <ds:schemaRef ds:uri="http://schemas.microsoft.com/sharepoint/v3/contenttype/forms"/>
  </ds:schemaRefs>
</ds:datastoreItem>
</file>

<file path=customXml/itemProps3.xml><?xml version="1.0" encoding="utf-8"?>
<ds:datastoreItem xmlns:ds="http://schemas.openxmlformats.org/officeDocument/2006/customXml" ds:itemID="{112B4133-16F0-4F12-B08E-04F3EC99D31E}">
  <ds:schemaRefs>
    <ds:schemaRef ds:uri="http://schemas.microsoft.com/office/2006/metadata/properties"/>
    <ds:schemaRef ds:uri="http://schemas.microsoft.com/office/infopath/2007/PartnerControls"/>
    <ds:schemaRef ds:uri="4de3866b-eeac-4b92-9d81-f6dc1a142a16"/>
    <ds:schemaRef ds:uri="be510f14-4fa7-4c54-8c8c-514f9702427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CMCGLOBAL</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Dept</dc:creator>
  <cp:keywords/>
  <dc:description/>
  <cp:lastModifiedBy>Thuy. B</cp:lastModifiedBy>
  <cp:revision>7</cp:revision>
  <dcterms:created xsi:type="dcterms:W3CDTF">2023-05-10T02:45:00Z</dcterms:created>
  <dcterms:modified xsi:type="dcterms:W3CDTF">2023-05-10T03:23:00Z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0x01010058C65ED62FCA7F459BD6725B23FE1A11</vt:lpwstr>
  </property>
</Properties>
</file>