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00C4" w14:textId="77777777" w:rsidR="00DB0E50" w:rsidRDefault="00DB0E50"/>
    <w:p w14:paraId="42DBEE60" w14:textId="0D9E3BA6" w:rsidR="00DB0E50" w:rsidRDefault="00DB0E50" w:rsidP="00DB0E50">
      <w:r>
        <w:rPr>
          <w:noProof/>
        </w:rPr>
        <w:drawing>
          <wp:inline distT="0" distB="0" distL="0" distR="0" wp14:anchorId="7B849EE0" wp14:editId="277D2C82">
            <wp:extent cx="3202940" cy="893445"/>
            <wp:effectExtent l="0" t="0" r="0" b="0"/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C407" w14:textId="77777777" w:rsidR="00DB0E50" w:rsidRDefault="00DB0E50" w:rsidP="00DB0E50">
      <w:pPr>
        <w:spacing w:line="200" w:lineRule="exact"/>
      </w:pPr>
    </w:p>
    <w:p w14:paraId="70F0EA46" w14:textId="77777777" w:rsidR="00DB0E50" w:rsidRDefault="00DB0E50" w:rsidP="00DB0E50">
      <w:pPr>
        <w:spacing w:line="200" w:lineRule="exact"/>
      </w:pPr>
    </w:p>
    <w:p w14:paraId="6558864C" w14:textId="77777777" w:rsidR="00DB0E50" w:rsidRDefault="00DB0E50" w:rsidP="00DB0E50">
      <w:pPr>
        <w:spacing w:line="200" w:lineRule="exact"/>
      </w:pPr>
    </w:p>
    <w:p w14:paraId="10251004" w14:textId="77777777" w:rsidR="00DB0E50" w:rsidRDefault="00DB0E50" w:rsidP="00DB0E50">
      <w:pPr>
        <w:spacing w:line="200" w:lineRule="exact"/>
      </w:pPr>
    </w:p>
    <w:p w14:paraId="78E42D56" w14:textId="77777777" w:rsidR="00DB0E50" w:rsidRDefault="00DB0E50" w:rsidP="00DB0E50">
      <w:pPr>
        <w:spacing w:before="6" w:line="260" w:lineRule="exact"/>
        <w:rPr>
          <w:sz w:val="26"/>
          <w:szCs w:val="26"/>
        </w:rPr>
      </w:pPr>
    </w:p>
    <w:p w14:paraId="64AC2BCF" w14:textId="77777777" w:rsidR="00DB0E50" w:rsidRDefault="00DB0E50" w:rsidP="00DB0E50">
      <w:pPr>
        <w:spacing w:before="3" w:line="120" w:lineRule="exact"/>
        <w:rPr>
          <w:sz w:val="12"/>
          <w:szCs w:val="12"/>
        </w:rPr>
      </w:pPr>
    </w:p>
    <w:p w14:paraId="3C198FDF" w14:textId="77777777" w:rsidR="00DB0E50" w:rsidRDefault="00DB0E50" w:rsidP="00DB0E50">
      <w:pPr>
        <w:spacing w:before="3" w:line="120" w:lineRule="exact"/>
        <w:rPr>
          <w:sz w:val="12"/>
          <w:szCs w:val="12"/>
        </w:rPr>
      </w:pPr>
    </w:p>
    <w:p w14:paraId="3BB13887" w14:textId="44A5E275" w:rsidR="00DB0E50" w:rsidRDefault="00607BAB" w:rsidP="00160EBD">
      <w:pPr>
        <w:ind w:left="26" w:right="30"/>
        <w:jc w:val="center"/>
        <w:rPr>
          <w:rFonts w:ascii="맑은 고딕" w:eastAsia="맑은 고딕" w:hAnsi="맑은 고딕" w:cs="맑은 고딕"/>
          <w:sz w:val="72"/>
          <w:szCs w:val="56"/>
        </w:rPr>
      </w:pPr>
      <w:r w:rsidRPr="00607BAB">
        <w:rPr>
          <w:rFonts w:ascii="맑은 고딕" w:eastAsia="맑은 고딕" w:hAnsi="맑은 고딕" w:cs="맑은 고딕"/>
          <w:sz w:val="72"/>
          <w:szCs w:val="56"/>
        </w:rPr>
        <w:t xml:space="preserve">Requirement </w:t>
      </w:r>
      <w:r w:rsidR="008C68AF">
        <w:rPr>
          <w:rFonts w:ascii="맑은 고딕" w:eastAsia="맑은 고딕" w:hAnsi="맑은 고딕" w:cs="맑은 고딕"/>
          <w:sz w:val="72"/>
          <w:szCs w:val="56"/>
        </w:rPr>
        <w:t>L</w:t>
      </w:r>
      <w:r w:rsidRPr="00607BAB">
        <w:rPr>
          <w:rFonts w:ascii="맑은 고딕" w:eastAsia="맑은 고딕" w:hAnsi="맑은 고딕" w:cs="맑은 고딕"/>
          <w:sz w:val="72"/>
          <w:szCs w:val="56"/>
        </w:rPr>
        <w:t xml:space="preserve">ist </w:t>
      </w:r>
    </w:p>
    <w:p w14:paraId="2AED759A" w14:textId="32A06F96" w:rsidR="00225DD2" w:rsidRPr="00225DD2" w:rsidRDefault="00225DD2" w:rsidP="00225DD2">
      <w:pPr>
        <w:ind w:left="26" w:right="30"/>
        <w:jc w:val="right"/>
        <w:rPr>
          <w:rFonts w:ascii="맑은 고딕" w:eastAsia="맑은 고딕" w:hAnsi="맑은 고딕" w:cs="맑은 고딕"/>
          <w:color w:val="2F5496" w:themeColor="accent1" w:themeShade="BF"/>
          <w:sz w:val="44"/>
          <w:szCs w:val="40"/>
        </w:rPr>
      </w:pPr>
      <w:r w:rsidRPr="00225DD2">
        <w:rPr>
          <w:rFonts w:ascii="맑은 고딕" w:eastAsia="맑은 고딕" w:hAnsi="맑은 고딕" w:cs="맑은 고딕"/>
          <w:color w:val="2F5496" w:themeColor="accent1" w:themeShade="BF"/>
          <w:sz w:val="44"/>
          <w:szCs w:val="40"/>
        </w:rPr>
        <w:t>By Sundariya</w:t>
      </w:r>
    </w:p>
    <w:p w14:paraId="18A6B97A" w14:textId="77777777" w:rsidR="00B440CB" w:rsidRPr="00607BAB" w:rsidRDefault="00B440CB" w:rsidP="00B440CB">
      <w:pPr>
        <w:ind w:left="26" w:right="30"/>
        <w:rPr>
          <w:rFonts w:ascii="Calibri" w:eastAsia="Calibri" w:hAnsi="Calibri" w:cs="Calibri"/>
          <w:sz w:val="72"/>
          <w:szCs w:val="56"/>
        </w:rPr>
      </w:pPr>
    </w:p>
    <w:p w14:paraId="5855120D" w14:textId="77777777" w:rsidR="00DB0E50" w:rsidRDefault="00DB0E50" w:rsidP="00DB0E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br w:type="page"/>
      </w:r>
    </w:p>
    <w:p w14:paraId="52A274AF" w14:textId="77777777" w:rsidR="00DB0E50" w:rsidRDefault="00DB0E50" w:rsidP="00DB0E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EastAsia" w:hAnsiTheme="minorHAnsi" w:cstheme="minorBidi" w:hint="eastAsia"/>
          <w:color w:val="auto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D632FFF" w14:textId="77777777" w:rsidR="00DB0E50" w:rsidRDefault="00DB0E50" w:rsidP="00DB0E50">
          <w:pPr>
            <w:pStyle w:val="TOC"/>
          </w:pPr>
          <w:r>
            <w:rPr>
              <w:rFonts w:hint="eastAsia"/>
              <w:lang w:val="ko-KR"/>
            </w:rPr>
            <w:t>내용</w:t>
          </w:r>
        </w:p>
        <w:p w14:paraId="21351BFC" w14:textId="77777777" w:rsidR="00DB0E50" w:rsidRDefault="00DB0E50" w:rsidP="00DB0E50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r:id="rId8" w:anchor="_Toc79481931" w:history="1">
            <w:r>
              <w:rPr>
                <w:rStyle w:val="a3"/>
                <w:rFonts w:hint="eastAsia"/>
                <w:noProof/>
              </w:rPr>
              <w:t>1.</w:t>
            </w:r>
            <w:r>
              <w:rPr>
                <w:rStyle w:val="a3"/>
                <w:rFonts w:hint="eastAsia"/>
                <w:noProof/>
              </w:rPr>
              <w:tab/>
              <w:t>Requirement history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_Toc79481931 \h </w:instrText>
            </w:r>
            <w:r>
              <w:rPr>
                <w:rStyle w:val="a3"/>
                <w:rFonts w:hint="eastAsia"/>
                <w:noProof/>
                <w:webHidden/>
              </w:rPr>
            </w:r>
            <w:r>
              <w:rPr>
                <w:rStyle w:val="a3"/>
                <w:rFonts w:hint="eastAsia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2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14:paraId="0D7F5DEE" w14:textId="77777777" w:rsidR="00DB0E50" w:rsidRDefault="00512297" w:rsidP="00DB0E50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r:id="rId9" w:anchor="_Toc79481932" w:history="1">
            <w:r w:rsidR="00DB0E50">
              <w:rPr>
                <w:rStyle w:val="a3"/>
                <w:rFonts w:hint="eastAsia"/>
                <w:noProof/>
              </w:rPr>
              <w:t>2.</w:t>
            </w:r>
            <w:r w:rsidR="00DB0E50">
              <w:rPr>
                <w:rStyle w:val="a3"/>
                <w:rFonts w:hint="eastAsia"/>
                <w:noProof/>
              </w:rPr>
              <w:tab/>
              <w:t>Requirements Purpose</w:t>
            </w:r>
            <w:r w:rsidR="00DB0E50">
              <w:rPr>
                <w:rStyle w:val="a3"/>
                <w:rFonts w:hint="eastAsia"/>
                <w:noProof/>
                <w:webHidden/>
              </w:rPr>
              <w:tab/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begin"/>
            </w:r>
            <w:r w:rsidR="00DB0E50">
              <w:rPr>
                <w:rStyle w:val="a3"/>
                <w:rFonts w:hint="eastAsia"/>
                <w:noProof/>
                <w:webHidden/>
              </w:rPr>
              <w:instrText xml:space="preserve"> PAGEREF _Toc79481932 \h </w:instrText>
            </w:r>
            <w:r w:rsidR="00DB0E50">
              <w:rPr>
                <w:rStyle w:val="a3"/>
                <w:rFonts w:hint="eastAsia"/>
                <w:noProof/>
                <w:webHidden/>
              </w:rPr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separate"/>
            </w:r>
            <w:r w:rsidR="00DB0E50">
              <w:rPr>
                <w:rStyle w:val="a3"/>
                <w:rFonts w:hint="eastAsia"/>
                <w:noProof/>
                <w:webHidden/>
              </w:rPr>
              <w:t>3</w:t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14:paraId="6A431C98" w14:textId="77777777" w:rsidR="00DB0E50" w:rsidRDefault="00512297" w:rsidP="00DB0E50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r:id="rId10" w:anchor="_Toc79481933" w:history="1">
            <w:r w:rsidR="00DB0E50">
              <w:rPr>
                <w:rStyle w:val="a3"/>
                <w:rFonts w:hint="eastAsia"/>
                <w:noProof/>
              </w:rPr>
              <w:t>3.</w:t>
            </w:r>
            <w:r w:rsidR="00DB0E50">
              <w:rPr>
                <w:rStyle w:val="a3"/>
                <w:rFonts w:hint="eastAsia"/>
                <w:noProof/>
              </w:rPr>
              <w:tab/>
              <w:t>Requirements List</w:t>
            </w:r>
            <w:r w:rsidR="00DB0E50">
              <w:rPr>
                <w:rStyle w:val="a3"/>
                <w:rFonts w:hint="eastAsia"/>
                <w:noProof/>
                <w:webHidden/>
              </w:rPr>
              <w:tab/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begin"/>
            </w:r>
            <w:r w:rsidR="00DB0E50">
              <w:rPr>
                <w:rStyle w:val="a3"/>
                <w:rFonts w:hint="eastAsia"/>
                <w:noProof/>
                <w:webHidden/>
              </w:rPr>
              <w:instrText xml:space="preserve"> PAGEREF _Toc79481933 \h </w:instrText>
            </w:r>
            <w:r w:rsidR="00DB0E50">
              <w:rPr>
                <w:rStyle w:val="a3"/>
                <w:rFonts w:hint="eastAsia"/>
                <w:noProof/>
                <w:webHidden/>
              </w:rPr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separate"/>
            </w:r>
            <w:r w:rsidR="00DB0E50">
              <w:rPr>
                <w:rStyle w:val="a3"/>
                <w:rFonts w:hint="eastAsia"/>
                <w:noProof/>
                <w:webHidden/>
              </w:rPr>
              <w:t>3</w:t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14:paraId="2BACE8B5" w14:textId="77777777" w:rsidR="00DB0E50" w:rsidRDefault="00DB0E50" w:rsidP="00DB0E50">
          <w:r>
            <w:rPr>
              <w:rFonts w:hint="eastAsia"/>
              <w:b/>
              <w:bCs/>
              <w:lang w:val="ko-KR"/>
            </w:rPr>
            <w:fldChar w:fldCharType="end"/>
          </w:r>
        </w:p>
      </w:sdtContent>
    </w:sdt>
    <w:p w14:paraId="23683A67" w14:textId="77777777" w:rsidR="00DB0E50" w:rsidRDefault="00DB0E50" w:rsidP="00DB0E50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95424E" w14:textId="77777777" w:rsidR="00DB0E50" w:rsidRDefault="00DB0E50" w:rsidP="00DB0E50">
      <w:pPr>
        <w:pStyle w:val="1"/>
        <w:numPr>
          <w:ilvl w:val="0"/>
          <w:numId w:val="1"/>
        </w:numPr>
      </w:pPr>
      <w:bookmarkStart w:id="0" w:name="_Toc35536298"/>
      <w:bookmarkStart w:id="1" w:name="_Toc79481931"/>
      <w:r>
        <w:rPr>
          <w:rFonts w:hint="eastAsia"/>
        </w:rPr>
        <w:lastRenderedPageBreak/>
        <w:t>Requirement history</w:t>
      </w:r>
      <w:bookmarkEnd w:id="0"/>
      <w:bookmarkEnd w:id="1"/>
    </w:p>
    <w:tbl>
      <w:tblPr>
        <w:tblStyle w:val="11"/>
        <w:tblW w:w="13492" w:type="dxa"/>
        <w:tblInd w:w="0" w:type="dxa"/>
        <w:tblLook w:val="04A0" w:firstRow="1" w:lastRow="0" w:firstColumn="1" w:lastColumn="0" w:noHBand="0" w:noVBand="1"/>
      </w:tblPr>
      <w:tblGrid>
        <w:gridCol w:w="1242"/>
        <w:gridCol w:w="1509"/>
        <w:gridCol w:w="1018"/>
        <w:gridCol w:w="1955"/>
        <w:gridCol w:w="7768"/>
      </w:tblGrid>
      <w:tr w:rsidR="00225DD2" w14:paraId="727B759F" w14:textId="77777777" w:rsidTr="00225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291D8FB7" w14:textId="77777777" w:rsidR="00DB0E50" w:rsidRDefault="00DB0E50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5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6E1F302D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0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3D88203D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1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2A49A199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77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65C93176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Contents</w:t>
            </w:r>
          </w:p>
        </w:tc>
      </w:tr>
      <w:tr w:rsidR="00225DD2" w14:paraId="231238B9" w14:textId="77777777" w:rsidTr="00225DD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</w:tcPr>
          <w:p w14:paraId="055C5B56" w14:textId="03E0CC02" w:rsidR="00DB0E50" w:rsidRPr="005A39C2" w:rsidRDefault="00DB0E50"/>
        </w:tc>
        <w:tc>
          <w:tcPr>
            <w:tcW w:w="15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28AE69" w14:textId="06602ADA" w:rsidR="00DB0E50" w:rsidRPr="005A39C2" w:rsidRDefault="00421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9C2">
              <w:t>202</w:t>
            </w:r>
            <w:r w:rsidR="00225DD2">
              <w:t>2-</w:t>
            </w:r>
            <w:r w:rsidR="004B607F">
              <w:t>02-11</w:t>
            </w:r>
          </w:p>
        </w:tc>
        <w:tc>
          <w:tcPr>
            <w:tcW w:w="10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B7C684" w14:textId="5F886F4B" w:rsidR="00DB0E50" w:rsidRPr="005A39C2" w:rsidRDefault="0022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Sundariya</w:t>
            </w:r>
          </w:p>
        </w:tc>
        <w:tc>
          <w:tcPr>
            <w:tcW w:w="1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FD8A43" w14:textId="1CAFF58C" w:rsidR="00981482" w:rsidRPr="00225DD2" w:rsidRDefault="004B607F" w:rsidP="0022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Hyperlink inside the app</w:t>
            </w:r>
          </w:p>
          <w:p w14:paraId="47477DA9" w14:textId="623E92B5" w:rsidR="00DB0E50" w:rsidRPr="00981482" w:rsidRDefault="00981482" w:rsidP="00981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482">
              <w:br/>
              <w:t xml:space="preserve"> </w:t>
            </w:r>
          </w:p>
        </w:tc>
        <w:tc>
          <w:tcPr>
            <w:tcW w:w="77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hideMark/>
          </w:tcPr>
          <w:p w14:paraId="254A61A5" w14:textId="28B0C60E" w:rsidR="00B1216A" w:rsidRDefault="004B607F" w:rsidP="00B1216A">
            <w:pPr>
              <w:pStyle w:val="a6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has KFTC account, but tries to send money from wallet -&gt; show KFTC account and proceed to next step</w:t>
            </w:r>
          </w:p>
          <w:p w14:paraId="7938F1D8" w14:textId="5ED16206" w:rsidR="00225DD2" w:rsidRDefault="004B607F" w:rsidP="00B1216A">
            <w:pPr>
              <w:pStyle w:val="a6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Nationality is Korea, </w:t>
            </w:r>
            <w:proofErr w:type="gramStart"/>
            <w:r>
              <w:t>No</w:t>
            </w:r>
            <w:proofErr w:type="gramEnd"/>
            <w:r>
              <w:t xml:space="preserve"> registered KFTC account -&gt; ask to register KFTC account</w:t>
            </w:r>
          </w:p>
          <w:p w14:paraId="21AA6602" w14:textId="1F22F15E" w:rsidR="004B607F" w:rsidRDefault="004B607F" w:rsidP="00B1216A">
            <w:pPr>
              <w:pStyle w:val="a6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Foreigner, registered with ARC / ARC + PP -&gt; </w:t>
            </w:r>
            <w:r w:rsidR="00A878BC">
              <w:t>ask to register KFTC account</w:t>
            </w:r>
          </w:p>
          <w:p w14:paraId="1A9259A0" w14:textId="33FCB488" w:rsidR="00A878BC" w:rsidRPr="00B1216A" w:rsidRDefault="00A878BC" w:rsidP="00B1216A">
            <w:pPr>
              <w:pStyle w:val="a6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Foreigner, registered with only PP -&gt; guide to deposit money to wallet</w:t>
            </w:r>
          </w:p>
          <w:p w14:paraId="1CAC8FB8" w14:textId="609A44F1" w:rsidR="00DB0E50" w:rsidRPr="005A39C2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A1C7BF" w14:textId="77777777" w:rsidR="00DB0E50" w:rsidRDefault="00DB0E50" w:rsidP="00DB0E50">
      <w:pPr>
        <w:rPr>
          <w:kern w:val="2"/>
          <w:sz w:val="20"/>
        </w:rPr>
      </w:pPr>
    </w:p>
    <w:p w14:paraId="7578D29C" w14:textId="77777777" w:rsidR="00DB0E50" w:rsidRDefault="00DB0E50" w:rsidP="00DB0E50"/>
    <w:p w14:paraId="37349DEA" w14:textId="77777777" w:rsidR="00DB0E50" w:rsidRDefault="00DB0E50" w:rsidP="00DB0E50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9ADB91" w14:textId="77777777" w:rsidR="00DB0E50" w:rsidRDefault="00DB0E50" w:rsidP="00DB0E50">
      <w:pPr>
        <w:pStyle w:val="1"/>
        <w:numPr>
          <w:ilvl w:val="0"/>
          <w:numId w:val="1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 xml:space="preserve">Requirements </w:t>
      </w:r>
      <w:bookmarkEnd w:id="2"/>
      <w:r>
        <w:rPr>
          <w:rFonts w:hint="eastAsia"/>
        </w:rPr>
        <w:t>Purpose</w:t>
      </w:r>
      <w:bookmarkEnd w:id="3"/>
    </w:p>
    <w:p w14:paraId="67E64767" w14:textId="6B67327B" w:rsidR="00DB0E50" w:rsidRDefault="00DB0E50" w:rsidP="00DB0E50">
      <w:r w:rsidRPr="00CE3920">
        <w:rPr>
          <w:rFonts w:hint="eastAsia"/>
        </w:rPr>
        <w:t xml:space="preserve">The Main purpose </w:t>
      </w:r>
      <w:r w:rsidR="00225DD2">
        <w:t xml:space="preserve">is to </w:t>
      </w:r>
      <w:r w:rsidR="00A878BC">
        <w:t>add hyperlinks between apps, so customer don’t get stuck in the middle.</w:t>
      </w:r>
    </w:p>
    <w:p w14:paraId="084E32D5" w14:textId="77777777" w:rsidR="00DB0E50" w:rsidRDefault="00DB0E50" w:rsidP="00DB0E50"/>
    <w:p w14:paraId="3B00C4E2" w14:textId="56955378" w:rsidR="00DB0E50" w:rsidRDefault="00DB0E50" w:rsidP="00DB0E50">
      <w:pPr>
        <w:pStyle w:val="1"/>
        <w:numPr>
          <w:ilvl w:val="0"/>
          <w:numId w:val="1"/>
        </w:numPr>
      </w:pPr>
      <w:bookmarkStart w:id="4" w:name="_Toc79481933"/>
      <w:r>
        <w:rPr>
          <w:rFonts w:hint="eastAsia"/>
        </w:rPr>
        <w:t>Requirements List</w:t>
      </w:r>
      <w:bookmarkEnd w:id="4"/>
    </w:p>
    <w:p w14:paraId="39B0128A" w14:textId="3528C320" w:rsidR="006C49E6" w:rsidRDefault="0032291F" w:rsidP="006C49E6">
      <w:r>
        <w:t>Please check below</w:t>
      </w:r>
      <w:r w:rsidR="00A878BC">
        <w:t xml:space="preserve"> 4 pages</w:t>
      </w:r>
    </w:p>
    <w:p w14:paraId="2354B8C6" w14:textId="04414D97" w:rsidR="006C49E6" w:rsidRDefault="006C49E6" w:rsidP="006C49E6"/>
    <w:p w14:paraId="584A3C2C" w14:textId="32F3452B" w:rsidR="006C49E6" w:rsidRDefault="006C49E6" w:rsidP="006C49E6"/>
    <w:p w14:paraId="39B14CA7" w14:textId="61D667D3" w:rsidR="006C49E6" w:rsidRDefault="006C49E6" w:rsidP="006C49E6"/>
    <w:p w14:paraId="7959FC97" w14:textId="0C3C1F20" w:rsidR="006C49E6" w:rsidRDefault="006C49E6" w:rsidP="006C49E6"/>
    <w:p w14:paraId="7982C23F" w14:textId="2862F0DC" w:rsidR="006C49E6" w:rsidRDefault="006C49E6" w:rsidP="006C49E6"/>
    <w:p w14:paraId="76BEF911" w14:textId="1765F684" w:rsidR="006C49E6" w:rsidRDefault="006C49E6" w:rsidP="006C49E6"/>
    <w:p w14:paraId="3DAEEAD0" w14:textId="7A7304A0" w:rsidR="006C49E6" w:rsidRDefault="006C49E6" w:rsidP="006C49E6"/>
    <w:p w14:paraId="298570E0" w14:textId="7F4819DD" w:rsidR="006C49E6" w:rsidRDefault="006C49E6" w:rsidP="006C49E6"/>
    <w:p w14:paraId="0C1520FC" w14:textId="219F1407" w:rsidR="006C49E6" w:rsidRDefault="006C49E6" w:rsidP="006C49E6"/>
    <w:p w14:paraId="6ED01806" w14:textId="403682F5" w:rsidR="006C49E6" w:rsidRDefault="006C49E6" w:rsidP="006C49E6"/>
    <w:p w14:paraId="064AD6AF" w14:textId="001ABDB6" w:rsidR="006C49E6" w:rsidRDefault="006C49E6" w:rsidP="006C49E6"/>
    <w:p w14:paraId="1CECA332" w14:textId="3D3D71DC" w:rsidR="006C49E6" w:rsidRDefault="006C49E6" w:rsidP="006C49E6"/>
    <w:p w14:paraId="7945CBBA" w14:textId="05A5915D" w:rsidR="006C49E6" w:rsidRDefault="006C49E6" w:rsidP="006C49E6"/>
    <w:p w14:paraId="3BC65AC0" w14:textId="439459E8" w:rsidR="006C49E6" w:rsidRDefault="006C49E6" w:rsidP="006C49E6"/>
    <w:p w14:paraId="2D49F12C" w14:textId="08B6014D" w:rsidR="006C49E6" w:rsidRDefault="006C49E6" w:rsidP="006C49E6"/>
    <w:p w14:paraId="02DDD4F7" w14:textId="343510A5" w:rsidR="00275083" w:rsidRDefault="00A878BC" w:rsidP="00275083">
      <w:r w:rsidRPr="00A878BC">
        <w:rPr>
          <w:noProof/>
        </w:rPr>
        <w:lastRenderedPageBreak/>
        <w:drawing>
          <wp:inline distT="0" distB="0" distL="0" distR="0" wp14:anchorId="11E0D508" wp14:editId="4F4F6727">
            <wp:extent cx="8229600" cy="496379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5CBC" w14:textId="250E8D7D" w:rsidR="00A878BC" w:rsidRDefault="00A878BC" w:rsidP="00275083"/>
    <w:p w14:paraId="3A56AB2F" w14:textId="29F1FB73" w:rsidR="00A878BC" w:rsidRDefault="00A878BC" w:rsidP="00275083"/>
    <w:p w14:paraId="4348284B" w14:textId="423EA3F5" w:rsidR="00A878BC" w:rsidRDefault="00A878BC" w:rsidP="00275083"/>
    <w:p w14:paraId="7824B841" w14:textId="6673739B" w:rsidR="00A878BC" w:rsidRDefault="00A878BC" w:rsidP="00275083">
      <w:r w:rsidRPr="00A878BC">
        <w:rPr>
          <w:noProof/>
        </w:rPr>
        <w:lastRenderedPageBreak/>
        <w:drawing>
          <wp:inline distT="0" distB="0" distL="0" distR="0" wp14:anchorId="20D3CA00" wp14:editId="1B4CA570">
            <wp:extent cx="8229600" cy="46507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EACE" w14:textId="178FC0BC" w:rsidR="00A878BC" w:rsidRDefault="00A878BC" w:rsidP="00275083"/>
    <w:p w14:paraId="00E1AED6" w14:textId="6CFD069B" w:rsidR="00A878BC" w:rsidRDefault="00A878BC" w:rsidP="00275083"/>
    <w:p w14:paraId="41F3515C" w14:textId="2E850EC4" w:rsidR="00A878BC" w:rsidRDefault="00A878BC" w:rsidP="00275083"/>
    <w:p w14:paraId="41942E99" w14:textId="6CCC82AA" w:rsidR="00A878BC" w:rsidRDefault="00A878BC" w:rsidP="00275083"/>
    <w:p w14:paraId="7CBDA0DA" w14:textId="7245FCC1" w:rsidR="00A878BC" w:rsidRDefault="00A878BC" w:rsidP="00275083">
      <w:r w:rsidRPr="00A878BC">
        <w:rPr>
          <w:noProof/>
        </w:rPr>
        <w:lastRenderedPageBreak/>
        <w:drawing>
          <wp:inline distT="0" distB="0" distL="0" distR="0" wp14:anchorId="0ECE7BE4" wp14:editId="736E8735">
            <wp:extent cx="8229600" cy="45974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65BD" w14:textId="090B44D2" w:rsidR="00A878BC" w:rsidRDefault="00A878BC" w:rsidP="00275083"/>
    <w:p w14:paraId="105BD700" w14:textId="2E53E302" w:rsidR="00A878BC" w:rsidRDefault="00A878BC" w:rsidP="00275083"/>
    <w:p w14:paraId="63388C8E" w14:textId="0B7512B5" w:rsidR="00A878BC" w:rsidRDefault="00A878BC" w:rsidP="00275083"/>
    <w:p w14:paraId="255B6B8B" w14:textId="3F397968" w:rsidR="00A878BC" w:rsidRDefault="00A878BC" w:rsidP="00275083"/>
    <w:p w14:paraId="1AF35051" w14:textId="161C697B" w:rsidR="00A878BC" w:rsidRDefault="00A878BC" w:rsidP="00275083">
      <w:r w:rsidRPr="00A878BC">
        <w:rPr>
          <w:noProof/>
        </w:rPr>
        <w:lastRenderedPageBreak/>
        <w:drawing>
          <wp:inline distT="0" distB="0" distL="0" distR="0" wp14:anchorId="5B074463" wp14:editId="3B47C585">
            <wp:extent cx="8229600" cy="4817110"/>
            <wp:effectExtent l="0" t="0" r="0" b="2540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FCFB" w14:textId="77777777" w:rsidR="00A878BC" w:rsidRDefault="00A878BC" w:rsidP="00275083"/>
    <w:sectPr w:rsidR="00A878BC" w:rsidSect="00CA60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B8260" w14:textId="77777777" w:rsidR="00512297" w:rsidRDefault="00512297" w:rsidP="00F765EF">
      <w:pPr>
        <w:spacing w:after="0" w:line="240" w:lineRule="auto"/>
      </w:pPr>
      <w:r>
        <w:separator/>
      </w:r>
    </w:p>
  </w:endnote>
  <w:endnote w:type="continuationSeparator" w:id="0">
    <w:p w14:paraId="3840EB9A" w14:textId="77777777" w:rsidR="00512297" w:rsidRDefault="00512297" w:rsidP="00F7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C394" w14:textId="77777777" w:rsidR="00512297" w:rsidRDefault="00512297" w:rsidP="00F765EF">
      <w:pPr>
        <w:spacing w:after="0" w:line="240" w:lineRule="auto"/>
      </w:pPr>
      <w:r>
        <w:separator/>
      </w:r>
    </w:p>
  </w:footnote>
  <w:footnote w:type="continuationSeparator" w:id="0">
    <w:p w14:paraId="35DA75C0" w14:textId="77777777" w:rsidR="00512297" w:rsidRDefault="00512297" w:rsidP="00F76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CFC"/>
    <w:multiLevelType w:val="hybridMultilevel"/>
    <w:tmpl w:val="C38AFF18"/>
    <w:lvl w:ilvl="0" w:tplc="7C38E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103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5545F"/>
    <w:multiLevelType w:val="hybridMultilevel"/>
    <w:tmpl w:val="1F54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72E33"/>
    <w:multiLevelType w:val="hybridMultilevel"/>
    <w:tmpl w:val="34565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C7D30"/>
    <w:multiLevelType w:val="hybridMultilevel"/>
    <w:tmpl w:val="6534F912"/>
    <w:lvl w:ilvl="0" w:tplc="AF02898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 w15:restartNumberingAfterBreak="0">
    <w:nsid w:val="796207F2"/>
    <w:multiLevelType w:val="hybridMultilevel"/>
    <w:tmpl w:val="AD6A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42"/>
    <w:rsid w:val="0001316F"/>
    <w:rsid w:val="000264C9"/>
    <w:rsid w:val="00030D6D"/>
    <w:rsid w:val="00063DAE"/>
    <w:rsid w:val="000A0614"/>
    <w:rsid w:val="000A62D8"/>
    <w:rsid w:val="000C25EF"/>
    <w:rsid w:val="000C7F2F"/>
    <w:rsid w:val="00130E8E"/>
    <w:rsid w:val="00143FBC"/>
    <w:rsid w:val="0015624D"/>
    <w:rsid w:val="00160EBD"/>
    <w:rsid w:val="001646A8"/>
    <w:rsid w:val="001677B7"/>
    <w:rsid w:val="001A1B77"/>
    <w:rsid w:val="001B0104"/>
    <w:rsid w:val="001B2412"/>
    <w:rsid w:val="001C0922"/>
    <w:rsid w:val="001D03FE"/>
    <w:rsid w:val="001F4482"/>
    <w:rsid w:val="002103FB"/>
    <w:rsid w:val="00225DD2"/>
    <w:rsid w:val="00243A8E"/>
    <w:rsid w:val="0027062D"/>
    <w:rsid w:val="00275083"/>
    <w:rsid w:val="00294A96"/>
    <w:rsid w:val="0029743F"/>
    <w:rsid w:val="002A6D7F"/>
    <w:rsid w:val="002D2ACE"/>
    <w:rsid w:val="002E1442"/>
    <w:rsid w:val="002F384F"/>
    <w:rsid w:val="0032291F"/>
    <w:rsid w:val="003230AF"/>
    <w:rsid w:val="0034085E"/>
    <w:rsid w:val="00340F88"/>
    <w:rsid w:val="0034162B"/>
    <w:rsid w:val="00342962"/>
    <w:rsid w:val="00362AE9"/>
    <w:rsid w:val="00387EB9"/>
    <w:rsid w:val="003C0821"/>
    <w:rsid w:val="003E12D7"/>
    <w:rsid w:val="003F0A01"/>
    <w:rsid w:val="00421348"/>
    <w:rsid w:val="004266A4"/>
    <w:rsid w:val="004770E1"/>
    <w:rsid w:val="00491657"/>
    <w:rsid w:val="00494F95"/>
    <w:rsid w:val="004A6A16"/>
    <w:rsid w:val="004B607F"/>
    <w:rsid w:val="004D128D"/>
    <w:rsid w:val="004E432F"/>
    <w:rsid w:val="00512297"/>
    <w:rsid w:val="00514FE2"/>
    <w:rsid w:val="005173FE"/>
    <w:rsid w:val="00536FDE"/>
    <w:rsid w:val="00580783"/>
    <w:rsid w:val="00580BF9"/>
    <w:rsid w:val="005A39C2"/>
    <w:rsid w:val="005E0D0A"/>
    <w:rsid w:val="005E5E3A"/>
    <w:rsid w:val="00607BAB"/>
    <w:rsid w:val="00651D00"/>
    <w:rsid w:val="0065652E"/>
    <w:rsid w:val="006813E7"/>
    <w:rsid w:val="006A7122"/>
    <w:rsid w:val="006C16A8"/>
    <w:rsid w:val="006C49E6"/>
    <w:rsid w:val="006C4F8B"/>
    <w:rsid w:val="006C6538"/>
    <w:rsid w:val="006E06E1"/>
    <w:rsid w:val="006F4B9C"/>
    <w:rsid w:val="0071027E"/>
    <w:rsid w:val="0078683D"/>
    <w:rsid w:val="00792F0A"/>
    <w:rsid w:val="007C0C89"/>
    <w:rsid w:val="007D4F6E"/>
    <w:rsid w:val="007F071B"/>
    <w:rsid w:val="008106D3"/>
    <w:rsid w:val="0081122E"/>
    <w:rsid w:val="00816572"/>
    <w:rsid w:val="00845DB9"/>
    <w:rsid w:val="00846D45"/>
    <w:rsid w:val="00882537"/>
    <w:rsid w:val="008C0C4C"/>
    <w:rsid w:val="008C53FA"/>
    <w:rsid w:val="008C68AF"/>
    <w:rsid w:val="008C74D9"/>
    <w:rsid w:val="008D41FB"/>
    <w:rsid w:val="008F0728"/>
    <w:rsid w:val="00920858"/>
    <w:rsid w:val="00950C04"/>
    <w:rsid w:val="00970032"/>
    <w:rsid w:val="00981482"/>
    <w:rsid w:val="00987274"/>
    <w:rsid w:val="009901AA"/>
    <w:rsid w:val="0099076B"/>
    <w:rsid w:val="009C15D5"/>
    <w:rsid w:val="009F15AF"/>
    <w:rsid w:val="009F3A89"/>
    <w:rsid w:val="009F5BF9"/>
    <w:rsid w:val="00A35DCB"/>
    <w:rsid w:val="00A40E7C"/>
    <w:rsid w:val="00A777A4"/>
    <w:rsid w:val="00A878BC"/>
    <w:rsid w:val="00A921CF"/>
    <w:rsid w:val="00AB05D7"/>
    <w:rsid w:val="00AB479E"/>
    <w:rsid w:val="00B1216A"/>
    <w:rsid w:val="00B16CE5"/>
    <w:rsid w:val="00B40BE6"/>
    <w:rsid w:val="00B4229F"/>
    <w:rsid w:val="00B4272A"/>
    <w:rsid w:val="00B440CB"/>
    <w:rsid w:val="00B476B7"/>
    <w:rsid w:val="00B6780E"/>
    <w:rsid w:val="00B852C1"/>
    <w:rsid w:val="00BA095A"/>
    <w:rsid w:val="00BA40EA"/>
    <w:rsid w:val="00BA691F"/>
    <w:rsid w:val="00BF1273"/>
    <w:rsid w:val="00BF1C06"/>
    <w:rsid w:val="00C17E7E"/>
    <w:rsid w:val="00C416F7"/>
    <w:rsid w:val="00C577C5"/>
    <w:rsid w:val="00C671F3"/>
    <w:rsid w:val="00C85CFB"/>
    <w:rsid w:val="00C8716F"/>
    <w:rsid w:val="00C932E3"/>
    <w:rsid w:val="00CA605A"/>
    <w:rsid w:val="00CA7FCA"/>
    <w:rsid w:val="00CC35EC"/>
    <w:rsid w:val="00CC4EBC"/>
    <w:rsid w:val="00CE3920"/>
    <w:rsid w:val="00CF26EE"/>
    <w:rsid w:val="00D2140B"/>
    <w:rsid w:val="00D33D3E"/>
    <w:rsid w:val="00D476CB"/>
    <w:rsid w:val="00D97AE0"/>
    <w:rsid w:val="00DB0E50"/>
    <w:rsid w:val="00DB4047"/>
    <w:rsid w:val="00E07756"/>
    <w:rsid w:val="00E13A5A"/>
    <w:rsid w:val="00E1450A"/>
    <w:rsid w:val="00E1673F"/>
    <w:rsid w:val="00E2417F"/>
    <w:rsid w:val="00E449A7"/>
    <w:rsid w:val="00E50805"/>
    <w:rsid w:val="00E705E5"/>
    <w:rsid w:val="00E73773"/>
    <w:rsid w:val="00EF0290"/>
    <w:rsid w:val="00F23CFD"/>
    <w:rsid w:val="00F43D31"/>
    <w:rsid w:val="00F459F4"/>
    <w:rsid w:val="00F765EF"/>
    <w:rsid w:val="00F93F00"/>
    <w:rsid w:val="00FA761E"/>
    <w:rsid w:val="00FC7EC3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F0D0F"/>
  <w15:chartTrackingRefBased/>
  <w15:docId w15:val="{0CB8F9DE-348A-473A-90BA-00BCD930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B0E50"/>
    <w:pPr>
      <w:keepNext/>
      <w:widowControl w:val="0"/>
      <w:wordWrap w:val="0"/>
      <w:autoSpaceDE w:val="0"/>
      <w:autoSpaceDN w:val="0"/>
      <w:spacing w:line="256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0E50"/>
    <w:rPr>
      <w:rFonts w:asciiTheme="majorHAnsi" w:eastAsiaTheme="majorEastAsia" w:hAnsiTheme="majorHAnsi" w:cstheme="majorBidi"/>
      <w:kern w:val="2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DB0E5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DB0E50"/>
    <w:pPr>
      <w:widowControl w:val="0"/>
      <w:wordWrap w:val="0"/>
      <w:autoSpaceDE w:val="0"/>
      <w:autoSpaceDN w:val="0"/>
      <w:spacing w:line="256" w:lineRule="auto"/>
      <w:jc w:val="both"/>
    </w:pPr>
    <w:rPr>
      <w:kern w:val="2"/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DB0E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table" w:styleId="11">
    <w:name w:val="Grid Table 1 Light"/>
    <w:basedOn w:val="a1"/>
    <w:uiPriority w:val="46"/>
    <w:rsid w:val="00DB0E50"/>
    <w:pPr>
      <w:spacing w:after="0" w:line="240" w:lineRule="auto"/>
      <w:jc w:val="both"/>
    </w:pPr>
    <w:rPr>
      <w:kern w:val="2"/>
      <w:sz w:val="20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F765EF"/>
  </w:style>
  <w:style w:type="paragraph" w:styleId="a5">
    <w:name w:val="footer"/>
    <w:basedOn w:val="a"/>
    <w:link w:val="Char0"/>
    <w:uiPriority w:val="99"/>
    <w:unhideWhenUsed/>
    <w:rsid w:val="00F7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F765EF"/>
  </w:style>
  <w:style w:type="paragraph" w:styleId="a6">
    <w:name w:val="List Paragraph"/>
    <w:basedOn w:val="a"/>
    <w:uiPriority w:val="34"/>
    <w:qFormat/>
    <w:rsid w:val="00B4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249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Sapumal Senerath</dc:creator>
  <cp:keywords/>
  <dc:description/>
  <cp:lastModifiedBy>Max Kim</cp:lastModifiedBy>
  <cp:revision>2</cp:revision>
  <dcterms:created xsi:type="dcterms:W3CDTF">2022-02-22T01:59:00Z</dcterms:created>
  <dcterms:modified xsi:type="dcterms:W3CDTF">2022-02-22T01:59:00Z</dcterms:modified>
</cp:coreProperties>
</file>