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570B98F8" w:rsidR="00C36C7C" w:rsidRPr="00363C38" w:rsidRDefault="00172DB0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맑은 고딕" w:eastAsia="맑은 고딕" w:hAnsi="맑은 고딕" w:cs="맑은 고딕" w:hint="eastAsia"/>
          <w:sz w:val="96"/>
          <w:szCs w:val="72"/>
        </w:rPr>
        <w:t>R</w:t>
      </w:r>
      <w:r>
        <w:rPr>
          <w:rFonts w:ascii="맑은 고딕" w:eastAsia="맑은 고딕" w:hAnsi="맑은 고딕" w:cs="맑은 고딕"/>
          <w:sz w:val="96"/>
          <w:szCs w:val="72"/>
        </w:rPr>
        <w:t>equirement List</w:t>
      </w:r>
    </w:p>
    <w:p w14:paraId="7283A7DD" w14:textId="5B3AE125" w:rsidR="00C36C7C" w:rsidRDefault="00172DB0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By </w:t>
      </w:r>
      <w:r w:rsidR="00637774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Rajesh</w:t>
      </w:r>
    </w:p>
    <w:p w14:paraId="453D36E0" w14:textId="586F00AC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p w14:paraId="3579A365" w14:textId="77777777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11CCEE68" w14:textId="37170CCF" w:rsidR="00172DB0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a5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4F05D4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19B7F508" w:rsidR="00172DB0" w:rsidRDefault="00273218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a5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4F05D4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4E5F8C75" w:rsidR="00172DB0" w:rsidRDefault="00273218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a5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a5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4F05D4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11"/>
        <w:tblW w:w="14995" w:type="dxa"/>
        <w:tblLook w:val="04A0" w:firstRow="1" w:lastRow="0" w:firstColumn="1" w:lastColumn="0" w:noHBand="0" w:noVBand="1"/>
      </w:tblPr>
      <w:tblGrid>
        <w:gridCol w:w="1384"/>
        <w:gridCol w:w="1682"/>
        <w:gridCol w:w="1133"/>
        <w:gridCol w:w="2174"/>
        <w:gridCol w:w="8622"/>
      </w:tblGrid>
      <w:tr w:rsidR="00C36C7C" w14:paraId="4CB5CEA9" w14:textId="77777777" w:rsidTr="00637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718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46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2223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907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637774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75C619B6" w14:textId="77777777" w:rsidR="00C36C7C" w:rsidRDefault="00C36C7C" w:rsidP="00C36C7C"/>
        </w:tc>
        <w:tc>
          <w:tcPr>
            <w:tcW w:w="1718" w:type="dxa"/>
          </w:tcPr>
          <w:p w14:paraId="4BD53FAC" w14:textId="61460AAB" w:rsidR="00C36C7C" w:rsidRDefault="001270B1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2021-08-25</w:t>
            </w:r>
          </w:p>
        </w:tc>
        <w:tc>
          <w:tcPr>
            <w:tcW w:w="746" w:type="dxa"/>
          </w:tcPr>
          <w:p w14:paraId="4EF87A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</w:tcPr>
          <w:p w14:paraId="2D79E858" w14:textId="42CCB506" w:rsidR="00C36C7C" w:rsidRDefault="0063777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Wallet deposit </w:t>
            </w:r>
          </w:p>
        </w:tc>
        <w:tc>
          <w:tcPr>
            <w:tcW w:w="8907" w:type="dxa"/>
          </w:tcPr>
          <w:p w14:paraId="38D34D2A" w14:textId="7764550C" w:rsidR="00C36C7C" w:rsidRDefault="0063777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 should </w:t>
            </w:r>
            <w:r w:rsidR="001270B1">
              <w:t>allow</w:t>
            </w:r>
            <w:r>
              <w:t xml:space="preserve"> to </w:t>
            </w:r>
            <w:r w:rsidR="00B332F5">
              <w:t xml:space="preserve">use two wallet </w:t>
            </w:r>
            <w:r w:rsidR="001270B1">
              <w:t>accounts</w:t>
            </w:r>
            <w:r w:rsidR="00B332F5">
              <w:t xml:space="preserve"> of Kwangju Bank and Welcome Saving Bank.</w:t>
            </w:r>
          </w:p>
        </w:tc>
      </w:tr>
      <w:tr w:rsidR="00C36C7C" w14:paraId="2CC9A947" w14:textId="77777777" w:rsidTr="00637774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14:paraId="5F592012" w14:textId="77777777" w:rsidR="00C36C7C" w:rsidRDefault="00C36C7C" w:rsidP="00C36C7C"/>
        </w:tc>
        <w:tc>
          <w:tcPr>
            <w:tcW w:w="1718" w:type="dxa"/>
          </w:tcPr>
          <w:p w14:paraId="793038D0" w14:textId="7493D351" w:rsidR="00C36C7C" w:rsidRDefault="0091421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2021-08-27</w:t>
            </w:r>
          </w:p>
        </w:tc>
        <w:tc>
          <w:tcPr>
            <w:tcW w:w="746" w:type="dxa"/>
          </w:tcPr>
          <w:p w14:paraId="4A008171" w14:textId="630EE986" w:rsidR="00C36C7C" w:rsidRDefault="0091421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 Staffs</w:t>
            </w:r>
          </w:p>
        </w:tc>
        <w:tc>
          <w:tcPr>
            <w:tcW w:w="2223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7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4020D748" w14:textId="2E0C5CF5" w:rsidR="00F7527E" w:rsidRDefault="00F7527E" w:rsidP="00172DB0">
      <w:pPr>
        <w:pStyle w:val="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 w:rsidR="00172DB0">
        <w:t>Purpose</w:t>
      </w:r>
      <w:bookmarkEnd w:id="3"/>
    </w:p>
    <w:p w14:paraId="2B56FE58" w14:textId="258621CE" w:rsidR="00B332F5" w:rsidRDefault="00EE3A5C" w:rsidP="00B332F5">
      <w:r>
        <w:t xml:space="preserve">The Main purpose of </w:t>
      </w:r>
      <w:r w:rsidR="006577B5">
        <w:t>new</w:t>
      </w:r>
      <w:r>
        <w:t xml:space="preserve"> wallet deposit function is to allow customer</w:t>
      </w:r>
      <w:r w:rsidR="006577B5">
        <w:t xml:space="preserve"> to use</w:t>
      </w:r>
      <w:r w:rsidR="00CD7EBD">
        <w:t xml:space="preserve"> two wallet service</w:t>
      </w:r>
      <w:r w:rsidR="00A174F8">
        <w:t xml:space="preserve"> Kwangju Bank &amp; Welcome saving Bank wallet</w:t>
      </w:r>
      <w:r w:rsidR="00CD7EBD">
        <w:t xml:space="preserve"> in GME app, where customer can </w:t>
      </w:r>
      <w:r w:rsidR="003D19C9">
        <w:t>deposit and do overseas</w:t>
      </w:r>
      <w:r w:rsidR="00A174F8">
        <w:t xml:space="preserve"> &amp; domestic</w:t>
      </w:r>
      <w:r w:rsidR="003D19C9">
        <w:t xml:space="preserve"> transaction as per their requirement </w:t>
      </w:r>
      <w:r w:rsidR="00A174F8">
        <w:t>as we have limitations in our wallet service.</w:t>
      </w:r>
    </w:p>
    <w:p w14:paraId="680479BE" w14:textId="10FDC0A0" w:rsidR="00172DB0" w:rsidRDefault="000A7C31" w:rsidP="00172DB0">
      <w:r w:rsidRPr="000A7C31">
        <w:rPr>
          <w:rFonts w:hint="eastAsia"/>
        </w:rPr>
        <w:t>새로운</w:t>
      </w:r>
      <w:r w:rsidRPr="000A7C31">
        <w:t xml:space="preserve"> 지갑 입금 기능의 주된 목적은 고객이 GME 앱에서 2개의 지갑 서비스 광주은행 &amp; </w:t>
      </w:r>
      <w:proofErr w:type="spellStart"/>
      <w:r w:rsidRPr="000A7C31">
        <w:t>웰컴저축은행</w:t>
      </w:r>
      <w:proofErr w:type="spellEnd"/>
      <w:r w:rsidRPr="000A7C31">
        <w:t xml:space="preserve"> 지갑을 사용할 수 있도록 하는 것인데, 이 앱은 고객이 원하는 대로 해외 및 국내 거래를 할 수 있는 서비스입니다.</w:t>
      </w:r>
    </w:p>
    <w:p w14:paraId="71D38400" w14:textId="77777777" w:rsidR="000A7C31" w:rsidRPr="00172DB0" w:rsidRDefault="000A7C31" w:rsidP="00172DB0"/>
    <w:p w14:paraId="3DD7DAF2" w14:textId="5EC90988" w:rsidR="002F4F73" w:rsidRDefault="00172DB0" w:rsidP="002F4F73">
      <w:pPr>
        <w:pStyle w:val="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List</w:t>
      </w:r>
      <w:bookmarkEnd w:id="4"/>
    </w:p>
    <w:p w14:paraId="579ED071" w14:textId="77777777" w:rsidR="00125850" w:rsidRPr="00F77B6B" w:rsidRDefault="00125850" w:rsidP="00125850">
      <w:pPr>
        <w:pStyle w:val="a8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 w:rsidRPr="00F77B6B">
        <w:rPr>
          <w:b/>
          <w:bCs/>
          <w:sz w:val="22"/>
          <w:szCs w:val="24"/>
        </w:rPr>
        <w:t>Mobile app home page:</w:t>
      </w:r>
    </w:p>
    <w:p w14:paraId="5B67F171" w14:textId="49848B45" w:rsidR="007D2B60" w:rsidRPr="00F77B6B" w:rsidRDefault="00125850" w:rsidP="00125850">
      <w:pPr>
        <w:pStyle w:val="a8"/>
        <w:numPr>
          <w:ilvl w:val="1"/>
          <w:numId w:val="3"/>
        </w:numPr>
        <w:ind w:leftChars="0"/>
        <w:rPr>
          <w:b/>
          <w:bCs/>
          <w:sz w:val="22"/>
          <w:szCs w:val="24"/>
        </w:rPr>
      </w:pPr>
      <w:r w:rsidRPr="00F77B6B">
        <w:rPr>
          <w:b/>
          <w:bCs/>
          <w:sz w:val="22"/>
          <w:szCs w:val="24"/>
        </w:rPr>
        <w:t xml:space="preserve"> for existing customers display KJ Wallet no</w:t>
      </w:r>
      <w:r w:rsidR="000A7C31">
        <w:rPr>
          <w:b/>
          <w:bCs/>
          <w:sz w:val="22"/>
          <w:szCs w:val="24"/>
        </w:rPr>
        <w:t xml:space="preserve"> (</w:t>
      </w:r>
      <w:r w:rsidR="000A7C31">
        <w:rPr>
          <w:rFonts w:hint="eastAsia"/>
          <w:b/>
          <w:bCs/>
          <w:sz w:val="22"/>
          <w:szCs w:val="24"/>
        </w:rPr>
        <w:t xml:space="preserve">기존고객을 위해서 </w:t>
      </w:r>
      <w:r w:rsidR="000A7C31">
        <w:rPr>
          <w:b/>
          <w:bCs/>
          <w:sz w:val="22"/>
          <w:szCs w:val="24"/>
        </w:rPr>
        <w:t>KJ Wallet</w:t>
      </w:r>
      <w:r w:rsidR="000A7C31">
        <w:rPr>
          <w:rFonts w:hint="eastAsia"/>
          <w:b/>
          <w:bCs/>
          <w:sz w:val="22"/>
          <w:szCs w:val="24"/>
        </w:rPr>
        <w:t>번호를 표시한다)</w:t>
      </w:r>
    </w:p>
    <w:p w14:paraId="7C59E805" w14:textId="251DD0E7" w:rsidR="00125850" w:rsidRPr="00F77B6B" w:rsidRDefault="00125850" w:rsidP="00125850">
      <w:pPr>
        <w:pStyle w:val="a8"/>
        <w:numPr>
          <w:ilvl w:val="1"/>
          <w:numId w:val="3"/>
        </w:numPr>
        <w:ind w:leftChars="0"/>
        <w:rPr>
          <w:b/>
          <w:bCs/>
          <w:sz w:val="22"/>
          <w:szCs w:val="24"/>
        </w:rPr>
      </w:pPr>
      <w:r w:rsidRPr="00F77B6B">
        <w:rPr>
          <w:b/>
          <w:bCs/>
          <w:sz w:val="22"/>
          <w:szCs w:val="24"/>
        </w:rPr>
        <w:t xml:space="preserve">For new </w:t>
      </w:r>
      <w:r w:rsidR="00A11D33" w:rsidRPr="00F77B6B">
        <w:rPr>
          <w:b/>
          <w:bCs/>
          <w:sz w:val="22"/>
          <w:szCs w:val="24"/>
        </w:rPr>
        <w:t xml:space="preserve">registering </w:t>
      </w:r>
      <w:r w:rsidRPr="00F77B6B">
        <w:rPr>
          <w:b/>
          <w:bCs/>
          <w:sz w:val="22"/>
          <w:szCs w:val="24"/>
        </w:rPr>
        <w:t xml:space="preserve">customers, allow Marketing staffs to decide which wallet no. to show, but by default show WSB wallet no. </w:t>
      </w:r>
      <w:r w:rsidR="000A7C31">
        <w:rPr>
          <w:b/>
          <w:bCs/>
          <w:sz w:val="22"/>
          <w:szCs w:val="24"/>
        </w:rPr>
        <w:t>(</w:t>
      </w:r>
      <w:r w:rsidR="000A7C31">
        <w:rPr>
          <w:rFonts w:hint="eastAsia"/>
          <w:b/>
          <w:bCs/>
          <w:sz w:val="22"/>
          <w:szCs w:val="24"/>
        </w:rPr>
        <w:t>신규 등록의 경우 마케팅 직원이 표시할 지갑번호를 결정하도록 허용,</w:t>
      </w:r>
      <w:r w:rsidR="000A7C31">
        <w:rPr>
          <w:b/>
          <w:bCs/>
          <w:sz w:val="22"/>
          <w:szCs w:val="24"/>
        </w:rPr>
        <w:t xml:space="preserve"> </w:t>
      </w:r>
      <w:r w:rsidR="000A7C31">
        <w:rPr>
          <w:rFonts w:hint="eastAsia"/>
          <w:b/>
          <w:bCs/>
          <w:sz w:val="22"/>
          <w:szCs w:val="24"/>
        </w:rPr>
        <w:t xml:space="preserve">기본적으로 </w:t>
      </w:r>
      <w:r w:rsidR="000A7C31">
        <w:rPr>
          <w:b/>
          <w:bCs/>
          <w:sz w:val="22"/>
          <w:szCs w:val="24"/>
        </w:rPr>
        <w:t xml:space="preserve">WSB </w:t>
      </w:r>
      <w:r w:rsidR="000A7C31">
        <w:rPr>
          <w:rFonts w:hint="eastAsia"/>
          <w:b/>
          <w:bCs/>
          <w:sz w:val="22"/>
          <w:szCs w:val="24"/>
        </w:rPr>
        <w:t>지갑번호를 표시)</w:t>
      </w:r>
    </w:p>
    <w:p w14:paraId="28203924" w14:textId="03E3F554" w:rsidR="00A11D33" w:rsidRDefault="00A11D33" w:rsidP="00125850">
      <w:pPr>
        <w:pStyle w:val="a8"/>
        <w:numPr>
          <w:ilvl w:val="1"/>
          <w:numId w:val="3"/>
        </w:numPr>
        <w:ind w:leftChars="0"/>
        <w:rPr>
          <w:b/>
          <w:bCs/>
          <w:sz w:val="22"/>
          <w:szCs w:val="24"/>
        </w:rPr>
      </w:pPr>
      <w:r w:rsidRPr="00F77B6B">
        <w:rPr>
          <w:b/>
          <w:bCs/>
          <w:sz w:val="22"/>
          <w:szCs w:val="24"/>
        </w:rPr>
        <w:t>Marketing staffs should have access to control the setting to display either KJ or WSB wallet no. for existing staffs.</w:t>
      </w:r>
    </w:p>
    <w:p w14:paraId="5B474EF6" w14:textId="6C1FAAB9" w:rsidR="000A7C31" w:rsidRPr="00F77B6B" w:rsidRDefault="000A7C31" w:rsidP="000A7C31">
      <w:pPr>
        <w:pStyle w:val="a8"/>
        <w:ind w:leftChars="0" w:left="108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(마케팅 직원은 기존 직원에게 </w:t>
      </w:r>
      <w:r>
        <w:rPr>
          <w:b/>
          <w:bCs/>
          <w:sz w:val="22"/>
          <w:szCs w:val="24"/>
        </w:rPr>
        <w:t xml:space="preserve">KJ </w:t>
      </w:r>
      <w:r>
        <w:rPr>
          <w:rFonts w:hint="eastAsia"/>
          <w:b/>
          <w:bCs/>
          <w:sz w:val="22"/>
          <w:szCs w:val="24"/>
        </w:rPr>
        <w:t xml:space="preserve">또는 </w:t>
      </w:r>
      <w:r>
        <w:rPr>
          <w:b/>
          <w:bCs/>
          <w:sz w:val="22"/>
          <w:szCs w:val="24"/>
        </w:rPr>
        <w:t xml:space="preserve">WSB </w:t>
      </w:r>
      <w:r>
        <w:rPr>
          <w:rFonts w:hint="eastAsia"/>
          <w:b/>
          <w:bCs/>
          <w:sz w:val="22"/>
          <w:szCs w:val="24"/>
        </w:rPr>
        <w:t>지갑번호를 표시하는 설정을 제어할 수 있어야 한다.</w:t>
      </w:r>
      <w:r>
        <w:rPr>
          <w:b/>
          <w:bCs/>
          <w:sz w:val="22"/>
          <w:szCs w:val="24"/>
        </w:rPr>
        <w:t>)</w:t>
      </w:r>
    </w:p>
    <w:p w14:paraId="02A8EAE0" w14:textId="4CE51F7A" w:rsidR="00956F5C" w:rsidRDefault="00A11D33" w:rsidP="00F77B6B">
      <w:pPr>
        <w:pStyle w:val="a8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 w:rsidRPr="00F77B6B">
        <w:rPr>
          <w:b/>
          <w:bCs/>
          <w:sz w:val="22"/>
          <w:szCs w:val="24"/>
        </w:rPr>
        <w:t>For all customers allot both KJ and WSB wallet.</w:t>
      </w:r>
    </w:p>
    <w:p w14:paraId="0CF55C06" w14:textId="7C6DA2C9" w:rsidR="000A7C31" w:rsidRPr="000A7C31" w:rsidRDefault="000A7C31" w:rsidP="000A7C31">
      <w:pPr>
        <w:ind w:left="36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모든 고객에게 </w:t>
      </w:r>
      <w:r>
        <w:rPr>
          <w:b/>
          <w:bCs/>
          <w:sz w:val="22"/>
          <w:szCs w:val="24"/>
        </w:rPr>
        <w:t xml:space="preserve">KJ </w:t>
      </w:r>
      <w:r>
        <w:rPr>
          <w:rFonts w:hint="eastAsia"/>
          <w:b/>
          <w:bCs/>
          <w:sz w:val="22"/>
          <w:szCs w:val="24"/>
        </w:rPr>
        <w:t xml:space="preserve">지갑과 </w:t>
      </w:r>
      <w:r>
        <w:rPr>
          <w:b/>
          <w:bCs/>
          <w:sz w:val="22"/>
          <w:szCs w:val="24"/>
        </w:rPr>
        <w:t xml:space="preserve">WSB </w:t>
      </w:r>
      <w:r>
        <w:rPr>
          <w:rFonts w:hint="eastAsia"/>
          <w:b/>
          <w:bCs/>
          <w:sz w:val="22"/>
          <w:szCs w:val="24"/>
        </w:rPr>
        <w:t>지갑을 모두 할당</w:t>
      </w:r>
    </w:p>
    <w:p w14:paraId="690BAD59" w14:textId="150B0450" w:rsidR="00556EA4" w:rsidRDefault="00A11D33" w:rsidP="00F77B6B">
      <w:pPr>
        <w:pStyle w:val="a8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 w:rsidRPr="00F77B6B">
        <w:rPr>
          <w:b/>
          <w:bCs/>
          <w:sz w:val="22"/>
          <w:szCs w:val="24"/>
        </w:rPr>
        <w:t xml:space="preserve">Available balance: </w:t>
      </w:r>
      <w:proofErr w:type="gramStart"/>
      <w:r w:rsidRPr="00F77B6B">
        <w:rPr>
          <w:b/>
          <w:bCs/>
          <w:sz w:val="22"/>
          <w:szCs w:val="24"/>
        </w:rPr>
        <w:t>Should  show</w:t>
      </w:r>
      <w:proofErr w:type="gramEnd"/>
      <w:r w:rsidRPr="00F77B6B">
        <w:rPr>
          <w:b/>
          <w:bCs/>
          <w:sz w:val="22"/>
          <w:szCs w:val="24"/>
        </w:rPr>
        <w:t xml:space="preserve"> combined balance of both wallets</w:t>
      </w:r>
    </w:p>
    <w:p w14:paraId="62B13E50" w14:textId="5F1EFE77" w:rsidR="000A7C31" w:rsidRPr="000A7C31" w:rsidRDefault="000A7C31" w:rsidP="000A7C31">
      <w:pPr>
        <w:pStyle w:val="a8"/>
        <w:numPr>
          <w:ilvl w:val="0"/>
          <w:numId w:val="4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가용잔액: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양쪽 지갑의 합계</w:t>
      </w:r>
    </w:p>
    <w:p w14:paraId="0EA30834" w14:textId="4314F884" w:rsidR="00A11D33" w:rsidRDefault="00A11D33" w:rsidP="00F77B6B">
      <w:pPr>
        <w:pStyle w:val="a8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 w:rsidRPr="00F77B6B">
        <w:rPr>
          <w:b/>
          <w:bCs/>
          <w:sz w:val="22"/>
          <w:szCs w:val="24"/>
        </w:rPr>
        <w:t>Money in KJ wallet will only allow for international transfers</w:t>
      </w:r>
    </w:p>
    <w:p w14:paraId="168EBF44" w14:textId="18FC68DD" w:rsidR="000A7C31" w:rsidRPr="000A7C31" w:rsidRDefault="000A7C31" w:rsidP="000A7C31">
      <w:pPr>
        <w:pStyle w:val="a8"/>
        <w:numPr>
          <w:ilvl w:val="0"/>
          <w:numId w:val="4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K</w:t>
      </w:r>
      <w:r>
        <w:rPr>
          <w:b/>
          <w:bCs/>
          <w:sz w:val="22"/>
          <w:szCs w:val="24"/>
        </w:rPr>
        <w:t xml:space="preserve">J </w:t>
      </w:r>
      <w:r>
        <w:rPr>
          <w:rFonts w:hint="eastAsia"/>
          <w:b/>
          <w:bCs/>
          <w:sz w:val="22"/>
          <w:szCs w:val="24"/>
        </w:rPr>
        <w:t>지갑의 돈은 국제 송금만 가능</w:t>
      </w:r>
    </w:p>
    <w:p w14:paraId="0FC97402" w14:textId="264FAA19" w:rsidR="00A11D33" w:rsidRDefault="007C0422" w:rsidP="00F77B6B">
      <w:pPr>
        <w:pStyle w:val="a8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 w:rsidRPr="00F77B6B">
        <w:rPr>
          <w:b/>
          <w:bCs/>
          <w:sz w:val="22"/>
          <w:szCs w:val="24"/>
        </w:rPr>
        <w:t xml:space="preserve">Money in WSB wallet can use for all services, </w:t>
      </w:r>
      <w:proofErr w:type="gramStart"/>
      <w:r w:rsidRPr="00F77B6B">
        <w:rPr>
          <w:b/>
          <w:bCs/>
          <w:sz w:val="22"/>
          <w:szCs w:val="24"/>
        </w:rPr>
        <w:t>e.g.</w:t>
      </w:r>
      <w:proofErr w:type="gramEnd"/>
      <w:r w:rsidRPr="00F77B6B">
        <w:rPr>
          <w:b/>
          <w:bCs/>
          <w:sz w:val="22"/>
          <w:szCs w:val="24"/>
        </w:rPr>
        <w:t xml:space="preserve"> international </w:t>
      </w:r>
      <w:proofErr w:type="spellStart"/>
      <w:r w:rsidRPr="00F77B6B">
        <w:rPr>
          <w:b/>
          <w:bCs/>
          <w:sz w:val="22"/>
          <w:szCs w:val="24"/>
        </w:rPr>
        <w:t>trf</w:t>
      </w:r>
      <w:proofErr w:type="spellEnd"/>
      <w:r w:rsidRPr="00F77B6B">
        <w:rPr>
          <w:b/>
          <w:bCs/>
          <w:sz w:val="22"/>
          <w:szCs w:val="24"/>
        </w:rPr>
        <w:t xml:space="preserve">, local </w:t>
      </w:r>
      <w:proofErr w:type="spellStart"/>
      <w:r w:rsidRPr="00F77B6B">
        <w:rPr>
          <w:b/>
          <w:bCs/>
          <w:sz w:val="22"/>
          <w:szCs w:val="24"/>
        </w:rPr>
        <w:t>trf</w:t>
      </w:r>
      <w:proofErr w:type="spellEnd"/>
      <w:r w:rsidRPr="00F77B6B">
        <w:rPr>
          <w:b/>
          <w:bCs/>
          <w:sz w:val="22"/>
          <w:szCs w:val="24"/>
        </w:rPr>
        <w:t xml:space="preserve">, mobile </w:t>
      </w:r>
      <w:proofErr w:type="spellStart"/>
      <w:r w:rsidRPr="00F77B6B">
        <w:rPr>
          <w:b/>
          <w:bCs/>
          <w:sz w:val="22"/>
          <w:szCs w:val="24"/>
        </w:rPr>
        <w:t>topup</w:t>
      </w:r>
      <w:proofErr w:type="spellEnd"/>
      <w:r w:rsidRPr="00F77B6B">
        <w:rPr>
          <w:b/>
          <w:bCs/>
          <w:sz w:val="22"/>
          <w:szCs w:val="24"/>
        </w:rPr>
        <w:t>, reward points buy etc.</w:t>
      </w:r>
    </w:p>
    <w:p w14:paraId="593D4351" w14:textId="776F51A7" w:rsidR="000A7C31" w:rsidRPr="000A7C31" w:rsidRDefault="000A7C31" w:rsidP="000A7C31">
      <w:pPr>
        <w:pStyle w:val="a8"/>
        <w:numPr>
          <w:ilvl w:val="0"/>
          <w:numId w:val="4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WSB </w:t>
      </w:r>
      <w:r>
        <w:rPr>
          <w:rFonts w:hint="eastAsia"/>
          <w:b/>
          <w:bCs/>
          <w:sz w:val="22"/>
          <w:szCs w:val="24"/>
        </w:rPr>
        <w:t>지갑의 돈은 모든 서비스에 이용할 수 있다.</w:t>
      </w:r>
    </w:p>
    <w:p w14:paraId="0D5EFCB8" w14:textId="049C62B8" w:rsidR="00A83809" w:rsidRDefault="00A83809" w:rsidP="00F77B6B">
      <w:pPr>
        <w:pStyle w:val="a8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While doing local transfer only show WSB wallet as payment option</w:t>
      </w:r>
    </w:p>
    <w:p w14:paraId="7E83D860" w14:textId="594BF88D" w:rsidR="000A7C31" w:rsidRPr="000A7C31" w:rsidRDefault="000A7C31" w:rsidP="000A7C31">
      <w:pPr>
        <w:pStyle w:val="a8"/>
        <w:numPr>
          <w:ilvl w:val="0"/>
          <w:numId w:val="4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로컬 전송을 수행하는 동안 </w:t>
      </w:r>
      <w:r>
        <w:rPr>
          <w:b/>
          <w:bCs/>
          <w:sz w:val="22"/>
          <w:szCs w:val="24"/>
        </w:rPr>
        <w:t xml:space="preserve">WSB </w:t>
      </w:r>
      <w:r>
        <w:rPr>
          <w:rFonts w:hint="eastAsia"/>
          <w:b/>
          <w:bCs/>
          <w:sz w:val="22"/>
          <w:szCs w:val="24"/>
        </w:rPr>
        <w:t>지갑을 결제옵션으로 표시</w:t>
      </w:r>
    </w:p>
    <w:p w14:paraId="7985C4A0" w14:textId="09F55C55" w:rsidR="00650328" w:rsidRDefault="00650328" w:rsidP="00650328">
      <w:pPr>
        <w:pStyle w:val="a8"/>
        <w:numPr>
          <w:ilvl w:val="0"/>
          <w:numId w:val="3"/>
        </w:numPr>
        <w:ind w:leftChars="0"/>
        <w:rPr>
          <w:b/>
          <w:bCs/>
          <w:sz w:val="22"/>
          <w:szCs w:val="24"/>
          <w:highlight w:val="yellow"/>
        </w:rPr>
      </w:pPr>
      <w:r w:rsidRPr="00650328">
        <w:rPr>
          <w:b/>
          <w:bCs/>
          <w:sz w:val="22"/>
          <w:szCs w:val="24"/>
          <w:highlight w:val="yellow"/>
        </w:rPr>
        <w:t>If the int transfer from KFTC is failed, can we refund total reversed amount to WSB wallet? (</w:t>
      </w:r>
      <w:proofErr w:type="gramStart"/>
      <w:r w:rsidRPr="00650328">
        <w:rPr>
          <w:b/>
          <w:bCs/>
          <w:sz w:val="22"/>
          <w:szCs w:val="24"/>
          <w:highlight w:val="yellow"/>
        </w:rPr>
        <w:t>will</w:t>
      </w:r>
      <w:proofErr w:type="gramEnd"/>
      <w:r w:rsidRPr="00650328">
        <w:rPr>
          <w:b/>
          <w:bCs/>
          <w:sz w:val="22"/>
          <w:szCs w:val="24"/>
          <w:highlight w:val="yellow"/>
        </w:rPr>
        <w:t xml:space="preserve"> KJ bank allow? we are using KJ bank account for KFTC collection.)</w:t>
      </w:r>
    </w:p>
    <w:p w14:paraId="24E3CE58" w14:textId="1DF587E0" w:rsidR="000A7C31" w:rsidRDefault="000A7C31" w:rsidP="000A7C31">
      <w:pPr>
        <w:pStyle w:val="a8"/>
        <w:numPr>
          <w:ilvl w:val="0"/>
          <w:numId w:val="4"/>
        </w:numPr>
        <w:ind w:leftChars="0"/>
        <w:rPr>
          <w:b/>
          <w:bCs/>
          <w:sz w:val="22"/>
          <w:szCs w:val="24"/>
          <w:highlight w:val="yellow"/>
        </w:rPr>
      </w:pPr>
      <w:r>
        <w:rPr>
          <w:rFonts w:hint="eastAsia"/>
          <w:b/>
          <w:bCs/>
          <w:sz w:val="22"/>
          <w:szCs w:val="24"/>
          <w:highlight w:val="yellow"/>
        </w:rPr>
        <w:t xml:space="preserve">만약 </w:t>
      </w:r>
      <w:r>
        <w:rPr>
          <w:b/>
          <w:bCs/>
          <w:sz w:val="22"/>
          <w:szCs w:val="24"/>
          <w:highlight w:val="yellow"/>
        </w:rPr>
        <w:t>KFTC</w:t>
      </w:r>
      <w:r>
        <w:rPr>
          <w:rFonts w:hint="eastAsia"/>
          <w:b/>
          <w:bCs/>
          <w:sz w:val="22"/>
          <w:szCs w:val="24"/>
          <w:highlight w:val="yellow"/>
        </w:rPr>
        <w:t xml:space="preserve">로부터 </w:t>
      </w:r>
      <w:r>
        <w:rPr>
          <w:b/>
          <w:bCs/>
          <w:sz w:val="22"/>
          <w:szCs w:val="24"/>
          <w:highlight w:val="yellow"/>
        </w:rPr>
        <w:t>TXN</w:t>
      </w:r>
      <w:r>
        <w:rPr>
          <w:rFonts w:hint="eastAsia"/>
          <w:b/>
          <w:bCs/>
          <w:sz w:val="22"/>
          <w:szCs w:val="24"/>
          <w:highlight w:val="yellow"/>
        </w:rPr>
        <w:t>이 실패한다면,</w:t>
      </w:r>
      <w:r>
        <w:rPr>
          <w:b/>
          <w:bCs/>
          <w:sz w:val="22"/>
          <w:szCs w:val="24"/>
          <w:highlight w:val="yellow"/>
        </w:rPr>
        <w:t xml:space="preserve"> </w:t>
      </w:r>
      <w:r>
        <w:rPr>
          <w:rFonts w:hint="eastAsia"/>
          <w:b/>
          <w:bCs/>
          <w:sz w:val="22"/>
          <w:szCs w:val="24"/>
          <w:highlight w:val="yellow"/>
        </w:rPr>
        <w:t xml:space="preserve">우리는 </w:t>
      </w:r>
      <w:r>
        <w:rPr>
          <w:b/>
          <w:bCs/>
          <w:sz w:val="22"/>
          <w:szCs w:val="24"/>
          <w:highlight w:val="yellow"/>
        </w:rPr>
        <w:t>WSB</w:t>
      </w:r>
      <w:r>
        <w:rPr>
          <w:rFonts w:hint="eastAsia"/>
          <w:b/>
          <w:bCs/>
          <w:sz w:val="22"/>
          <w:szCs w:val="24"/>
          <w:highlight w:val="yellow"/>
        </w:rPr>
        <w:t>지갑으로 총 금액을 환불할 수 있나?</w:t>
      </w:r>
    </w:p>
    <w:p w14:paraId="6F6A5AF0" w14:textId="1B8305E3" w:rsidR="000A7C31" w:rsidRPr="000A7C31" w:rsidRDefault="000A7C31" w:rsidP="000A7C31">
      <w:pPr>
        <w:pStyle w:val="a8"/>
        <w:numPr>
          <w:ilvl w:val="0"/>
          <w:numId w:val="4"/>
        </w:numPr>
        <w:ind w:leftChars="0"/>
        <w:rPr>
          <w:b/>
          <w:bCs/>
          <w:sz w:val="22"/>
          <w:szCs w:val="24"/>
          <w:highlight w:val="yellow"/>
        </w:rPr>
      </w:pPr>
      <w:r>
        <w:rPr>
          <w:rFonts w:hint="eastAsia"/>
          <w:b/>
          <w:bCs/>
          <w:sz w:val="22"/>
          <w:szCs w:val="24"/>
          <w:highlight w:val="yellow"/>
        </w:rPr>
        <w:t>K</w:t>
      </w:r>
      <w:r>
        <w:rPr>
          <w:b/>
          <w:bCs/>
          <w:sz w:val="22"/>
          <w:szCs w:val="24"/>
          <w:highlight w:val="yellow"/>
        </w:rPr>
        <w:t>J</w:t>
      </w:r>
      <w:r>
        <w:rPr>
          <w:rFonts w:hint="eastAsia"/>
          <w:b/>
          <w:bCs/>
          <w:sz w:val="22"/>
          <w:szCs w:val="24"/>
          <w:highlight w:val="yellow"/>
        </w:rPr>
        <w:t>은행은 허용되나?</w:t>
      </w:r>
      <w:r>
        <w:rPr>
          <w:b/>
          <w:bCs/>
          <w:sz w:val="22"/>
          <w:szCs w:val="24"/>
          <w:highlight w:val="yellow"/>
        </w:rPr>
        <w:t xml:space="preserve"> </w:t>
      </w:r>
      <w:r>
        <w:rPr>
          <w:rFonts w:hint="eastAsia"/>
          <w:b/>
          <w:bCs/>
          <w:sz w:val="22"/>
          <w:szCs w:val="24"/>
          <w:highlight w:val="yellow"/>
        </w:rPr>
        <w:t xml:space="preserve">우리는 </w:t>
      </w:r>
      <w:r>
        <w:rPr>
          <w:b/>
          <w:bCs/>
          <w:sz w:val="22"/>
          <w:szCs w:val="24"/>
          <w:highlight w:val="yellow"/>
        </w:rPr>
        <w:t xml:space="preserve">KFTC </w:t>
      </w:r>
      <w:r>
        <w:rPr>
          <w:rFonts w:hint="eastAsia"/>
          <w:b/>
          <w:bCs/>
          <w:sz w:val="22"/>
          <w:szCs w:val="24"/>
          <w:highlight w:val="yellow"/>
        </w:rPr>
        <w:t xml:space="preserve">수금을 위해서 </w:t>
      </w:r>
      <w:r>
        <w:rPr>
          <w:b/>
          <w:bCs/>
          <w:sz w:val="22"/>
          <w:szCs w:val="24"/>
          <w:highlight w:val="yellow"/>
        </w:rPr>
        <w:t xml:space="preserve">KJ </w:t>
      </w:r>
      <w:r>
        <w:rPr>
          <w:rFonts w:hint="eastAsia"/>
          <w:b/>
          <w:bCs/>
          <w:sz w:val="22"/>
          <w:szCs w:val="24"/>
          <w:highlight w:val="yellow"/>
        </w:rPr>
        <w:t>은행을 사용한다.</w:t>
      </w:r>
    </w:p>
    <w:p w14:paraId="612948EF" w14:textId="77777777" w:rsidR="000A7C31" w:rsidRPr="000A7C31" w:rsidRDefault="000A7C31" w:rsidP="000A7C31">
      <w:pPr>
        <w:rPr>
          <w:rFonts w:hint="eastAsia"/>
          <w:b/>
          <w:bCs/>
          <w:sz w:val="22"/>
          <w:szCs w:val="24"/>
          <w:highlight w:val="yellow"/>
        </w:rPr>
      </w:pPr>
    </w:p>
    <w:p w14:paraId="3E3092E1" w14:textId="362C5559" w:rsidR="000A7C31" w:rsidRDefault="00574BA0" w:rsidP="000A7C31">
      <w:pPr>
        <w:pStyle w:val="a8"/>
        <w:numPr>
          <w:ilvl w:val="0"/>
          <w:numId w:val="3"/>
        </w:numPr>
        <w:ind w:leftChars="0"/>
        <w:rPr>
          <w:b/>
          <w:bCs/>
          <w:sz w:val="22"/>
          <w:szCs w:val="24"/>
          <w:highlight w:val="yellow"/>
        </w:rPr>
      </w:pPr>
      <w:r w:rsidRPr="00650328">
        <w:rPr>
          <w:b/>
          <w:bCs/>
          <w:sz w:val="22"/>
          <w:szCs w:val="24"/>
          <w:highlight w:val="yellow"/>
        </w:rPr>
        <w:t xml:space="preserve">How to </w:t>
      </w:r>
      <w:r w:rsidR="00757E6C" w:rsidRPr="00650328">
        <w:rPr>
          <w:b/>
          <w:bCs/>
          <w:sz w:val="22"/>
          <w:szCs w:val="24"/>
          <w:highlight w:val="yellow"/>
        </w:rPr>
        <w:t>transfer KJ wallet balance to WSB wallet so that they can do local transfer?</w:t>
      </w:r>
    </w:p>
    <w:p w14:paraId="5DD3010F" w14:textId="55E452E2" w:rsidR="000A7C31" w:rsidRPr="000A7C31" w:rsidRDefault="000A7C31" w:rsidP="000A7C31">
      <w:pPr>
        <w:pStyle w:val="a8"/>
        <w:numPr>
          <w:ilvl w:val="0"/>
          <w:numId w:val="4"/>
        </w:numPr>
        <w:ind w:leftChars="0"/>
        <w:rPr>
          <w:rFonts w:hint="eastAsia"/>
          <w:b/>
          <w:bCs/>
          <w:sz w:val="22"/>
          <w:szCs w:val="24"/>
          <w:highlight w:val="yellow"/>
        </w:rPr>
      </w:pPr>
      <w:r>
        <w:rPr>
          <w:rFonts w:hint="eastAsia"/>
          <w:b/>
          <w:bCs/>
          <w:sz w:val="22"/>
          <w:szCs w:val="24"/>
          <w:highlight w:val="yellow"/>
        </w:rPr>
        <w:t>K</w:t>
      </w:r>
      <w:r>
        <w:rPr>
          <w:b/>
          <w:bCs/>
          <w:sz w:val="22"/>
          <w:szCs w:val="24"/>
          <w:highlight w:val="yellow"/>
        </w:rPr>
        <w:t>J</w:t>
      </w:r>
      <w:r>
        <w:rPr>
          <w:rFonts w:hint="eastAsia"/>
          <w:b/>
          <w:bCs/>
          <w:sz w:val="22"/>
          <w:szCs w:val="24"/>
          <w:highlight w:val="yellow"/>
        </w:rPr>
        <w:t xml:space="preserve">지갑의 잔액을 </w:t>
      </w:r>
      <w:r>
        <w:rPr>
          <w:b/>
          <w:bCs/>
          <w:sz w:val="22"/>
          <w:szCs w:val="24"/>
          <w:highlight w:val="yellow"/>
        </w:rPr>
        <w:t xml:space="preserve">WSB </w:t>
      </w:r>
      <w:r>
        <w:rPr>
          <w:rFonts w:hint="eastAsia"/>
          <w:b/>
          <w:bCs/>
          <w:sz w:val="22"/>
          <w:szCs w:val="24"/>
          <w:highlight w:val="yellow"/>
        </w:rPr>
        <w:t>지갑으로 전송해서 현지 전송할 수 있는 방법은?</w:t>
      </w:r>
    </w:p>
    <w:p w14:paraId="759AB12C" w14:textId="4A8BD66D" w:rsidR="009F389A" w:rsidRDefault="009F389A" w:rsidP="00157C7F"/>
    <w:p w14:paraId="71ADEDBC" w14:textId="388632D8" w:rsidR="009F389A" w:rsidRDefault="009F389A" w:rsidP="00157C7F"/>
    <w:p w14:paraId="0F595187" w14:textId="70995F56" w:rsidR="009F389A" w:rsidRDefault="009F389A" w:rsidP="00157C7F"/>
    <w:p w14:paraId="46EB6864" w14:textId="5010B1CC" w:rsidR="009F389A" w:rsidRDefault="009F389A" w:rsidP="00157C7F"/>
    <w:p w14:paraId="2B81C769" w14:textId="2CCBDAFE" w:rsidR="009F389A" w:rsidRDefault="009F389A" w:rsidP="00157C7F"/>
    <w:p w14:paraId="67F09C44" w14:textId="1B8EB06B" w:rsidR="00556EA4" w:rsidRPr="00BF798B" w:rsidRDefault="00A13F3A" w:rsidP="00157C7F">
      <w:pPr>
        <w:rPr>
          <w:b/>
          <w:bCs/>
        </w:rPr>
      </w:pPr>
      <w:r w:rsidRPr="00BF798B">
        <w:rPr>
          <w:b/>
          <w:bCs/>
        </w:rPr>
        <w:t xml:space="preserve">Mobile Application </w:t>
      </w:r>
    </w:p>
    <w:p w14:paraId="4C12B005" w14:textId="5F286BA0" w:rsidR="00A13F3A" w:rsidRPr="007D5225" w:rsidRDefault="00DC2864" w:rsidP="00157C7F">
      <w:pPr>
        <w:rPr>
          <w:b/>
          <w:bCs/>
        </w:rPr>
      </w:pPr>
      <w:r w:rsidRPr="007D5225">
        <w:rPr>
          <w:b/>
          <w:bCs/>
        </w:rPr>
        <w:t>Home page field</w:t>
      </w:r>
      <w:r w:rsidR="007D5225" w:rsidRPr="007D5225">
        <w:rPr>
          <w:b/>
          <w:bCs/>
        </w:rPr>
        <w:t xml:space="preserve"> </w:t>
      </w:r>
      <w:r w:rsidR="007D5225">
        <w:rPr>
          <w:b/>
          <w:bCs/>
        </w:rPr>
        <w:t xml:space="preserve">                 </w:t>
      </w:r>
      <w:r w:rsidR="00FF1AA4">
        <w:rPr>
          <w:b/>
          <w:bCs/>
        </w:rPr>
        <w:t xml:space="preserve">                                           </w:t>
      </w:r>
      <w:r w:rsidR="0003400C">
        <w:rPr>
          <w:b/>
          <w:bCs/>
        </w:rPr>
        <w:t>Gme Wallet Deposit</w:t>
      </w:r>
      <w:r w:rsidR="007D5225">
        <w:rPr>
          <w:b/>
          <w:bCs/>
        </w:rPr>
        <w:t xml:space="preserve">                                                                </w:t>
      </w:r>
    </w:p>
    <w:p w14:paraId="06DDE8E5" w14:textId="433ED03B" w:rsidR="007D5225" w:rsidRDefault="00FF1AA4" w:rsidP="00157C7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6F860B" wp14:editId="5965CD6F">
            <wp:extent cx="2114550" cy="42870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2832" cy="43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00C">
        <w:rPr>
          <w:noProof/>
        </w:rPr>
        <w:t xml:space="preserve">                                    </w:t>
      </w:r>
      <w:r w:rsidR="0003400C">
        <w:rPr>
          <w:noProof/>
        </w:rPr>
        <w:drawing>
          <wp:inline distT="0" distB="0" distL="0" distR="0" wp14:anchorId="5BC73030" wp14:editId="64D5FEA8">
            <wp:extent cx="2076450" cy="4420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0890" cy="44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FDFA" w14:textId="22894D57" w:rsidR="00DC2864" w:rsidRDefault="007D5225" w:rsidP="00157C7F">
      <w:r>
        <w:rPr>
          <w:noProof/>
        </w:rPr>
        <w:t xml:space="preserve">        </w:t>
      </w:r>
    </w:p>
    <w:p w14:paraId="1AD802B1" w14:textId="22B52F75" w:rsidR="00573C36" w:rsidRPr="002A6D22" w:rsidRDefault="002A6D22" w:rsidP="00157C7F">
      <w:pPr>
        <w:rPr>
          <w:b/>
          <w:bCs/>
        </w:rPr>
      </w:pPr>
      <w:r w:rsidRPr="002A6D22">
        <w:rPr>
          <w:b/>
          <w:bCs/>
        </w:rPr>
        <w:t>Gme wallet Deposit Guideline</w:t>
      </w:r>
      <w:r>
        <w:rPr>
          <w:b/>
          <w:bCs/>
        </w:rPr>
        <w:t xml:space="preserve">                            </w:t>
      </w:r>
      <w:r w:rsidR="00BF798B">
        <w:rPr>
          <w:b/>
          <w:bCs/>
        </w:rPr>
        <w:t xml:space="preserve">          </w:t>
      </w:r>
      <w:r w:rsidR="00743B3E">
        <w:rPr>
          <w:b/>
          <w:bCs/>
        </w:rPr>
        <w:t xml:space="preserve">        Select wallet</w:t>
      </w:r>
    </w:p>
    <w:p w14:paraId="037D26F1" w14:textId="0A21FA78" w:rsidR="00956F5C" w:rsidRDefault="00743B3E" w:rsidP="00157C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28EFD" wp14:editId="4AC4B245">
                <wp:simplePos x="0" y="0"/>
                <wp:positionH relativeFrom="column">
                  <wp:posOffset>7820025</wp:posOffset>
                </wp:positionH>
                <wp:positionV relativeFrom="paragraph">
                  <wp:posOffset>3185794</wp:posOffset>
                </wp:positionV>
                <wp:extent cx="1543050" cy="295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F0DCC" w14:textId="18AC551B" w:rsidR="00743B3E" w:rsidRDefault="00743B3E" w:rsidP="00743B3E">
                            <w:pPr>
                              <w:jc w:val="center"/>
                            </w:pPr>
                            <w:r>
                              <w:t>Welcome saving Ba</w:t>
                            </w:r>
                            <w:r w:rsidR="00221776">
                              <w:t>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28EFD" id="Rectangle 11" o:spid="_x0000_s1026" style="position:absolute;left:0;text-align:left;margin-left:615.75pt;margin-top:250.85pt;width:121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" fillcolor="red" strokecolor="#1f3763 [1604]" strokeweight="1pt">
                <v:textbox>
                  <w:txbxContent>
                    <w:p w14:paraId="1D7F0DCC" w14:textId="18AC551B" w:rsidR="00743B3E" w:rsidRDefault="00743B3E" w:rsidP="00743B3E">
                      <w:pPr>
                        <w:jc w:val="center"/>
                      </w:pPr>
                      <w:r>
                        <w:t>Welcome saving Ba</w:t>
                      </w:r>
                      <w:r w:rsidR="00221776">
                        <w:t>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F7CD0" wp14:editId="1C0EEAD1">
                <wp:simplePos x="0" y="0"/>
                <wp:positionH relativeFrom="column">
                  <wp:posOffset>7848600</wp:posOffset>
                </wp:positionH>
                <wp:positionV relativeFrom="paragraph">
                  <wp:posOffset>1309370</wp:posOffset>
                </wp:positionV>
                <wp:extent cx="1209675" cy="342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0991E" w14:textId="63BDC2A1" w:rsidR="00743B3E" w:rsidRDefault="00743B3E" w:rsidP="00743B3E">
                            <w:pPr>
                              <w:jc w:val="center"/>
                            </w:pPr>
                            <w:r>
                              <w:t>Kwangju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F7CD0" id="Rectangle 10" o:spid="_x0000_s1027" style="position:absolute;left:0;text-align:left;margin-left:618pt;margin-top:103.1pt;width:95.2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" fillcolor="red" strokecolor="#1f3763 [1604]" strokeweight="1pt">
                <v:textbox>
                  <w:txbxContent>
                    <w:p w14:paraId="5150991E" w14:textId="63BDC2A1" w:rsidR="00743B3E" w:rsidRDefault="00743B3E" w:rsidP="00743B3E">
                      <w:pPr>
                        <w:jc w:val="center"/>
                      </w:pPr>
                      <w:r>
                        <w:t>Kwangju Bank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2D6DD" wp14:editId="7E368E64">
                <wp:simplePos x="0" y="0"/>
                <wp:positionH relativeFrom="column">
                  <wp:posOffset>6629400</wp:posOffset>
                </wp:positionH>
                <wp:positionV relativeFrom="paragraph">
                  <wp:posOffset>3090545</wp:posOffset>
                </wp:positionV>
                <wp:extent cx="1104900" cy="200025"/>
                <wp:effectExtent l="0" t="0" r="762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B102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22pt;margin-top:243.35pt;width:87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F28B2" wp14:editId="66022ED8">
                <wp:simplePos x="0" y="0"/>
                <wp:positionH relativeFrom="column">
                  <wp:posOffset>5562599</wp:posOffset>
                </wp:positionH>
                <wp:positionV relativeFrom="paragraph">
                  <wp:posOffset>1442720</wp:posOffset>
                </wp:positionV>
                <wp:extent cx="2124075" cy="200025"/>
                <wp:effectExtent l="0" t="5715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959B7" id="Straight Arrow Connector 8" o:spid="_x0000_s1026" type="#_x0000_t32" style="position:absolute;margin-left:438pt;margin-top:113.6pt;width:167.25pt;height:15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A6D22">
        <w:rPr>
          <w:noProof/>
        </w:rPr>
        <w:drawing>
          <wp:inline distT="0" distB="0" distL="0" distR="0" wp14:anchorId="079174C1" wp14:editId="158F9249">
            <wp:extent cx="2545089" cy="46958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9816" cy="47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98B">
        <w:t xml:space="preserve">                              </w:t>
      </w:r>
      <w:r w:rsidR="00BF798B">
        <w:rPr>
          <w:noProof/>
        </w:rPr>
        <w:drawing>
          <wp:inline distT="0" distB="0" distL="0" distR="0" wp14:anchorId="59C21078" wp14:editId="504D5EB9">
            <wp:extent cx="2286000" cy="47313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4028" cy="47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966C" w14:textId="50F810D8" w:rsidR="0011378E" w:rsidRDefault="0011378E" w:rsidP="00157C7F"/>
    <w:p w14:paraId="3DD13AAB" w14:textId="24E968B9" w:rsidR="00F77434" w:rsidRPr="00E02041" w:rsidRDefault="009F1BDA" w:rsidP="00157C7F">
      <w:pPr>
        <w:rPr>
          <w:b/>
          <w:bCs/>
        </w:rPr>
      </w:pPr>
      <w:r w:rsidRPr="00F77434">
        <w:rPr>
          <w:b/>
          <w:bCs/>
        </w:rPr>
        <w:t>Customer Wallet</w:t>
      </w:r>
      <w:r w:rsidR="0011378E" w:rsidRPr="00F77434">
        <w:rPr>
          <w:b/>
          <w:bCs/>
        </w:rPr>
        <w:t xml:space="preserve"> balance </w:t>
      </w:r>
      <w:r w:rsidR="004301FA">
        <w:rPr>
          <w:b/>
          <w:bCs/>
        </w:rPr>
        <w:t xml:space="preserve">                                              Customer wallet Balance statement</w:t>
      </w:r>
    </w:p>
    <w:p w14:paraId="2DC9BE59" w14:textId="12439C88" w:rsidR="0011378E" w:rsidRPr="00157C7F" w:rsidRDefault="00C54F52" w:rsidP="00157C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C9FA4" wp14:editId="41D628E7">
                <wp:simplePos x="0" y="0"/>
                <wp:positionH relativeFrom="column">
                  <wp:posOffset>1247775</wp:posOffset>
                </wp:positionH>
                <wp:positionV relativeFrom="paragraph">
                  <wp:posOffset>709295</wp:posOffset>
                </wp:positionV>
                <wp:extent cx="99060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2C677" w14:textId="47D33297" w:rsidR="00C54F52" w:rsidRPr="001C44E6" w:rsidRDefault="00C54F52" w:rsidP="00C54F52">
                            <w:pPr>
                              <w:rPr>
                                <w:color w:val="FFFFFF" w:themeColor="background1"/>
                                <w:sz w:val="10"/>
                                <w:szCs w:val="12"/>
                              </w:rPr>
                            </w:pPr>
                            <w:r w:rsidRPr="001C44E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1C44E6" w:rsidRPr="001C44E6">
                              <w:rPr>
                                <w:color w:val="FFFFFF" w:themeColor="background1"/>
                              </w:rPr>
                              <w:t xml:space="preserve">KRW </w:t>
                            </w:r>
                            <w:r w:rsidRPr="001C44E6">
                              <w:rPr>
                                <w:color w:val="FFFFFF" w:themeColor="background1"/>
                              </w:rPr>
                              <w:t>20,000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C9FA4" id="Rectangle 12" o:spid="_x0000_s1028" style="position:absolute;left:0;text-align:left;margin-left:98.25pt;margin-top:55.85pt;width:78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" fillcolor="red" strokecolor="#1f3763 [1604]" strokeweight="1pt">
                <v:textbox>
                  <w:txbxContent>
                    <w:p w14:paraId="41C2C677" w14:textId="47D33297" w:rsidR="00C54F52" w:rsidRPr="001C44E6" w:rsidRDefault="00C54F52" w:rsidP="00C54F52">
                      <w:pPr>
                        <w:rPr>
                          <w:color w:val="FFFFFF" w:themeColor="background1"/>
                          <w:sz w:val="10"/>
                          <w:szCs w:val="12"/>
                        </w:rPr>
                      </w:pPr>
                      <w:r w:rsidRPr="001C44E6">
                        <w:rPr>
                          <w:color w:val="FFFFFF" w:themeColor="background1"/>
                        </w:rPr>
                        <w:t xml:space="preserve"> </w:t>
                      </w:r>
                      <w:r w:rsidR="001C44E6" w:rsidRPr="001C44E6">
                        <w:rPr>
                          <w:color w:val="FFFFFF" w:themeColor="background1"/>
                        </w:rPr>
                        <w:t xml:space="preserve">KRW </w:t>
                      </w:r>
                      <w:r w:rsidRPr="001C44E6">
                        <w:rPr>
                          <w:color w:val="FFFFFF" w:themeColor="background1"/>
                        </w:rPr>
                        <w:t>20,000</w:t>
                      </w:r>
                    </w:p>
                  </w:txbxContent>
                </v:textbox>
              </v:rect>
            </w:pict>
          </mc:Fallback>
        </mc:AlternateContent>
      </w:r>
      <w:r w:rsidR="00E02041" w:rsidRPr="00E02041">
        <w:rPr>
          <w:noProof/>
        </w:rPr>
        <w:drawing>
          <wp:inline distT="0" distB="0" distL="0" distR="0" wp14:anchorId="0D691AD2" wp14:editId="01DF50CD">
            <wp:extent cx="2396490" cy="5181600"/>
            <wp:effectExtent l="0" t="0" r="3810" b="0"/>
            <wp:docPr id="5" name="Picture 4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C0165E7-D616-4BFF-BC33-D2DE15E46D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DC0165E7-D616-4BFF-BC33-D2DE15E46D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7639" cy="51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1FA">
        <w:t xml:space="preserve">            </w:t>
      </w:r>
      <w:r w:rsidR="00126AC0">
        <w:t xml:space="preserve"> </w:t>
      </w:r>
      <w:r w:rsidR="00376E10">
        <w:t xml:space="preserve">              </w:t>
      </w:r>
      <w:r w:rsidR="00376E10">
        <w:rPr>
          <w:noProof/>
        </w:rPr>
        <w:t xml:space="preserve">     </w:t>
      </w:r>
      <w:r w:rsidR="00211748">
        <w:rPr>
          <w:noProof/>
        </w:rPr>
        <w:t xml:space="preserve"> </w:t>
      </w:r>
      <w:r w:rsidR="00211748">
        <w:rPr>
          <w:noProof/>
        </w:rPr>
        <w:drawing>
          <wp:inline distT="0" distB="0" distL="0" distR="0" wp14:anchorId="46D8CA06" wp14:editId="68AF22A5">
            <wp:extent cx="2427605" cy="5059238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2334" cy="50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78E" w:rsidRPr="00157C7F" w:rsidSect="004F05D4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73894" w14:textId="77777777" w:rsidR="00273218" w:rsidRDefault="00273218" w:rsidP="005F643A">
      <w:pPr>
        <w:spacing w:after="0" w:line="240" w:lineRule="auto"/>
      </w:pPr>
      <w:r>
        <w:separator/>
      </w:r>
    </w:p>
  </w:endnote>
  <w:endnote w:type="continuationSeparator" w:id="0">
    <w:p w14:paraId="555E4240" w14:textId="77777777" w:rsidR="00273218" w:rsidRDefault="00273218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3FD7" w14:textId="77777777" w:rsidR="00273218" w:rsidRDefault="00273218" w:rsidP="005F643A">
      <w:pPr>
        <w:spacing w:after="0" w:line="240" w:lineRule="auto"/>
      </w:pPr>
      <w:r>
        <w:separator/>
      </w:r>
    </w:p>
  </w:footnote>
  <w:footnote w:type="continuationSeparator" w:id="0">
    <w:p w14:paraId="57FA68D9" w14:textId="77777777" w:rsidR="00273218" w:rsidRDefault="00273218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1007"/>
    <w:multiLevelType w:val="hybridMultilevel"/>
    <w:tmpl w:val="EF32F05A"/>
    <w:lvl w:ilvl="0" w:tplc="F1BEAE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E22095"/>
    <w:multiLevelType w:val="hybridMultilevel"/>
    <w:tmpl w:val="2236FB16"/>
    <w:lvl w:ilvl="0" w:tplc="36FA9C3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159CF"/>
    <w:rsid w:val="0003400C"/>
    <w:rsid w:val="00087B11"/>
    <w:rsid w:val="000A6657"/>
    <w:rsid w:val="000A7C31"/>
    <w:rsid w:val="0011378E"/>
    <w:rsid w:val="001139DC"/>
    <w:rsid w:val="00125850"/>
    <w:rsid w:val="00126AC0"/>
    <w:rsid w:val="001270B1"/>
    <w:rsid w:val="00157C7F"/>
    <w:rsid w:val="00172DB0"/>
    <w:rsid w:val="001B75FC"/>
    <w:rsid w:val="001C44E6"/>
    <w:rsid w:val="001D6A0E"/>
    <w:rsid w:val="00211748"/>
    <w:rsid w:val="00221776"/>
    <w:rsid w:val="00273218"/>
    <w:rsid w:val="002A6D22"/>
    <w:rsid w:val="002D56EA"/>
    <w:rsid w:val="002F4F73"/>
    <w:rsid w:val="0032422C"/>
    <w:rsid w:val="00355628"/>
    <w:rsid w:val="003755CF"/>
    <w:rsid w:val="00376E10"/>
    <w:rsid w:val="0038368E"/>
    <w:rsid w:val="003D19C9"/>
    <w:rsid w:val="004301FA"/>
    <w:rsid w:val="004837B3"/>
    <w:rsid w:val="0049043E"/>
    <w:rsid w:val="004F05D4"/>
    <w:rsid w:val="00556EA4"/>
    <w:rsid w:val="00573C36"/>
    <w:rsid w:val="00574BA0"/>
    <w:rsid w:val="00597F1B"/>
    <w:rsid w:val="005B0C1B"/>
    <w:rsid w:val="005C44E5"/>
    <w:rsid w:val="005F1D93"/>
    <w:rsid w:val="005F643A"/>
    <w:rsid w:val="00614B8D"/>
    <w:rsid w:val="00637774"/>
    <w:rsid w:val="00650328"/>
    <w:rsid w:val="006577B5"/>
    <w:rsid w:val="00743B3E"/>
    <w:rsid w:val="00757E6C"/>
    <w:rsid w:val="00795BFB"/>
    <w:rsid w:val="007C0422"/>
    <w:rsid w:val="007C4601"/>
    <w:rsid w:val="007D2B60"/>
    <w:rsid w:val="007D5225"/>
    <w:rsid w:val="007D6FD3"/>
    <w:rsid w:val="00810817"/>
    <w:rsid w:val="00885047"/>
    <w:rsid w:val="00914219"/>
    <w:rsid w:val="00922D85"/>
    <w:rsid w:val="00956F5C"/>
    <w:rsid w:val="009F1BDA"/>
    <w:rsid w:val="009F389A"/>
    <w:rsid w:val="00A11D33"/>
    <w:rsid w:val="00A13F3A"/>
    <w:rsid w:val="00A174F8"/>
    <w:rsid w:val="00A83809"/>
    <w:rsid w:val="00B332F5"/>
    <w:rsid w:val="00BA02E5"/>
    <w:rsid w:val="00BF798B"/>
    <w:rsid w:val="00C346FA"/>
    <w:rsid w:val="00C36C7C"/>
    <w:rsid w:val="00C54F52"/>
    <w:rsid w:val="00CD7EBD"/>
    <w:rsid w:val="00D4776B"/>
    <w:rsid w:val="00DA18B7"/>
    <w:rsid w:val="00DB1C45"/>
    <w:rsid w:val="00DC2864"/>
    <w:rsid w:val="00DC73B8"/>
    <w:rsid w:val="00E02041"/>
    <w:rsid w:val="00EA0C6F"/>
    <w:rsid w:val="00ED4B73"/>
    <w:rsid w:val="00EE3A5C"/>
    <w:rsid w:val="00EF6245"/>
    <w:rsid w:val="00F7527E"/>
    <w:rsid w:val="00F77434"/>
    <w:rsid w:val="00F77B6B"/>
    <w:rsid w:val="00F967DB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68</cp:revision>
  <cp:lastPrinted>2021-08-27T02:12:00Z</cp:lastPrinted>
  <dcterms:created xsi:type="dcterms:W3CDTF">2021-08-10T01:00:00Z</dcterms:created>
  <dcterms:modified xsi:type="dcterms:W3CDTF">2021-09-15T10:31:00Z</dcterms:modified>
</cp:coreProperties>
</file>