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Wald Test Distal Means (Math IRT Scores)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Wald Test (</w:t>
            </w:r>
            <w:r>
              <w:rPr>
                <w:i/>
                <w:rFonts w:ascii="Calibri" w:hAnsi="Calibri"/>
                <w:sz w:val="20"/>
              </w:rPr>
              <w:t xml:space="preserve">df</w:t>
            </w:r>
            <w:r>
              <w:rPr>
                <w:rFonts w:ascii="Calibri" w:hAnsi="Calibri"/>
                <w:sz w:val="20"/>
              </w:rPr>
              <w:t xml:space="preserve">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2026-05-20T17:59:38Z</dcterms:created>
  <dcterms:modified xsi:type="dcterms:W3CDTF">2026-05-20T17:59:38Z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