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1" w:rightFromText="181" w:vertAnchor="page" w:horzAnchor="page" w:tblpX="2542" w:tblpY="1878"/>
        <w:tblOverlap w:val="never"/>
        <w:tblW w:w="6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723"/>
        <w:gridCol w:w="723"/>
        <w:gridCol w:w="723"/>
        <w:gridCol w:w="723"/>
        <w:gridCol w:w="723"/>
        <w:gridCol w:w="723"/>
        <w:gridCol w:w="72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75" w:type="dxa"/>
            <w:vAlign w:val="top"/>
          </w:tcPr>
          <w:p>
            <w:pPr>
              <w:jc w:val="center"/>
              <w:rPr>
                <w:rFonts w:hint="eastAsia" w:eastAsiaTheme="minorEastAsia"/>
                <w:lang w:val="en-US" w:eastAsia="zh-CN"/>
              </w:rPr>
            </w:pPr>
            <w:r>
              <w:rPr>
                <w:rFonts w:hint="eastAsia"/>
                <w:lang w:val="en-US" w:eastAsia="zh-CN"/>
              </w:rPr>
              <w:t xml:space="preserve"> </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300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400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600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800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1200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1600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shd w:val="pct10" w:color="auto" w:fill="auto"/>
            <w:vAlign w:val="top"/>
          </w:tcPr>
          <w:p>
            <w:pPr>
              <w:jc w:val="both"/>
              <w:rPr>
                <w:rFonts w:hint="eastAsia" w:eastAsiaTheme="minorEastAsia"/>
                <w:lang w:val="en-US" w:eastAsia="zh-CN"/>
              </w:rPr>
            </w:pPr>
            <w:r>
              <w:rPr>
                <w:rFonts w:hint="eastAsia"/>
                <w:lang w:val="en-US" w:eastAsia="zh-CN"/>
              </w:rPr>
              <w:t xml:space="preserve"> </w:t>
            </w:r>
          </w:p>
        </w:tc>
        <w:tc>
          <w:tcPr>
            <w:tcW w:w="723" w:type="dxa"/>
            <w:shd w:val="pct10" w:color="auto" w:fill="auto"/>
          </w:tcPr>
          <w:p>
            <w:pPr>
              <w:jc w:val="center"/>
              <w:rPr>
                <w:rFonts w:hint="eastAsia" w:eastAsiaTheme="minorEastAsia"/>
                <w:vertAlign w:val="baseline"/>
                <w:lang w:val="en-US" w:eastAsia="zh-CN"/>
              </w:rPr>
            </w:pPr>
            <w:r>
              <w:rPr>
                <w:rFonts w:hint="eastAsia"/>
                <w:vertAlign w:val="baseline"/>
                <w:lang w:val="en-US" w:eastAsia="zh-CN"/>
              </w:rPr>
              <w:t>一星</w:t>
            </w:r>
          </w:p>
        </w:tc>
        <w:tc>
          <w:tcPr>
            <w:tcW w:w="723" w:type="dxa"/>
            <w:shd w:val="pct10" w:color="auto" w:fill="auto"/>
          </w:tcPr>
          <w:p>
            <w:pPr>
              <w:jc w:val="center"/>
              <w:rPr>
                <w:vertAlign w:val="baseline"/>
              </w:rPr>
            </w:pPr>
            <w:r>
              <w:rPr>
                <w:rFonts w:hint="eastAsia"/>
                <w:vertAlign w:val="baseline"/>
                <w:lang w:val="en-US" w:eastAsia="zh-CN"/>
              </w:rPr>
              <w:t>二星</w:t>
            </w:r>
          </w:p>
        </w:tc>
        <w:tc>
          <w:tcPr>
            <w:tcW w:w="723" w:type="dxa"/>
            <w:shd w:val="pct10" w:color="auto" w:fill="auto"/>
          </w:tcPr>
          <w:p>
            <w:pPr>
              <w:jc w:val="center"/>
              <w:rPr>
                <w:vertAlign w:val="baseline"/>
              </w:rPr>
            </w:pPr>
            <w:r>
              <w:rPr>
                <w:rFonts w:hint="eastAsia"/>
                <w:vertAlign w:val="baseline"/>
                <w:lang w:val="en-US" w:eastAsia="zh-CN"/>
              </w:rPr>
              <w:t>三星</w:t>
            </w:r>
          </w:p>
        </w:tc>
        <w:tc>
          <w:tcPr>
            <w:tcW w:w="723" w:type="dxa"/>
            <w:shd w:val="pct10" w:color="auto" w:fill="auto"/>
          </w:tcPr>
          <w:p>
            <w:pPr>
              <w:jc w:val="center"/>
              <w:rPr>
                <w:vertAlign w:val="baseline"/>
              </w:rPr>
            </w:pPr>
            <w:r>
              <w:rPr>
                <w:rFonts w:hint="eastAsia"/>
                <w:vertAlign w:val="baseline"/>
                <w:lang w:val="en-US" w:eastAsia="zh-CN"/>
              </w:rPr>
              <w:t>四星</w:t>
            </w:r>
          </w:p>
        </w:tc>
        <w:tc>
          <w:tcPr>
            <w:tcW w:w="723" w:type="dxa"/>
            <w:shd w:val="pct10" w:color="auto" w:fill="auto"/>
          </w:tcPr>
          <w:p>
            <w:pPr>
              <w:jc w:val="center"/>
              <w:rPr>
                <w:vertAlign w:val="baseline"/>
              </w:rPr>
            </w:pPr>
            <w:r>
              <w:rPr>
                <w:rFonts w:hint="eastAsia"/>
                <w:vertAlign w:val="baseline"/>
                <w:lang w:val="en-US" w:eastAsia="zh-CN"/>
              </w:rPr>
              <w:t>五星</w:t>
            </w:r>
          </w:p>
        </w:tc>
        <w:tc>
          <w:tcPr>
            <w:tcW w:w="723" w:type="dxa"/>
            <w:shd w:val="pct10" w:color="auto" w:fill="auto"/>
          </w:tcPr>
          <w:p>
            <w:pPr>
              <w:jc w:val="center"/>
              <w:rPr>
                <w:vertAlign w:val="baseline"/>
              </w:rPr>
            </w:pPr>
            <w:r>
              <w:rPr>
                <w:rFonts w:hint="eastAsia"/>
                <w:vertAlign w:val="baseline"/>
                <w:lang w:val="en-US" w:eastAsia="zh-CN"/>
              </w:rPr>
              <w:t>六星</w:t>
            </w:r>
          </w:p>
        </w:tc>
        <w:tc>
          <w:tcPr>
            <w:tcW w:w="723" w:type="dxa"/>
            <w:shd w:val="pct10" w:color="auto" w:fill="auto"/>
          </w:tcPr>
          <w:p>
            <w:pPr>
              <w:jc w:val="center"/>
              <w:rPr>
                <w:vertAlign w:val="baseline"/>
              </w:rPr>
            </w:pPr>
            <w:r>
              <w:rPr>
                <w:rFonts w:hint="eastAsia"/>
                <w:vertAlign w:val="baseline"/>
                <w:lang w:val="en-US" w:eastAsia="zh-CN"/>
              </w:rPr>
              <w:t>七星</w:t>
            </w:r>
          </w:p>
        </w:tc>
        <w:tc>
          <w:tcPr>
            <w:tcW w:w="729" w:type="dxa"/>
            <w:shd w:val="pct10" w:color="auto" w:fill="auto"/>
          </w:tcPr>
          <w:p>
            <w:pPr>
              <w:jc w:val="center"/>
              <w:rPr>
                <w:vertAlign w:val="baseline"/>
              </w:rPr>
            </w:pPr>
            <w:r>
              <w:rPr>
                <w:rFonts w:hint="eastAsia"/>
                <w:vertAlign w:val="baseline"/>
                <w:lang w:val="en-US" w:eastAsia="zh-CN"/>
              </w:rPr>
              <w:t>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eastAsiaTheme="minorEastAsia"/>
                <w:lang w:val="en-US" w:eastAsia="zh-CN"/>
              </w:rPr>
            </w:pPr>
            <w:r>
              <w:rPr>
                <w:rFonts w:hint="eastAsia"/>
                <w:lang w:val="en-US" w:eastAsia="zh-CN"/>
              </w:rPr>
              <w:t>1</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400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400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eastAsiaTheme="minorEastAsia"/>
                <w:lang w:val="en-US" w:eastAsia="zh-CN"/>
              </w:rPr>
            </w:pPr>
            <w:r>
              <w:rPr>
                <w:rFonts w:hint="eastAsia"/>
                <w:lang w:val="en-US" w:eastAsia="zh-CN"/>
              </w:rPr>
              <w:t>2</w:t>
            </w: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475" w:type="dxa"/>
            <w:vAlign w:val="top"/>
          </w:tcPr>
          <w:p>
            <w:pPr>
              <w:jc w:val="center"/>
              <w:rPr>
                <w:rFonts w:hint="eastAsia" w:eastAsiaTheme="minorEastAsia"/>
                <w:lang w:val="en-US" w:eastAsia="zh-CN"/>
              </w:rPr>
            </w:pPr>
            <w:r>
              <w:rPr>
                <w:rFonts w:hint="eastAsia"/>
                <w:lang w:val="en-US" w:eastAsia="zh-CN"/>
              </w:rPr>
              <w:t>3</w:t>
            </w: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200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eastAsiaTheme="minorEastAsia"/>
                <w:lang w:val="en-US" w:eastAsia="zh-CN"/>
              </w:rPr>
            </w:pPr>
            <w:r>
              <w:rPr>
                <w:rFonts w:hint="eastAsia"/>
                <w:lang w:val="en-US" w:eastAsia="zh-CN"/>
              </w:rPr>
              <w:t>4</w:t>
            </w:r>
          </w:p>
        </w:tc>
        <w:tc>
          <w:tcPr>
            <w:tcW w:w="723" w:type="dxa"/>
          </w:tcPr>
          <w:p>
            <w:pPr>
              <w:jc w:val="center"/>
              <w:rPr>
                <w:vertAlign w:val="baseline"/>
              </w:rPr>
            </w:pP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eastAsiaTheme="minorEastAsia"/>
                <w:lang w:val="en-US" w:eastAsia="zh-CN"/>
              </w:rPr>
            </w:pPr>
            <w:r>
              <w:rPr>
                <w:rFonts w:hint="eastAsia"/>
                <w:lang w:val="en-US" w:eastAsia="zh-CN"/>
              </w:rPr>
              <w:t>5</w:t>
            </w:r>
          </w:p>
        </w:tc>
        <w:tc>
          <w:tcPr>
            <w:tcW w:w="723" w:type="dxa"/>
          </w:tcPr>
          <w:p>
            <w:pPr>
              <w:jc w:val="center"/>
              <w:rPr>
                <w:vertAlign w:val="baseline"/>
              </w:rPr>
            </w:pP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eastAsiaTheme="minorEastAsia"/>
                <w:lang w:val="en-US" w:eastAsia="zh-CN"/>
              </w:rPr>
            </w:pPr>
            <w:r>
              <w:rPr>
                <w:rFonts w:hint="eastAsia"/>
                <w:lang w:val="en-US" w:eastAsia="zh-CN"/>
              </w:rPr>
              <w:t>6</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eastAsiaTheme="minorEastAsia"/>
                <w:lang w:val="en-US" w:eastAsia="zh-CN"/>
              </w:rPr>
            </w:pPr>
            <w:r>
              <w:rPr>
                <w:rFonts w:hint="eastAsia"/>
                <w:lang w:val="en-US" w:eastAsia="zh-CN"/>
              </w:rPr>
              <w:t>7</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eastAsiaTheme="minorEastAsia"/>
                <w:lang w:val="en-US" w:eastAsia="zh-CN"/>
              </w:rPr>
            </w:pPr>
            <w:r>
              <w:rPr>
                <w:rFonts w:hint="eastAsia"/>
                <w:lang w:val="en-US" w:eastAsia="zh-CN"/>
              </w:rPr>
              <w:t>8</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9" w:type="dxa"/>
          </w:tcPr>
          <w:p>
            <w:pPr>
              <w:jc w:val="center"/>
              <w:rPr>
                <w:rFonts w:hint="eastAsia" w:eastAsiaTheme="minor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lang w:val="en-US" w:eastAsia="zh-CN"/>
              </w:rPr>
            </w:pPr>
            <w:r>
              <w:rPr>
                <w:rFonts w:hint="eastAsia"/>
                <w:lang w:val="en-US" w:eastAsia="zh-CN"/>
              </w:rPr>
              <w:t>9</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100</w:t>
            </w:r>
          </w:p>
        </w:tc>
        <w:tc>
          <w:tcPr>
            <w:tcW w:w="729" w:type="dxa"/>
          </w:tcPr>
          <w:p>
            <w:pPr>
              <w:jc w:val="cente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75" w:type="dxa"/>
            <w:vAlign w:val="top"/>
          </w:tcPr>
          <w:p>
            <w:pPr>
              <w:jc w:val="center"/>
              <w:rPr>
                <w:rFonts w:hint="eastAsia"/>
                <w:lang w:val="en-US" w:eastAsia="zh-CN"/>
              </w:rPr>
            </w:pPr>
            <w:r>
              <w:rPr>
                <w:rFonts w:hint="eastAsia"/>
                <w:lang w:val="en-US" w:eastAsia="zh-CN"/>
              </w:rPr>
              <w:t>10</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9" w:type="dxa"/>
          </w:tcPr>
          <w:p>
            <w:pPr>
              <w:jc w:val="cente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lang w:val="en-US" w:eastAsia="zh-CN"/>
              </w:rPr>
            </w:pPr>
            <w:r>
              <w:rPr>
                <w:rFonts w:hint="eastAsia"/>
                <w:lang w:val="en-US" w:eastAsia="zh-CN"/>
              </w:rPr>
              <w:t>11</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9" w:type="dxa"/>
          </w:tcPr>
          <w:p>
            <w:pPr>
              <w:jc w:val="cente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lang w:val="en-US" w:eastAsia="zh-CN"/>
              </w:rPr>
            </w:pPr>
            <w:r>
              <w:rPr>
                <w:rFonts w:hint="eastAsia"/>
                <w:lang w:val="en-US" w:eastAsia="zh-CN"/>
              </w:rPr>
              <w:t>12</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9" w:type="dxa"/>
          </w:tcPr>
          <w:p>
            <w:pPr>
              <w:jc w:val="center"/>
              <w:rPr>
                <w:rFonts w:hint="eastAsia"/>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lang w:val="en-US" w:eastAsia="zh-CN"/>
              </w:rPr>
            </w:pPr>
            <w:r>
              <w:rPr>
                <w:rFonts w:hint="eastAsia"/>
                <w:lang w:val="en-US" w:eastAsia="zh-CN"/>
              </w:rPr>
              <w:t>13</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r>
              <w:rPr>
                <w:rFonts w:hint="eastAsia"/>
                <w:vertAlign w:val="baseline"/>
                <w:lang w:val="en-US" w:eastAsia="zh-CN"/>
              </w:rPr>
              <w:t>50</w:t>
            </w:r>
          </w:p>
        </w:tc>
        <w:tc>
          <w:tcPr>
            <w:tcW w:w="729" w:type="dxa"/>
          </w:tcPr>
          <w:p>
            <w:pPr>
              <w:jc w:val="center"/>
              <w:rPr>
                <w:rFonts w:hint="eastAsia"/>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lang w:val="en-US" w:eastAsia="zh-CN"/>
              </w:rPr>
            </w:pPr>
            <w:r>
              <w:rPr>
                <w:rFonts w:hint="eastAsia"/>
                <w:lang w:val="en-US" w:eastAsia="zh-CN"/>
              </w:rPr>
              <w:t>14</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p>
        </w:tc>
        <w:tc>
          <w:tcPr>
            <w:tcW w:w="729" w:type="dxa"/>
          </w:tcPr>
          <w:p>
            <w:pPr>
              <w:jc w:val="center"/>
              <w:rPr>
                <w:rFonts w:hint="eastAsia"/>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jc w:val="center"/>
              <w:rPr>
                <w:rFonts w:hint="eastAsia"/>
                <w:lang w:val="en-US" w:eastAsia="zh-CN"/>
              </w:rPr>
            </w:pPr>
            <w:r>
              <w:rPr>
                <w:rFonts w:hint="eastAsia"/>
                <w:lang w:val="en-US" w:eastAsia="zh-CN"/>
              </w:rPr>
              <w:t>15</w:t>
            </w: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vertAlign w:val="baseline"/>
              </w:rPr>
            </w:pPr>
          </w:p>
        </w:tc>
        <w:tc>
          <w:tcPr>
            <w:tcW w:w="723" w:type="dxa"/>
          </w:tcPr>
          <w:p>
            <w:pPr>
              <w:jc w:val="center"/>
              <w:rPr>
                <w:rFonts w:hint="eastAsia"/>
                <w:vertAlign w:val="baseline"/>
                <w:lang w:val="en-US" w:eastAsia="zh-CN"/>
              </w:rPr>
            </w:pPr>
          </w:p>
        </w:tc>
        <w:tc>
          <w:tcPr>
            <w:tcW w:w="723" w:type="dxa"/>
          </w:tcPr>
          <w:p>
            <w:pPr>
              <w:jc w:val="center"/>
              <w:rPr>
                <w:rFonts w:hint="eastAsia" w:eastAsiaTheme="minorEastAsia"/>
                <w:vertAlign w:val="baseline"/>
                <w:lang w:val="en-US" w:eastAsia="zh-CN"/>
              </w:rPr>
            </w:pPr>
          </w:p>
        </w:tc>
        <w:tc>
          <w:tcPr>
            <w:tcW w:w="723" w:type="dxa"/>
          </w:tcPr>
          <w:p>
            <w:pPr>
              <w:jc w:val="center"/>
              <w:rPr>
                <w:rFonts w:hint="eastAsia" w:eastAsiaTheme="minorEastAsia"/>
                <w:vertAlign w:val="baseline"/>
                <w:lang w:val="en-US" w:eastAsia="zh-CN"/>
              </w:rPr>
            </w:pPr>
          </w:p>
        </w:tc>
        <w:tc>
          <w:tcPr>
            <w:tcW w:w="729" w:type="dxa"/>
          </w:tcPr>
          <w:p>
            <w:pPr>
              <w:jc w:val="center"/>
              <w:rPr>
                <w:rFonts w:hint="eastAsia"/>
                <w:vertAlign w:val="baseline"/>
                <w:lang w:val="en-US" w:eastAsia="zh-CN"/>
              </w:rPr>
            </w:pPr>
            <w:r>
              <w:rPr>
                <w:rFonts w:hint="eastAsia"/>
                <w:vertAlign w:val="baseline"/>
                <w:lang w:val="en-US" w:eastAsia="zh-CN"/>
              </w:rPr>
              <w:t>50</w:t>
            </w:r>
          </w:p>
        </w:tc>
      </w:tr>
    </w:tbl>
    <w:p/>
    <w:p/>
    <w:p/>
    <w:p/>
    <w:p/>
    <w:p/>
    <w:p/>
    <w:p/>
    <w:p/>
    <w:p/>
    <w:p/>
    <w:p/>
    <w:p/>
    <w:p/>
    <w:p/>
    <w:p/>
    <w:p/>
    <w:p/>
    <w:p/>
    <w:p/>
    <w:p/>
    <w:p/>
    <w:p>
      <w:pPr>
        <w:rPr>
          <w:rFonts w:hint="eastAsia"/>
          <w:lang w:val="en-US" w:eastAsia="zh-CN"/>
        </w:rPr>
      </w:pPr>
      <w:r>
        <w:rPr>
          <w:rFonts w:hint="eastAsia"/>
          <w:lang w:val="en-US" w:eastAsia="zh-CN"/>
        </w:rPr>
        <w:t>级差待结算：</w:t>
      </w:r>
    </w:p>
    <w:p>
      <w:pPr>
        <w:rPr>
          <w:rFonts w:hint="eastAsia"/>
          <w:lang w:val="en-US" w:eastAsia="zh-CN"/>
        </w:rPr>
      </w:pPr>
      <w:r>
        <w:rPr>
          <w:rFonts w:hint="eastAsia"/>
          <w:lang w:val="en-US" w:eastAsia="zh-CN"/>
        </w:rPr>
        <w:t>我在升级二星代理的时候支付300元，我的上一层获得200，上二层50，上三层50，上面这三层代理都是二星及以上的代理级别则可以全额计入账户余额，若有不满足二星代理条件则50%进入相应</w:t>
      </w:r>
      <w:r>
        <w:rPr>
          <w:rFonts w:hint="eastAsia"/>
          <w:color w:val="FF0000"/>
          <w:lang w:val="en-US" w:eastAsia="zh-CN"/>
        </w:rPr>
        <w:t>星级的待结算</w:t>
      </w:r>
      <w:r>
        <w:rPr>
          <w:rFonts w:hint="eastAsia"/>
          <w:lang w:val="en-US" w:eastAsia="zh-CN"/>
        </w:rPr>
        <w:t>，另50%向上进行</w:t>
      </w:r>
      <w:r>
        <w:rPr>
          <w:rFonts w:hint="eastAsia"/>
          <w:color w:val="FF0000"/>
          <w:lang w:val="en-US" w:eastAsia="zh-CN"/>
        </w:rPr>
        <w:t>跳跃查找</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跳跃查找：若这个不满足条件的代理位于我的上三层，下一次就查找我的上六层位置的代理是否达标，若不满足又继续跳三层查找我的上九层位置的代理事都达标，只要达标就计入该代理的账户余额。</w:t>
      </w:r>
    </w:p>
    <w:p>
      <w:pPr>
        <w:rPr>
          <w:rFonts w:hint="eastAsia"/>
          <w:lang w:val="en-US" w:eastAsia="zh-CN"/>
        </w:rPr>
      </w:pPr>
    </w:p>
    <w:p>
      <w:pPr>
        <w:rPr>
          <w:rFonts w:hint="eastAsia"/>
          <w:lang w:val="en-US" w:eastAsia="zh-CN"/>
        </w:rPr>
      </w:pPr>
      <w:r>
        <w:rPr>
          <w:rFonts w:hint="eastAsia"/>
          <w:lang w:val="en-US" w:eastAsia="zh-CN"/>
        </w:rPr>
        <w:t>同理：当我升级到五星代理，我上五层的代理应该获得100元，他若不达标五星代理，奖金的50元就要查找我第十层位置的代理是否合格，每次查找向上跳5次！</w:t>
      </w:r>
    </w:p>
    <w:p>
      <w:pPr>
        <w:rPr>
          <w:rFonts w:hint="eastAsia"/>
          <w:lang w:val="en-US" w:eastAsia="zh-CN"/>
        </w:rPr>
      </w:pPr>
    </w:p>
    <w:p>
      <w:pPr>
        <w:rPr>
          <w:rFonts w:hint="eastAsia"/>
          <w:lang w:val="en-US" w:eastAsia="zh-CN"/>
        </w:rPr>
      </w:pPr>
      <w:r>
        <w:rPr>
          <w:rFonts w:hint="eastAsia"/>
          <w:lang w:val="en-US" w:eastAsia="zh-CN"/>
        </w:rPr>
        <w:t>上面几层位置的代理不达标，就会向上跳几次，位于8层每次查找就跳8次，所有极差奖励都这样跳跃查找。当上面不再有会员了，则极差奖清掉，作为系统收益。</w:t>
      </w: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704DA"/>
    <w:rsid w:val="092C7A9F"/>
    <w:rsid w:val="22AA60E9"/>
    <w:rsid w:val="36E23EE9"/>
    <w:rsid w:val="378461E9"/>
    <w:rsid w:val="385601DA"/>
    <w:rsid w:val="483273C2"/>
    <w:rsid w:val="4F5F4E5C"/>
    <w:rsid w:val="50EB06F0"/>
    <w:rsid w:val="582527D5"/>
    <w:rsid w:val="5CA006B1"/>
    <w:rsid w:val="5F08230D"/>
    <w:rsid w:val="6C314FF5"/>
    <w:rsid w:val="6C580143"/>
    <w:rsid w:val="73F37809"/>
    <w:rsid w:val="741D6E75"/>
    <w:rsid w:val="766455CB"/>
    <w:rsid w:val="7CFB5A65"/>
    <w:rsid w:val="7F3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2018-06-02T12:02:12Z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