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양해각서</w:t>
        <w:br/>
        <w:t>(Memorandum of Understanding)</w:t>
      </w:r>
    </w:p>
    <w:p>
      <w:pPr>
        <w:jc w:val="center"/>
      </w:pPr>
      <w:r>
        <w:rPr>
          <w:b/>
          <w:sz w:val="26"/>
        </w:rPr>
        <w:t>Telom-X-Gene 공급에 관한 양해각서</w:t>
      </w:r>
    </w:p>
    <w:p/>
    <w:p>
      <w:r>
        <w:rPr>
          <w:b w:val="0"/>
        </w:rPr>
        <w:t>본 양해각서(이하 "본 MOU")는 20[ ]년 [ ]월 [ ]일 아래의 당사자 간에 Telom-X-Gene(이하 "본 제품")의 공급 및 협력에 관한 기본적 사항을 정하기 위하여 체결된다.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당사자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갑 (공급자)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TelomX 사 (Telom-X-Gene)</w:t>
              <w:br/>
              <w:t>주소: 대전광역시 동구 산내로 431-16</w:t>
              <w:br/>
              <w:t>대표자: 회장 이재호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을 (구매자)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[중국 제약회사명]</w:t>
              <w:br/>
              <w:t>주소: [중국 주소]</w:t>
              <w:br/>
              <w:t>대표자: [성명]</w:t>
            </w:r>
          </w:p>
        </w:tc>
      </w:tr>
    </w:tbl>
    <w:p>
      <w:r>
        <w:rPr>
          <w:b w:val="0"/>
        </w:rPr>
        <w:t>(이하 갑과 을을 개별적으로 "당사자", 총칭하여 "당사자들"이라 한다.)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전문 (Preamble)</w:t>
      </w:r>
    </w:p>
    <w:p>
      <w:r>
        <w:rPr>
          <w:b w:val="0"/>
        </w:rPr>
        <w:t>갑은 텔로미어(telomere) 기반 유전자 치료/원료 기술인 Telom-X-Gene의 연구·개발 및 생산 역량을 보유하고 있으며, 을은 중화인민공화국(이하 "중국") 내에서 의약품의 제조·유통·판매에 관한 사업을 영위하고 있다.</w:t>
      </w:r>
    </w:p>
    <w:p>
      <w:r>
        <w:rPr>
          <w:b w:val="0"/>
        </w:rPr>
        <w:t>당사자들은 을의 중국 시장을 대상으로 한 Telom-X-Gene의 안정적 공급 및 상호 협력 관계 구축에 상호 관심을 가지고 있으며, 향후 정식 공급계약(이하 "본계약") 체결을 위한 기본 원칙과 협력 의사를 확인하고자 본 MOU를 체결한다.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제1조 (목적)</w:t>
      </w:r>
    </w:p>
    <w:p>
      <w:r>
        <w:rPr>
          <w:b w:val="0"/>
        </w:rPr>
        <w:t>본 MOU는 갑이 을에게 Telom-X-Gene을 공급하고 을이 이를 중국 시장에 공급·활용함에 있어 필요한 협력의 기본 방향과 원칙을 정하고, 향후 본계약 체결을 위한 협상의 토대를 마련하는 것을 목적으로 한다.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제2조 (협력 범위)</w:t>
      </w:r>
    </w:p>
    <w:p>
      <w:r>
        <w:rPr>
          <w:b w:val="0"/>
        </w:rPr>
        <w:t>당사자들은 다음 각 호의 사항에 관하여 상호 협력한다.</w:t>
      </w:r>
    </w:p>
    <w:p>
      <w:r>
        <w:rPr>
          <w:b w:val="0"/>
        </w:rPr>
        <w:t>1. Telom-X-Gene의 안정적·지속적 공급 체계 구축</w:t>
      </w:r>
    </w:p>
    <w:p>
      <w:r>
        <w:rPr>
          <w:b w:val="0"/>
        </w:rPr>
        <w:t>2. 공급 물량, 사양(규격), 품질 기준 및 가격 조건의 협의</w:t>
      </w:r>
    </w:p>
    <w:p>
      <w:r>
        <w:rPr>
          <w:b w:val="0"/>
        </w:rPr>
        <w:t>3. 중국 내 인허가(NMPA 등) 및 등록 절차에 대한 상호 지원</w:t>
      </w:r>
    </w:p>
    <w:p>
      <w:r>
        <w:rPr>
          <w:b w:val="0"/>
        </w:rPr>
        <w:t>4. 기술자료·품질자료 등 필요 정보의 제공 및 공유</w:t>
      </w:r>
    </w:p>
    <w:p>
      <w:r>
        <w:rPr>
          <w:b w:val="0"/>
        </w:rPr>
        <w:t>5. 향후 독점/비독점 공급 여부에 관한 협의</w:t>
      </w:r>
    </w:p>
    <w:p>
      <w:r>
        <w:rPr>
          <w:b w:val="0"/>
        </w:rPr>
        <w:t>6. 기타 양 당사자가 합의하는 협력 사항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제3조 (공급 조건의 기본 방향)</w:t>
      </w:r>
    </w:p>
    <w:p>
      <w:r>
        <w:rPr>
          <w:b w:val="0"/>
        </w:rPr>
        <w:t>1. 대상 제품: Telom-X-Gene (상세 규격은 본계약 부속서에서 확정한다.)</w:t>
      </w:r>
    </w:p>
    <w:p>
      <w:r>
        <w:rPr>
          <w:b w:val="0"/>
        </w:rPr>
        <w:t>2. 예상 공급 물량: 연간 [ ] 단위 (협의 후 확정)</w:t>
      </w:r>
    </w:p>
    <w:p>
      <w:r>
        <w:rPr>
          <w:b w:val="0"/>
        </w:rPr>
        <w:t>3. 공급 기간: 본계약 발효일로부터 [ ]년 (갱신 가능)</w:t>
      </w:r>
    </w:p>
    <w:p>
      <w:r>
        <w:rPr>
          <w:b w:val="0"/>
        </w:rPr>
        <w:t>4. 가격 및 결제 조건: 본계약 협상 시 별도 합의하며, 통화·결제수단·인도조건(Incoterms)을 명시한다.</w:t>
      </w:r>
    </w:p>
    <w:p>
      <w:r>
        <w:rPr>
          <w:b w:val="0"/>
        </w:rPr>
        <w:t>5. 품질 보증: 갑은 합의된 품질 기준 및 관련 규제를 준수하는 제품을 공급한다.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제4조 (인허가 및 규제 준수)</w:t>
      </w:r>
    </w:p>
    <w:p>
      <w:r>
        <w:rPr>
          <w:b w:val="0"/>
        </w:rPr>
        <w:t>1. 을은 중국 내 본 제품의 수입·등록·판매에 필요한 인허가(국가약품감독관리국(NMPA) 등) 취득을 주도하며, 갑은 이에 필요한 기술·품질 자료를 합리적 범위에서 제공한다.</w:t>
      </w:r>
    </w:p>
    <w:p>
      <w:r>
        <w:rPr>
          <w:b w:val="0"/>
        </w:rPr>
        <w:t>2. 당사자들은 각국의 수출입 규제, 의약품 관련 법규 및 국제 규범을 준수한다.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제5조 (비밀유지)</w:t>
      </w:r>
    </w:p>
    <w:p>
      <w:r>
        <w:rPr>
          <w:b w:val="0"/>
        </w:rPr>
        <w:t>1. 각 당사자는 본 MOU 및 협상 과정에서 알게 된 상대방의 영업비밀, 기술정보, 가격정보 등 일체의 비밀정보를 상대방의 사전 서면 동의 없이 제3자에게 공개하거나 본 MOU의 목적 외로 사용하여서는 아니 된다.</w:t>
      </w:r>
    </w:p>
    <w:p>
      <w:r>
        <w:rPr>
          <w:b w:val="0"/>
        </w:rPr>
        <w:t>2. 본 비밀유지 의무는 본 MOU 종료 후에도 [ ]년간 존속한다.</w:t>
      </w:r>
    </w:p>
    <w:p>
      <w:r>
        <w:rPr>
          <w:b w:val="0"/>
        </w:rPr>
        <w:t>3. 당사자들은 필요 시 별도의 비밀유지계약(NDA)을 체결할 수 있다.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제6조 (법적 구속력)</w:t>
      </w:r>
    </w:p>
    <w:p>
      <w:r>
        <w:rPr>
          <w:b w:val="0"/>
        </w:rPr>
        <w:t>1. 본 MOU는 당사자들의 협력 의사와 협상의 기본 원칙을 확인하는 문서로서, 제5조(비밀유지), 제7조(독점 협상), 제9조(준거법 및 분쟁해결)를 제외한 나머지 조항은 법적 구속력을 가지지 아니한다.</w:t>
      </w:r>
    </w:p>
    <w:p>
      <w:r>
        <w:rPr>
          <w:b w:val="0"/>
        </w:rPr>
        <w:t>2. 구체적인 권리·의무 관계는 추후 체결되는 본계약에 따른다.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제7조 (독점 협상)</w:t>
      </w:r>
    </w:p>
    <w:p>
      <w:r>
        <w:rPr>
          <w:b w:val="0"/>
        </w:rPr>
        <w:t>당사자들은 본 MOU 체결일로부터 [ ]개월간 본 제품의 중국 내 공급과 관련하여 상호 성실히 협상하며, 동 기간 중 정당한 사유 없이 제3자와 동일·유사한 거래를 위한 협상을 진행하지 아니한다.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제8조 (유효기간)</w:t>
      </w:r>
    </w:p>
    <w:p>
      <w:r>
        <w:rPr>
          <w:b w:val="0"/>
        </w:rPr>
        <w:t>본 MOU는 체결일로부터 효력이 발생하며, 다음 각 호 중 먼저 도래하는 시점까지 유효하다.</w:t>
      </w:r>
    </w:p>
    <w:p>
      <w:r>
        <w:rPr>
          <w:b w:val="0"/>
        </w:rPr>
        <w:t>1. 본계약 체결일</w:t>
      </w:r>
    </w:p>
    <w:p>
      <w:r>
        <w:rPr>
          <w:b w:val="0"/>
        </w:rPr>
        <w:t>2. 체결일로부터 [ ]개월이 경과한 날</w:t>
      </w:r>
    </w:p>
    <w:p>
      <w:r>
        <w:rPr>
          <w:b w:val="0"/>
        </w:rPr>
        <w:t>3. 당사자 일방이 [ ]일 전 서면 통지로 종료한 날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제9조 (준거법 및 분쟁해결)</w:t>
      </w:r>
    </w:p>
    <w:p>
      <w:r>
        <w:rPr>
          <w:b w:val="0"/>
        </w:rPr>
        <w:t>1. 본 MOU의 해석 및 적용에 관하여는 [대한민국 / 중국 / 제3국] 법을 준거법으로 한다.</w:t>
      </w:r>
    </w:p>
    <w:p>
      <w:r>
        <w:rPr>
          <w:b w:val="0"/>
        </w:rPr>
        <w:t>2. 본 MOU와 관련하여 발생하는 분쟁은 우선 당사자 간 협의로 해결하며, 협의로 해결되지 아니하는 경우 국제사법재판소의 중재규칙에 따라 최종 해결한다.</w:t>
      </w:r>
    </w:p>
    <w:p>
      <w:pPr>
        <w:pStyle w:val="Heading2"/>
      </w:pPr>
      <w:r>
        <w:rPr>
          <w:rFonts w:ascii="Malgun Gothic" w:hAnsi="Malgun Gothic" w:eastAsia="Malgun Gothic"/>
          <w:color w:val="1F3A5F"/>
        </w:rPr>
        <w:t>제10조 (기타)</w:t>
      </w:r>
    </w:p>
    <w:p>
      <w:r>
        <w:rPr>
          <w:b w:val="0"/>
        </w:rPr>
        <w:t>1. 본 MOU의 수정·변경은 양 당사자의 서면 합의에 의한다.</w:t>
      </w:r>
    </w:p>
    <w:p>
      <w:r>
        <w:rPr>
          <w:b w:val="0"/>
        </w:rPr>
        <w:t>2. 본 MOU는 한국어와 [중국어/영어]로 각각 작성하며, 해석상 차이가 있는 경우 [언어]본을 우선한다.</w:t>
      </w:r>
    </w:p>
    <w:p>
      <w:r>
        <w:rPr>
          <w:b w:val="0"/>
        </w:rPr>
        <w:t>3. 본 MOU는 2부를 작성하여 각 당사자가 1부씩 보관한다.</w:t>
      </w:r>
    </w:p>
    <w:p/>
    <w:p>
      <w:r>
        <w:rPr>
          <w:b w:val="0"/>
        </w:rPr>
        <w:t>본 MOU의 체결을 증명하기 위하여 각 당사자는 아래에 서명·날인한다.</w:t>
      </w:r>
    </w:p>
    <w:p>
      <w:r>
        <w:rPr>
          <w:b/>
        </w:rPr>
        <w:t>체결일: 20[ ]년 [ ]월 [ ]일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갑 (공급자)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을 (구매자)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TelomX 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[중국 제약회사명]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대표자: 이재호 (인)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대표자: ________________ (인)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직위: 회장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직위: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일자: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일자: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