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Y="2"/>
        <w:tblW w:w="4979" w:type="pct"/>
        <w:tblBorders>
          <w:top w:val="threeDEngrave" w:sz="6" w:space="0" w:color="333333"/>
          <w:left w:val="threeDEngrave" w:sz="6" w:space="0" w:color="333333"/>
          <w:bottom w:val="threeDEngrave" w:sz="6" w:space="0" w:color="333333"/>
          <w:right w:val="threeDEngrav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9"/>
        <w:gridCol w:w="1247"/>
        <w:gridCol w:w="3687"/>
        <w:gridCol w:w="4566"/>
      </w:tblGrid>
      <w:tr w:rsidR="006A16AE" w:rsidRPr="006A16AE" w:rsidTr="00533D9D">
        <w:trPr>
          <w:cantSplit/>
          <w:trHeight w:val="677"/>
        </w:trPr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C50868" w:rsidRPr="006A16AE" w:rsidRDefault="00C50868" w:rsidP="0000630B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A16AE">
              <w:rPr>
                <w:rFonts w:asciiTheme="minorHAnsi" w:eastAsiaTheme="minorHAnsi" w:hAnsiTheme="minorHAnsi" w:hint="eastAsia"/>
                <w:b/>
                <w:bCs/>
                <w:sz w:val="18"/>
              </w:rPr>
              <w:t>프로젝트</w:t>
            </w:r>
          </w:p>
        </w:tc>
        <w:tc>
          <w:tcPr>
            <w:tcW w:w="58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C50868" w:rsidRPr="006A16AE" w:rsidRDefault="00C50868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 w:rsidRPr="006A16AE">
              <w:rPr>
                <w:rFonts w:asciiTheme="minorHAnsi" w:eastAsiaTheme="minorHAnsi" w:hAnsiTheme="minorHAnsi" w:hint="eastAsia"/>
                <w:b/>
                <w:bCs/>
                <w:sz w:val="18"/>
              </w:rPr>
              <w:t>기 간</w:t>
            </w:r>
          </w:p>
        </w:tc>
        <w:tc>
          <w:tcPr>
            <w:tcW w:w="1736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C50868" w:rsidRPr="006A16AE" w:rsidRDefault="00C50868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 w:rsidRPr="006A16AE">
              <w:rPr>
                <w:rFonts w:asciiTheme="minorHAnsi" w:eastAsiaTheme="minorHAnsi" w:hAnsiTheme="minorHAnsi" w:hint="eastAsia"/>
                <w:b/>
                <w:bCs/>
                <w:sz w:val="18"/>
              </w:rPr>
              <w:t>담당 업무</w:t>
            </w:r>
          </w:p>
        </w:tc>
        <w:tc>
          <w:tcPr>
            <w:tcW w:w="215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C50868" w:rsidRPr="006A16AE" w:rsidRDefault="00C50868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 w:rsidRPr="006A16AE">
              <w:rPr>
                <w:rFonts w:asciiTheme="minorHAnsi" w:eastAsiaTheme="minorHAnsi" w:hAnsiTheme="minorHAnsi" w:hint="eastAsia"/>
                <w:b/>
                <w:bCs/>
                <w:sz w:val="18"/>
              </w:rPr>
              <w:t>사용기술</w:t>
            </w:r>
          </w:p>
        </w:tc>
      </w:tr>
      <w:tr w:rsidR="00C50868" w:rsidRPr="006A16AE" w:rsidTr="00533D9D">
        <w:trPr>
          <w:cantSplit/>
          <w:trHeight w:val="1685"/>
        </w:trPr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3D9D" w:rsidRPr="00533D9D" w:rsidRDefault="00533D9D" w:rsidP="00533D9D">
            <w:pPr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33D9D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실시간</w:t>
            </w:r>
          </w:p>
          <w:p w:rsidR="00533D9D" w:rsidRPr="00533D9D" w:rsidRDefault="00533D9D" w:rsidP="00533D9D">
            <w:pPr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33D9D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가격 변동</w:t>
            </w:r>
          </w:p>
          <w:p w:rsidR="00C50868" w:rsidRPr="00533D9D" w:rsidRDefault="00533D9D" w:rsidP="00533D9D">
            <w:pPr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533D9D">
              <w:rPr>
                <w:rFonts w:asciiTheme="minorHAnsi" w:eastAsiaTheme="minorHAnsi" w:hAnsiTheme="minorHAnsi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POS Program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50868" w:rsidRPr="00533D9D" w:rsidRDefault="00C50868" w:rsidP="00533D9D">
            <w:pPr>
              <w:shd w:val="clear" w:color="auto" w:fill="FFFFFF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1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B347B" w:rsidRPr="00533D9D" w:rsidRDefault="00FB347B" w:rsidP="00533D9D">
            <w:pPr>
              <w:numPr>
                <w:ilvl w:val="0"/>
                <w:numId w:val="18"/>
              </w:numPr>
              <w:shd w:val="clear" w:color="auto" w:fill="FFFFFF"/>
              <w:autoSpaceDE w:val="0"/>
              <w:autoSpaceDN w:val="0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533D9D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전체적인 총괄</w:t>
            </w:r>
          </w:p>
          <w:p w:rsidR="00533D9D" w:rsidRPr="00533D9D" w:rsidRDefault="00533D9D" w:rsidP="00533D9D">
            <w:pPr>
              <w:pStyle w:val="MS"/>
              <w:numPr>
                <w:ilvl w:val="0"/>
                <w:numId w:val="18"/>
              </w:numPr>
              <w:spacing w:line="240" w:lineRule="auto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spacing w:val="-2"/>
                <w:sz w:val="18"/>
                <w:szCs w:val="18"/>
                <w:shd w:val="clear" w:color="auto" w:fill="FFFFFF"/>
              </w:rPr>
              <w:t>데이터베이스연동</w:t>
            </w:r>
          </w:p>
          <w:p w:rsidR="00533D9D" w:rsidRPr="00533D9D" w:rsidRDefault="00533D9D" w:rsidP="00533D9D">
            <w:pPr>
              <w:pStyle w:val="MS"/>
              <w:numPr>
                <w:ilvl w:val="0"/>
                <w:numId w:val="18"/>
              </w:numPr>
              <w:spacing w:line="240" w:lineRule="auto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spacing w:val="-2"/>
                <w:sz w:val="18"/>
                <w:szCs w:val="18"/>
                <w:shd w:val="clear" w:color="auto" w:fill="FFFFFF"/>
              </w:rPr>
              <w:t xml:space="preserve">실시간 가격변동표 </w:t>
            </w:r>
            <w:proofErr w:type="spellStart"/>
            <w:r w:rsidRPr="00533D9D">
              <w:rPr>
                <w:rFonts w:asciiTheme="minorHAnsi" w:eastAsiaTheme="minorHAnsi" w:hAnsiTheme="minorHAnsi"/>
                <w:spacing w:val="-2"/>
                <w:sz w:val="18"/>
                <w:szCs w:val="18"/>
                <w:shd w:val="clear" w:color="auto" w:fill="FFFFFF"/>
              </w:rPr>
              <w:t>로직구현</w:t>
            </w:r>
            <w:proofErr w:type="spellEnd"/>
          </w:p>
          <w:p w:rsidR="00533D9D" w:rsidRPr="00533D9D" w:rsidRDefault="00533D9D" w:rsidP="00533D9D">
            <w:pPr>
              <w:pStyle w:val="MS"/>
              <w:numPr>
                <w:ilvl w:val="0"/>
                <w:numId w:val="18"/>
              </w:numPr>
              <w:spacing w:line="240" w:lineRule="auto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spacing w:val="-2"/>
                <w:sz w:val="18"/>
                <w:szCs w:val="18"/>
                <w:shd w:val="clear" w:color="auto" w:fill="FFFFFF"/>
              </w:rPr>
              <w:t xml:space="preserve">상품판매 통계 </w:t>
            </w:r>
            <w:proofErr w:type="spellStart"/>
            <w:r w:rsidRPr="00533D9D">
              <w:rPr>
                <w:rFonts w:asciiTheme="minorHAnsi" w:eastAsiaTheme="minorHAnsi" w:hAnsiTheme="minorHAnsi"/>
                <w:spacing w:val="-2"/>
                <w:sz w:val="18"/>
                <w:szCs w:val="18"/>
                <w:shd w:val="clear" w:color="auto" w:fill="FFFFFF"/>
              </w:rPr>
              <w:t>로직</w:t>
            </w:r>
            <w:proofErr w:type="spellEnd"/>
            <w:r w:rsidRPr="00533D9D">
              <w:rPr>
                <w:rFonts w:asciiTheme="minorHAnsi" w:eastAsiaTheme="minorHAnsi" w:hAnsiTheme="minorHAnsi"/>
                <w:spacing w:val="-2"/>
                <w:sz w:val="18"/>
                <w:szCs w:val="18"/>
                <w:shd w:val="clear" w:color="auto" w:fill="FFFFFF"/>
              </w:rPr>
              <w:t xml:space="preserve"> 구현</w:t>
            </w:r>
          </w:p>
          <w:p w:rsidR="00C50868" w:rsidRPr="00533D9D" w:rsidRDefault="00533D9D" w:rsidP="00533D9D">
            <w:pPr>
              <w:pStyle w:val="MS"/>
              <w:numPr>
                <w:ilvl w:val="0"/>
                <w:numId w:val="18"/>
              </w:numPr>
              <w:spacing w:line="240" w:lineRule="auto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spacing w:val="-2"/>
                <w:sz w:val="18"/>
                <w:szCs w:val="18"/>
                <w:shd w:val="clear" w:color="auto" w:fill="FFFFFF"/>
              </w:rPr>
              <w:t>테이블관리 구</w:t>
            </w:r>
            <w:r w:rsidRPr="00533D9D">
              <w:rPr>
                <w:rFonts w:asciiTheme="minorHAnsi" w:eastAsiaTheme="minorHAnsi" w:hAnsiTheme="minorHAnsi" w:hint="eastAsia"/>
                <w:spacing w:val="-2"/>
                <w:sz w:val="18"/>
                <w:szCs w:val="18"/>
                <w:shd w:val="clear" w:color="auto" w:fill="FFFFFF"/>
              </w:rPr>
              <w:t>현</w:t>
            </w:r>
          </w:p>
        </w:tc>
        <w:tc>
          <w:tcPr>
            <w:tcW w:w="2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3D9D" w:rsidRPr="00533D9D" w:rsidRDefault="00533D9D" w:rsidP="00533D9D">
            <w:pPr>
              <w:pStyle w:val="a6"/>
              <w:numPr>
                <w:ilvl w:val="0"/>
                <w:numId w:val="30"/>
              </w:numPr>
              <w:shd w:val="clear" w:color="auto" w:fill="FFFFFF"/>
              <w:wordWrap/>
              <w:autoSpaceDE w:val="0"/>
              <w:autoSpaceDN w:val="0"/>
              <w:spacing w:line="384" w:lineRule="auto"/>
              <w:ind w:leftChars="0" w:left="468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533D9D">
              <w:rPr>
                <w:rFonts w:asciiTheme="minorHAnsi" w:eastAsiaTheme="minorHAnsi" w:hAnsiTheme="minorHAnsi" w:cs="함초롬바탕" w:hint="eastAsia"/>
                <w:color w:val="000000"/>
                <w:sz w:val="18"/>
                <w:szCs w:val="18"/>
                <w:shd w:val="clear" w:color="auto" w:fill="FFFFFF"/>
              </w:rPr>
              <w:t xml:space="preserve">Tools : Eclipse Luna / </w:t>
            </w:r>
            <w:proofErr w:type="spellStart"/>
            <w:r w:rsidRPr="00533D9D">
              <w:rPr>
                <w:rFonts w:asciiTheme="minorHAnsi" w:eastAsiaTheme="minorHAnsi" w:hAnsiTheme="minorHAnsi" w:cs="함초롬바탕" w:hint="eastAsia"/>
                <w:color w:val="000000"/>
                <w:sz w:val="18"/>
                <w:szCs w:val="18"/>
                <w:shd w:val="clear" w:color="auto" w:fill="FFFFFF"/>
              </w:rPr>
              <w:t>NetBeans</w:t>
            </w:r>
            <w:proofErr w:type="spellEnd"/>
            <w:r w:rsidRPr="00533D9D">
              <w:rPr>
                <w:rFonts w:asciiTheme="minorHAnsi" w:eastAsiaTheme="minorHAnsi" w:hAnsiTheme="minorHAnsi" w:cs="함초롬바탕" w:hint="eastAsia"/>
                <w:color w:val="000000"/>
                <w:sz w:val="18"/>
                <w:szCs w:val="18"/>
                <w:shd w:val="clear" w:color="auto" w:fill="FFFFFF"/>
              </w:rPr>
              <w:t xml:space="preserve"> IDE 8.0</w:t>
            </w:r>
          </w:p>
          <w:p w:rsidR="00533D9D" w:rsidRPr="00533D9D" w:rsidRDefault="00533D9D" w:rsidP="00533D9D">
            <w:pPr>
              <w:pStyle w:val="a6"/>
              <w:numPr>
                <w:ilvl w:val="0"/>
                <w:numId w:val="30"/>
              </w:numPr>
              <w:shd w:val="clear" w:color="auto" w:fill="FFFFFF"/>
              <w:wordWrap/>
              <w:autoSpaceDE w:val="0"/>
              <w:autoSpaceDN w:val="0"/>
              <w:spacing w:line="384" w:lineRule="auto"/>
              <w:ind w:leftChars="0" w:left="468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533D9D">
              <w:rPr>
                <w:rFonts w:asciiTheme="minorHAnsi" w:eastAsiaTheme="minorHAnsi" w:hAnsiTheme="minorHAnsi" w:cs="함초롬바탕" w:hint="eastAsia"/>
                <w:color w:val="000000"/>
                <w:sz w:val="18"/>
                <w:szCs w:val="18"/>
                <w:shd w:val="clear" w:color="auto" w:fill="FFFFFF"/>
              </w:rPr>
              <w:t>Language : JAVA Swing GUI</w:t>
            </w:r>
          </w:p>
          <w:p w:rsidR="00C50868" w:rsidRPr="00533D9D" w:rsidRDefault="00533D9D" w:rsidP="00533D9D">
            <w:pPr>
              <w:pStyle w:val="a6"/>
              <w:numPr>
                <w:ilvl w:val="0"/>
                <w:numId w:val="30"/>
              </w:numPr>
              <w:shd w:val="clear" w:color="auto" w:fill="FFFFFF"/>
              <w:wordWrap/>
              <w:autoSpaceDE w:val="0"/>
              <w:autoSpaceDN w:val="0"/>
              <w:spacing w:line="384" w:lineRule="auto"/>
              <w:ind w:leftChars="0" w:left="468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533D9D">
              <w:rPr>
                <w:rFonts w:asciiTheme="minorHAnsi" w:eastAsiaTheme="minorHAnsi" w:hAnsiTheme="minorHAnsi" w:cs="함초롬바탕" w:hint="eastAsia"/>
                <w:color w:val="000000"/>
                <w:sz w:val="18"/>
                <w:szCs w:val="18"/>
                <w:shd w:val="clear" w:color="auto" w:fill="FFFFFF"/>
              </w:rPr>
              <w:t>Database : JDBC Oracle 11g</w:t>
            </w:r>
          </w:p>
        </w:tc>
      </w:tr>
      <w:tr w:rsidR="00C50868" w:rsidRPr="006A16AE" w:rsidTr="006505D9">
        <w:trPr>
          <w:cantSplit/>
          <w:trHeight w:val="709"/>
        </w:trPr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C50868" w:rsidRPr="006A16AE" w:rsidRDefault="00C50868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 w:rsidRPr="006A16AE">
              <w:rPr>
                <w:rFonts w:asciiTheme="minorHAnsi" w:eastAsiaTheme="minorHAnsi" w:hAnsiTheme="minorHAnsi" w:hint="eastAsia"/>
                <w:b/>
                <w:bCs/>
                <w:sz w:val="18"/>
              </w:rPr>
              <w:t>내 용</w:t>
            </w:r>
          </w:p>
        </w:tc>
        <w:tc>
          <w:tcPr>
            <w:tcW w:w="4473" w:type="pct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33D9D" w:rsidRDefault="00533D9D" w:rsidP="00533D9D">
            <w:pPr>
              <w:pStyle w:val="a7"/>
              <w:numPr>
                <w:ilvl w:val="0"/>
                <w:numId w:val="33"/>
              </w:numPr>
              <w:shd w:val="clear" w:color="auto" w:fill="FFFFFF"/>
              <w:wordWrap/>
              <w:spacing w:line="240" w:lineRule="auto"/>
              <w:jc w:val="left"/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</w:pP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 xml:space="preserve">기존의 할인방법과는 차별화된 색다른 방법으로 고객들에게 </w:t>
            </w:r>
            <w:r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할인제</w:t>
            </w:r>
            <w:r>
              <w:rPr>
                <w:rFonts w:asciiTheme="minorHAnsi" w:eastAsiaTheme="minorHAnsi" w:hAnsiTheme="minorHAnsi" w:hint="eastAsia"/>
                <w:kern w:val="2"/>
                <w:sz w:val="18"/>
                <w:szCs w:val="18"/>
                <w:shd w:val="clear" w:color="auto" w:fill="FFFFFF"/>
              </w:rPr>
              <w:t>공</w:t>
            </w:r>
          </w:p>
          <w:p w:rsidR="00533D9D" w:rsidRDefault="00533D9D" w:rsidP="00533D9D">
            <w:pPr>
              <w:pStyle w:val="a7"/>
              <w:numPr>
                <w:ilvl w:val="0"/>
                <w:numId w:val="33"/>
              </w:numPr>
              <w:shd w:val="clear" w:color="auto" w:fill="FFFFFF"/>
              <w:wordWrap/>
              <w:spacing w:line="240" w:lineRule="auto"/>
              <w:jc w:val="left"/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</w:pP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많이 판매되는 메뉴와 적게 판매되는 메뉴에 대해 골고루 할인을 제공하면서 고객수요에 따라 할인가격이 책정</w:t>
            </w:r>
          </w:p>
          <w:p w:rsidR="00533D9D" w:rsidRPr="00533D9D" w:rsidRDefault="00533D9D" w:rsidP="00533D9D">
            <w:pPr>
              <w:pStyle w:val="a7"/>
              <w:numPr>
                <w:ilvl w:val="0"/>
                <w:numId w:val="33"/>
              </w:numPr>
              <w:shd w:val="clear" w:color="auto" w:fill="FFFFFF"/>
              <w:wordWrap/>
              <w:spacing w:line="240" w:lineRule="auto"/>
              <w:jc w:val="left"/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</w:pP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제품이 주문되는 순간 구체적으로는 결제되는 순간</w:t>
            </w:r>
            <w:r w:rsidRPr="00533D9D">
              <w:rPr>
                <w:rFonts w:asciiTheme="minorHAnsi" w:eastAsiaTheme="minorHAnsi" w:hAnsiTheme="minorHAnsi" w:cs="함초롬바탕" w:hint="eastAsia"/>
                <w:kern w:val="2"/>
                <w:sz w:val="18"/>
                <w:szCs w:val="18"/>
                <w:shd w:val="clear" w:color="auto" w:fill="FFFFFF"/>
              </w:rPr>
              <w:t xml:space="preserve">, </w:t>
            </w: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그 메뉴에 대한 총 판매금액이 증가되고</w:t>
            </w:r>
            <w:r w:rsidRPr="00533D9D">
              <w:rPr>
                <w:rFonts w:asciiTheme="minorHAnsi" w:eastAsiaTheme="minorHAnsi" w:hAnsiTheme="minorHAnsi" w:cs="함초롬바탕" w:hint="eastAsia"/>
                <w:kern w:val="2"/>
                <w:sz w:val="18"/>
                <w:szCs w:val="18"/>
                <w:shd w:val="clear" w:color="auto" w:fill="FFFFFF"/>
              </w:rPr>
              <w:t xml:space="preserve">, </w:t>
            </w: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그 총판매금액보다 작은 총 판매금액이 있다면</w:t>
            </w:r>
            <w:r w:rsidRPr="00533D9D">
              <w:rPr>
                <w:rFonts w:asciiTheme="minorHAnsi" w:eastAsiaTheme="minorHAnsi" w:hAnsiTheme="minorHAnsi" w:cs="함초롬바탕" w:hint="eastAsia"/>
                <w:kern w:val="2"/>
                <w:sz w:val="18"/>
                <w:szCs w:val="18"/>
                <w:shd w:val="clear" w:color="auto" w:fill="FFFFFF"/>
              </w:rPr>
              <w:t xml:space="preserve">, </w:t>
            </w: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순위가 올라가면서</w:t>
            </w:r>
            <w:r w:rsidRPr="00533D9D">
              <w:rPr>
                <w:rFonts w:asciiTheme="minorHAnsi" w:eastAsiaTheme="minorHAnsi" w:hAnsiTheme="minorHAnsi" w:cs="함초롬바탕" w:hint="eastAsia"/>
                <w:kern w:val="2"/>
                <w:sz w:val="18"/>
                <w:szCs w:val="18"/>
                <w:shd w:val="clear" w:color="auto" w:fill="FFFFFF"/>
              </w:rPr>
              <w:t xml:space="preserve">, </w:t>
            </w: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그 메뉴의 판매가격이 상승</w:t>
            </w:r>
          </w:p>
          <w:p w:rsidR="00533D9D" w:rsidRPr="00533D9D" w:rsidRDefault="00533D9D" w:rsidP="00533D9D">
            <w:pPr>
              <w:pStyle w:val="a7"/>
              <w:shd w:val="clear" w:color="auto" w:fill="FFFFFF"/>
              <w:wordWrap/>
              <w:spacing w:line="240" w:lineRule="auto"/>
              <w:ind w:leftChars="107" w:left="214" w:firstLineChars="300" w:firstLine="540"/>
              <w:jc w:val="left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sym w:font="Wingdings" w:char="F0E8"/>
            </w:r>
            <w:r w:rsidRPr="00533D9D">
              <w:rPr>
                <w:rFonts w:asciiTheme="minorHAnsi" w:eastAsiaTheme="minorHAnsi" w:hAnsiTheme="minorHAnsi" w:hint="eastAsia"/>
                <w:kern w:val="2"/>
                <w:sz w:val="18"/>
                <w:szCs w:val="18"/>
                <w:shd w:val="clear" w:color="auto" w:fill="FFFFFF"/>
              </w:rPr>
              <w:t xml:space="preserve"> </w:t>
            </w: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 xml:space="preserve">따라서 판매가격에 따라 고객의 수요가 </w:t>
            </w:r>
            <w:proofErr w:type="spellStart"/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달라지게되고</w:t>
            </w:r>
            <w:proofErr w:type="spellEnd"/>
            <w:r w:rsidRPr="00533D9D">
              <w:rPr>
                <w:rFonts w:asciiTheme="minorHAnsi" w:eastAsiaTheme="minorHAnsi" w:hAnsiTheme="minorHAnsi" w:cs="함초롬바탕" w:hint="eastAsia"/>
                <w:kern w:val="2"/>
                <w:sz w:val="18"/>
                <w:szCs w:val="18"/>
                <w:shd w:val="clear" w:color="auto" w:fill="FFFFFF"/>
              </w:rPr>
              <w:t xml:space="preserve">, </w:t>
            </w:r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 xml:space="preserve">상품을 골고루 </w:t>
            </w:r>
            <w:bookmarkStart w:id="0" w:name="_GoBack"/>
            <w:bookmarkEnd w:id="0"/>
            <w:proofErr w:type="spellStart"/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>판매하는것을</w:t>
            </w:r>
            <w:proofErr w:type="spellEnd"/>
            <w:r w:rsidRPr="00533D9D">
              <w:rPr>
                <w:rFonts w:asciiTheme="minorHAnsi" w:eastAsiaTheme="minorHAnsi" w:hAnsiTheme="minorHAnsi"/>
                <w:kern w:val="2"/>
                <w:sz w:val="18"/>
                <w:szCs w:val="18"/>
                <w:shd w:val="clear" w:color="auto" w:fill="FFFFFF"/>
              </w:rPr>
              <w:t xml:space="preserve"> 기대</w:t>
            </w:r>
          </w:p>
          <w:p w:rsidR="00533D9D" w:rsidRPr="00533D9D" w:rsidRDefault="00533D9D" w:rsidP="00533D9D">
            <w:pPr>
              <w:pStyle w:val="MS"/>
              <w:spacing w:line="240" w:lineRule="auto"/>
              <w:ind w:leftChars="7" w:left="14"/>
              <w:rPr>
                <w:rFonts w:asciiTheme="minorHAnsi" w:eastAsiaTheme="minorHAnsi" w:hAnsiTheme="minorHAnsi"/>
                <w:b/>
                <w:bCs/>
                <w:sz w:val="18"/>
                <w:szCs w:val="18"/>
                <w:shd w:val="clear" w:color="auto" w:fill="FFFFFF"/>
              </w:rPr>
            </w:pPr>
          </w:p>
          <w:p w:rsidR="00533D9D" w:rsidRPr="00533D9D" w:rsidRDefault="00533D9D" w:rsidP="00533D9D">
            <w:pPr>
              <w:pStyle w:val="MS"/>
              <w:spacing w:line="240" w:lineRule="auto"/>
              <w:ind w:leftChars="7" w:left="14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b/>
                <w:bCs/>
                <w:sz w:val="18"/>
                <w:szCs w:val="18"/>
                <w:shd w:val="clear" w:color="auto" w:fill="FFFFFF"/>
              </w:rPr>
              <w:t>프로그램 기능</w:t>
            </w:r>
          </w:p>
          <w:p w:rsidR="00533D9D" w:rsidRPr="00533D9D" w:rsidRDefault="00533D9D" w:rsidP="00533D9D">
            <w:pPr>
              <w:pStyle w:val="MS"/>
              <w:spacing w:line="240" w:lineRule="auto"/>
              <w:ind w:leftChars="7" w:left="14" w:firstLine="180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■ 판매상품의 판매량에 따라 판매가격이 자동으로 책정되어 수요가 적은 상품에 대해 할인적용</w:t>
            </w:r>
          </w:p>
          <w:p w:rsidR="00533D9D" w:rsidRPr="00533D9D" w:rsidRDefault="00533D9D" w:rsidP="00533D9D">
            <w:pPr>
              <w:pStyle w:val="MS"/>
              <w:spacing w:line="240" w:lineRule="auto"/>
              <w:ind w:leftChars="7" w:left="14" w:firstLine="180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■ </w:t>
            </w:r>
            <w:proofErr w:type="gramStart"/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테이블관리기능 </w:t>
            </w:r>
            <w:r w:rsidRPr="00533D9D">
              <w:rPr>
                <w:rFonts w:asciiTheme="minorHAnsi" w:eastAsiaTheme="minorHAnsi" w:hAnsiTheme="minorHAnsi" w:cs="함초롬바탕" w:hint="eastAsia"/>
                <w:sz w:val="18"/>
                <w:szCs w:val="18"/>
                <w:shd w:val="clear" w:color="auto" w:fill="FFFFFF"/>
              </w:rPr>
              <w:t>:</w:t>
            </w:r>
            <w:proofErr w:type="gramEnd"/>
            <w:r w:rsidRPr="00533D9D">
              <w:rPr>
                <w:rFonts w:asciiTheme="minorHAnsi" w:eastAsiaTheme="minorHAnsi" w:hAnsiTheme="minorHAnsi" w:cs="함초롬바탕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사용중인테이블 표시</w:t>
            </w:r>
            <w:r w:rsidRPr="00533D9D">
              <w:rPr>
                <w:rFonts w:asciiTheme="minorHAnsi" w:eastAsiaTheme="minorHAnsi" w:hAnsiTheme="minorHAnsi" w:cs="함초롬바탕" w:hint="eastAsia"/>
                <w:sz w:val="18"/>
                <w:szCs w:val="18"/>
                <w:shd w:val="clear" w:color="auto" w:fill="FFFFFF"/>
              </w:rPr>
              <w:t xml:space="preserve">, </w:t>
            </w:r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주문번호생성</w:t>
            </w:r>
            <w:r w:rsidRPr="00533D9D">
              <w:rPr>
                <w:rFonts w:asciiTheme="minorHAnsi" w:eastAsiaTheme="minorHAnsi" w:hAnsiTheme="minorHAnsi" w:cs="함초롬바탕" w:hint="eastAsia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테이블별</w:t>
            </w:r>
            <w:proofErr w:type="spellEnd"/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 판매메뉴 확인 가능</w:t>
            </w:r>
          </w:p>
          <w:p w:rsidR="00533D9D" w:rsidRPr="00533D9D" w:rsidRDefault="00533D9D" w:rsidP="00533D9D">
            <w:pPr>
              <w:pStyle w:val="MS"/>
              <w:spacing w:line="240" w:lineRule="auto"/>
              <w:ind w:leftChars="7" w:left="14" w:firstLine="180"/>
              <w:rPr>
                <w:rFonts w:asciiTheme="minorHAnsi" w:eastAsiaTheme="minorHAnsi" w:hAnsiTheme="minorHAnsi"/>
              </w:rPr>
            </w:pPr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■ </w:t>
            </w:r>
            <w:proofErr w:type="spellStart"/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날짜별</w:t>
            </w:r>
            <w:proofErr w:type="spellEnd"/>
            <w:r w:rsidRPr="00533D9D">
              <w:rPr>
                <w:rFonts w:asciiTheme="minorHAnsi" w:eastAsiaTheme="minorHAnsi" w:hAnsiTheme="minorHAnsi" w:cs="함초롬바탕" w:hint="eastAsia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테이블별</w:t>
            </w:r>
            <w:proofErr w:type="spellEnd"/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 판매현황 조회 가능</w:t>
            </w:r>
            <w:r w:rsidRPr="00533D9D">
              <w:rPr>
                <w:rFonts w:asciiTheme="minorHAnsi" w:eastAsiaTheme="minorHAnsi" w:hAnsiTheme="minorHAnsi" w:cs="함초롬바탕" w:hint="eastAsia"/>
                <w:sz w:val="18"/>
                <w:szCs w:val="18"/>
                <w:shd w:val="clear" w:color="auto" w:fill="FFFFFF"/>
              </w:rPr>
              <w:t xml:space="preserve">, </w:t>
            </w:r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상세보기 제공</w:t>
            </w:r>
          </w:p>
          <w:p w:rsidR="00C50868" w:rsidRPr="00533D9D" w:rsidRDefault="00533D9D" w:rsidP="00533D9D">
            <w:pPr>
              <w:pStyle w:val="MS"/>
              <w:spacing w:line="240" w:lineRule="auto"/>
              <w:ind w:leftChars="7" w:left="14" w:firstLine="180"/>
            </w:pPr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■ </w:t>
            </w:r>
            <w:proofErr w:type="spellStart"/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>메뉴별</w:t>
            </w:r>
            <w:proofErr w:type="spellEnd"/>
            <w:r w:rsidRPr="00533D9D"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  <w:t xml:space="preserve"> 판매현황을 그래프로 통계하여 보여줌</w:t>
            </w:r>
          </w:p>
        </w:tc>
      </w:tr>
      <w:tr w:rsidR="00C50868" w:rsidRPr="006A16AE" w:rsidTr="00533D9D">
        <w:trPr>
          <w:cantSplit/>
          <w:trHeight w:val="2359"/>
        </w:trPr>
        <w:tc>
          <w:tcPr>
            <w:tcW w:w="527" w:type="pct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C50868" w:rsidRPr="006A16AE" w:rsidRDefault="00533D9D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 w:rsidRPr="00533D9D"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테이블관리 </w:t>
            </w:r>
          </w:p>
        </w:tc>
        <w:tc>
          <w:tcPr>
            <w:tcW w:w="4473" w:type="pct"/>
            <w:gridSpan w:val="3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736" w:rsidRPr="00533D9D" w:rsidRDefault="00252CEA" w:rsidP="00533D9D">
            <w:pPr>
              <w:pStyle w:val="a6"/>
              <w:numPr>
                <w:ilvl w:val="0"/>
                <w:numId w:val="1"/>
              </w:numPr>
              <w:ind w:left="1160"/>
              <w:rPr>
                <w:rFonts w:asciiTheme="minorHAnsi" w:eastAsiaTheme="minorHAnsi" w:hAnsiTheme="minorHAnsi"/>
                <w:sz w:val="18"/>
              </w:rPr>
            </w:pPr>
            <w:r w:rsidRPr="00533D9D">
              <w:rPr>
                <w:rFonts w:asciiTheme="minorHAnsi" w:eastAsiaTheme="minorHAnsi" w:hAnsiTheme="minorHAnsi" w:hint="eastAsia"/>
                <w:b/>
                <w:bCs/>
                <w:sz w:val="18"/>
              </w:rPr>
              <w:t>테이블이용 현황 표시</w:t>
            </w:r>
          </w:p>
          <w:p w:rsidR="00533D9D" w:rsidRPr="00533D9D" w:rsidRDefault="00533D9D" w:rsidP="00533D9D">
            <w:pPr>
              <w:pStyle w:val="a6"/>
              <w:numPr>
                <w:ilvl w:val="0"/>
                <w:numId w:val="1"/>
              </w:numPr>
              <w:ind w:left="11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사용중인 테이블 </w:t>
            </w:r>
            <w:r w:rsidRPr="00533D9D">
              <w:rPr>
                <w:rFonts w:asciiTheme="minorHAnsi" w:eastAsiaTheme="minorHAnsi" w:hAnsiTheme="minorHAnsi"/>
                <w:b/>
                <w:bCs/>
                <w:sz w:val="18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주황색 / 대기중인 테이블 </w:t>
            </w:r>
            <w:r w:rsidRPr="00533D9D">
              <w:rPr>
                <w:rFonts w:asciiTheme="minorHAnsi" w:eastAsiaTheme="minorHAnsi" w:hAnsiTheme="minorHAnsi"/>
                <w:b/>
                <w:bCs/>
                <w:sz w:val="18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>기본색</w:t>
            </w:r>
            <w:proofErr w:type="spellEnd"/>
          </w:p>
          <w:p w:rsidR="00533D9D" w:rsidRPr="00533D9D" w:rsidRDefault="00533D9D" w:rsidP="00533D9D">
            <w:pPr>
              <w:pStyle w:val="a6"/>
              <w:numPr>
                <w:ilvl w:val="0"/>
                <w:numId w:val="1"/>
              </w:numPr>
              <w:ind w:left="11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테이블 버튼을 누를 때, 주문번호가 생성되고 DB에 생성된 주문번호, 해당테이블번호와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>사용중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flag에 Y가 입력되어 관리된다. 또한 결제하기를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>눌렀을때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>사용중플래그가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N으로 되면서 자연스럽게 대기중인 테이블로 표시되고, 결제한 정보들이 DB에 저장된다.</w:t>
            </w:r>
          </w:p>
          <w:p w:rsidR="00C50868" w:rsidRPr="00533D9D" w:rsidRDefault="00533D9D" w:rsidP="00533D9D">
            <w:pPr>
              <w:pStyle w:val="a6"/>
              <w:numPr>
                <w:ilvl w:val="0"/>
                <w:numId w:val="1"/>
              </w:numPr>
              <w:ind w:left="11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상호명과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>대표명을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입력할 수 있다.</w:t>
            </w:r>
          </w:p>
        </w:tc>
      </w:tr>
      <w:tr w:rsidR="00C50868" w:rsidRPr="006A16AE" w:rsidTr="006505D9">
        <w:trPr>
          <w:cantSplit/>
          <w:trHeight w:val="4520"/>
        </w:trPr>
        <w:tc>
          <w:tcPr>
            <w:tcW w:w="527" w:type="pct"/>
            <w:vMerge/>
            <w:tcBorders>
              <w:top w:val="single" w:sz="6" w:space="0" w:color="333333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C50868" w:rsidRPr="006A16AE" w:rsidRDefault="00C50868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</w:p>
        </w:tc>
        <w:tc>
          <w:tcPr>
            <w:tcW w:w="4473" w:type="pct"/>
            <w:gridSpan w:val="3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7801" w:rsidRPr="006A16AE" w:rsidRDefault="00533D9D" w:rsidP="00533D9D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533D9D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1B02D8CB" wp14:editId="5743A741">
                  <wp:extent cx="5542059" cy="3694706"/>
                  <wp:effectExtent l="38100" t="38100" r="78105" b="77470"/>
                  <wp:docPr id="12" name="그림 11" descr="main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 descr="main_02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769" cy="36971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15" w:rsidRPr="006A16AE" w:rsidTr="004B7FF5">
        <w:trPr>
          <w:cantSplit/>
          <w:trHeight w:val="1655"/>
        </w:trPr>
        <w:tc>
          <w:tcPr>
            <w:tcW w:w="527" w:type="pct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77515" w:rsidRPr="006A16AE" w:rsidRDefault="00533D9D" w:rsidP="00177515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lastRenderedPageBreak/>
              <w:t>테이블상세관리 창</w:t>
            </w:r>
          </w:p>
        </w:tc>
        <w:tc>
          <w:tcPr>
            <w:tcW w:w="4473" w:type="pct"/>
            <w:gridSpan w:val="3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B7FF5" w:rsidRPr="004B7FF5" w:rsidRDefault="00252CEA" w:rsidP="004B7FF5">
            <w:pPr>
              <w:pStyle w:val="a6"/>
              <w:numPr>
                <w:ilvl w:val="0"/>
                <w:numId w:val="2"/>
              </w:numPr>
              <w:ind w:left="1160"/>
              <w:rPr>
                <w:rFonts w:asciiTheme="minorHAnsi" w:eastAsiaTheme="minorHAnsi" w:hAnsiTheme="minorHAnsi"/>
                <w:sz w:val="18"/>
              </w:rPr>
            </w:pPr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>등록한 메뉴들이 나오고, 메뉴를 누르면 판매현황에 찍힘</w:t>
            </w:r>
            <w:r w:rsid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</w:t>
            </w:r>
            <w:r w:rsidR="004B7FF5" w:rsidRPr="004B7FF5">
              <w:rPr>
                <w:rFonts w:asciiTheme="minorHAnsi" w:eastAsiaTheme="minorHAnsi" w:hAnsiTheme="minorHAnsi"/>
                <w:b/>
                <w:bCs/>
                <w:sz w:val="18"/>
              </w:rPr>
              <w:sym w:font="Wingdings" w:char="F0E8"/>
            </w:r>
            <w:r w:rsid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실시간 가격변동표에 반영</w:t>
            </w:r>
          </w:p>
          <w:p w:rsidR="004B7FF5" w:rsidRPr="004B7FF5" w:rsidRDefault="00252CEA" w:rsidP="004B7FF5">
            <w:pPr>
              <w:pStyle w:val="a6"/>
              <w:numPr>
                <w:ilvl w:val="0"/>
                <w:numId w:val="2"/>
              </w:numPr>
              <w:ind w:left="1160"/>
              <w:rPr>
                <w:rFonts w:asciiTheme="minorHAnsi" w:eastAsiaTheme="minorHAnsi" w:hAnsiTheme="minorHAnsi"/>
                <w:sz w:val="18"/>
              </w:rPr>
            </w:pPr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>주문번호, 주문 총 합계 표시</w:t>
            </w:r>
          </w:p>
          <w:p w:rsidR="00177515" w:rsidRPr="004B7FF5" w:rsidRDefault="004B7FF5" w:rsidP="004B7FF5">
            <w:pPr>
              <w:pStyle w:val="a6"/>
              <w:numPr>
                <w:ilvl w:val="0"/>
                <w:numId w:val="2"/>
              </w:numPr>
              <w:ind w:left="1160"/>
              <w:rPr>
                <w:rFonts w:asciiTheme="minorHAnsi" w:eastAsiaTheme="minorHAnsi" w:hAnsiTheme="minorHAnsi"/>
                <w:sz w:val="18"/>
              </w:rPr>
            </w:pPr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>결제하기를 누르면 테이블상태 비활성화</w:t>
            </w:r>
          </w:p>
        </w:tc>
      </w:tr>
      <w:tr w:rsidR="00177515" w:rsidRPr="006A16AE" w:rsidTr="004B7FF5">
        <w:trPr>
          <w:cantSplit/>
          <w:trHeight w:val="11729"/>
        </w:trPr>
        <w:tc>
          <w:tcPr>
            <w:tcW w:w="527" w:type="pct"/>
            <w:vMerge/>
            <w:tcBorders>
              <w:top w:val="single" w:sz="6" w:space="0" w:color="333333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77515" w:rsidRPr="006A16AE" w:rsidRDefault="00177515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</w:p>
        </w:tc>
        <w:tc>
          <w:tcPr>
            <w:tcW w:w="4473" w:type="pct"/>
            <w:gridSpan w:val="3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77515" w:rsidRDefault="00533D9D" w:rsidP="00FE7801">
            <w:pPr>
              <w:rPr>
                <w:rFonts w:asciiTheme="minorHAnsi" w:eastAsiaTheme="minorHAnsi" w:hAnsiTheme="minorHAnsi"/>
                <w:sz w:val="18"/>
              </w:rPr>
            </w:pPr>
            <w:r w:rsidRPr="00533D9D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0DB5B3FA" wp14:editId="0EC634D2">
                  <wp:extent cx="5802262" cy="3625795"/>
                  <wp:effectExtent l="0" t="0" r="0" b="0"/>
                  <wp:docPr id="15" name="그림 14" descr="table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4" descr="table_02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599" cy="362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D9D" w:rsidRDefault="00533D9D" w:rsidP="00FE7801">
            <w:pPr>
              <w:rPr>
                <w:rFonts w:asciiTheme="minorHAnsi" w:eastAsiaTheme="minorHAnsi" w:hAnsiTheme="minorHAnsi"/>
                <w:sz w:val="18"/>
              </w:rPr>
            </w:pPr>
          </w:p>
          <w:p w:rsidR="00533D9D" w:rsidRDefault="00533D9D" w:rsidP="00FE7801">
            <w:pPr>
              <w:rPr>
                <w:rFonts w:asciiTheme="minorHAnsi" w:eastAsiaTheme="minorHAnsi" w:hAnsiTheme="minorHAnsi"/>
                <w:sz w:val="18"/>
              </w:rPr>
            </w:pPr>
            <w:r w:rsidRPr="00533D9D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64E51C33" wp14:editId="4477CE68">
                  <wp:extent cx="5764089" cy="3601941"/>
                  <wp:effectExtent l="0" t="0" r="0" b="0"/>
                  <wp:docPr id="1" name="그림 11" descr="table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 descr="table_03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104" cy="36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D9D" w:rsidRPr="006A16AE" w:rsidRDefault="00533D9D" w:rsidP="00FE7801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  <w:tr w:rsidR="00177515" w:rsidRPr="006A16AE" w:rsidTr="004B7FF5">
        <w:trPr>
          <w:cantSplit/>
          <w:trHeight w:val="2081"/>
        </w:trPr>
        <w:tc>
          <w:tcPr>
            <w:tcW w:w="527" w:type="pct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4B7FF5" w:rsidRDefault="004B7FF5" w:rsidP="004B7FF5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lastRenderedPageBreak/>
              <w:t>실시간</w:t>
            </w:r>
          </w:p>
          <w:p w:rsidR="004B7FF5" w:rsidRDefault="004B7FF5" w:rsidP="004B7FF5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>메뉴가격</w:t>
            </w:r>
          </w:p>
          <w:p w:rsidR="004B7FF5" w:rsidRPr="004B7FF5" w:rsidRDefault="004B7FF5" w:rsidP="004B7FF5">
            <w:pPr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>변동</w:t>
            </w:r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</w:t>
            </w:r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>창</w:t>
            </w:r>
          </w:p>
          <w:p w:rsidR="00177515" w:rsidRPr="006A16AE" w:rsidRDefault="00177515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</w:p>
        </w:tc>
        <w:tc>
          <w:tcPr>
            <w:tcW w:w="4473" w:type="pct"/>
            <w:gridSpan w:val="3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B7FF5" w:rsidRPr="00B524F0" w:rsidRDefault="004B7FF5" w:rsidP="004B7FF5">
            <w:pPr>
              <w:pStyle w:val="a6"/>
              <w:numPr>
                <w:ilvl w:val="0"/>
                <w:numId w:val="3"/>
              </w:numPr>
              <w:ind w:leftChars="111" w:left="582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>메뉴별</w:t>
            </w:r>
            <w:proofErr w:type="spellEnd"/>
            <w:r w:rsidRPr="004B7FF5"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판매 금액이 증가하면 증가할수록 (판매량이 많아지면) 해당 상품의 가격이 올라간다. 상대적으로 판매금액이 적어진 상품들(판매량이 적은)은 가격이 떨어지면서, 자연스럽게 할인이 된다.</w:t>
            </w:r>
          </w:p>
          <w:p w:rsidR="00B524F0" w:rsidRPr="00B524F0" w:rsidRDefault="00B524F0" w:rsidP="00B524F0">
            <w:pPr>
              <w:rPr>
                <w:rFonts w:asciiTheme="minorHAnsi" w:eastAsiaTheme="minorHAnsi" w:hAnsiTheme="minorHAnsi"/>
                <w:sz w:val="18"/>
              </w:rPr>
            </w:pPr>
          </w:p>
          <w:p w:rsidR="004B7FF5" w:rsidRPr="004B7FF5" w:rsidRDefault="004B7FF5" w:rsidP="004B7FF5">
            <w:pPr>
              <w:pStyle w:val="a6"/>
              <w:numPr>
                <w:ilvl w:val="0"/>
                <w:numId w:val="3"/>
              </w:numPr>
              <w:ind w:leftChars="111" w:left="582"/>
              <w:rPr>
                <w:rFonts w:asciiTheme="minorHAnsi" w:eastAsiaTheme="minorHAnsi" w:hAnsiTheme="minorHAnsi"/>
                <w:sz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>라벨별로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배열의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>인덱스값을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구한 후, 판매된 상품의 총 판매가격이 올라가면, 다른 상품들의 총판매가격과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>비교를하면서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18"/>
              </w:rPr>
              <w:t xml:space="preserve"> 판매된 해당상품보다 총판매금액이 작으면 인덱스가 내려가고, 높으면 유지된다. 변동사항을 체크하여 가격이 올랐는지, 내렸는지를 표시하여 직관적으로 표현함.</w:t>
            </w:r>
          </w:p>
        </w:tc>
      </w:tr>
      <w:tr w:rsidR="00177515" w:rsidRPr="006A16AE" w:rsidTr="004B7FF5">
        <w:trPr>
          <w:cantSplit/>
          <w:trHeight w:val="3939"/>
        </w:trPr>
        <w:tc>
          <w:tcPr>
            <w:tcW w:w="527" w:type="pct"/>
            <w:vMerge/>
            <w:tcBorders>
              <w:top w:val="single" w:sz="6" w:space="0" w:color="333333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77515" w:rsidRPr="006A16AE" w:rsidRDefault="00177515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</w:p>
        </w:tc>
        <w:tc>
          <w:tcPr>
            <w:tcW w:w="4473" w:type="pct"/>
            <w:gridSpan w:val="3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77515" w:rsidRPr="004B7FF5" w:rsidRDefault="00545692" w:rsidP="004B7FF5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19" o:spid="_x0000_s1043" type="#_x0000_t13" style="position:absolute;left:0;text-align:left;margin-left:286.55pt;margin-top:33.85pt;width:52.2pt;height:90.7pt;z-index:251661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" adj="10800" fillcolor="#5a5a5a [2109]" stroked="f" strokeweight="2pt">
                  <v:fill opacity="0" color2="#d6e2f0 [756]" rotate="t" angle="270" colors="0 #595959;.5 #bfbfbf;1 #e1e8f5" focus="100%" type="gradient"/>
                </v:shape>
              </w:pict>
            </w:r>
            <w:r>
              <w:rPr>
                <w:noProof/>
              </w:rPr>
              <w:pict>
                <v:shape id="오른쪽 화살표 5" o:spid="_x0000_s1042" type="#_x0000_t13" style="position:absolute;left:0;text-align:left;margin-left:133.8pt;margin-top:33.75pt;width:52.2pt;height:90.7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" adj="10800" fillcolor="#5a5a5a [2109]" stroked="f" strokeweight="2pt">
                  <v:fill opacity="0" color2="#d6e2f0 [756]" rotate="t" angle="270" colors="0 #595959;.5 #bfbfbf;1 #e1e8f5" focus="100%" type="gradient"/>
                </v:shape>
              </w:pict>
            </w:r>
            <w:r w:rsidR="004B7FF5" w:rsidRPr="004B7FF5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277ED25D" wp14:editId="47590769">
                  <wp:extent cx="1725433" cy="1917147"/>
                  <wp:effectExtent l="0" t="0" r="0" b="0"/>
                  <wp:docPr id="8" name="그림 7" descr="menu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 descr="menu_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454" cy="19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7FF5">
              <w:rPr>
                <w:rFonts w:asciiTheme="minorHAnsi" w:eastAsiaTheme="minorHAnsi" w:hAnsiTheme="minorHAnsi" w:hint="eastAsia"/>
                <w:sz w:val="18"/>
              </w:rPr>
              <w:t xml:space="preserve">  </w:t>
            </w:r>
            <w:r w:rsidR="004B7FF5" w:rsidRPr="004B7FF5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3D7E27E1" wp14:editId="2BCCA953">
                  <wp:extent cx="1733384" cy="1925983"/>
                  <wp:effectExtent l="0" t="0" r="0" b="0"/>
                  <wp:docPr id="10" name="그림 9" descr="men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 descr="menu_0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155" cy="192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7FF5">
              <w:rPr>
                <w:rFonts w:asciiTheme="minorHAnsi" w:eastAsiaTheme="minorHAnsi" w:hAnsiTheme="minorHAnsi" w:hint="eastAsia"/>
                <w:sz w:val="18"/>
              </w:rPr>
              <w:t xml:space="preserve">  </w:t>
            </w:r>
            <w:r w:rsidR="004B7FF5" w:rsidRPr="004B7FF5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65888CAC" wp14:editId="4289932D">
                  <wp:extent cx="1727819" cy="1919798"/>
                  <wp:effectExtent l="0" t="0" r="0" b="0"/>
                  <wp:docPr id="11" name="그림 11" descr="menu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 descr="menu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364" cy="192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15" w:rsidRPr="006A16AE" w:rsidTr="00B524F0">
        <w:trPr>
          <w:cantSplit/>
          <w:trHeight w:val="225"/>
        </w:trPr>
        <w:tc>
          <w:tcPr>
            <w:tcW w:w="527" w:type="pct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77515" w:rsidRPr="006A16AE" w:rsidRDefault="00B524F0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</w:rPr>
              <w:t>메뉴삭제 / 메뉴등록</w:t>
            </w:r>
          </w:p>
        </w:tc>
        <w:tc>
          <w:tcPr>
            <w:tcW w:w="4473" w:type="pct"/>
            <w:gridSpan w:val="3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77515" w:rsidRPr="006A16AE" w:rsidRDefault="00B524F0" w:rsidP="00FE7801">
            <w:pPr>
              <w:pStyle w:val="a6"/>
              <w:numPr>
                <w:ilvl w:val="0"/>
                <w:numId w:val="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DB와 연동되는 메뉴삭제 / 메뉴등록 창</w:t>
            </w:r>
          </w:p>
        </w:tc>
      </w:tr>
      <w:tr w:rsidR="00177515" w:rsidRPr="006A16AE" w:rsidTr="00A03294">
        <w:trPr>
          <w:cantSplit/>
          <w:trHeight w:val="1820"/>
        </w:trPr>
        <w:tc>
          <w:tcPr>
            <w:tcW w:w="527" w:type="pct"/>
            <w:vMerge/>
            <w:tcBorders>
              <w:top w:val="single" w:sz="6" w:space="0" w:color="333333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77515" w:rsidRPr="006A16AE" w:rsidRDefault="00177515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</w:p>
        </w:tc>
        <w:tc>
          <w:tcPr>
            <w:tcW w:w="4473" w:type="pct"/>
            <w:gridSpan w:val="3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77515" w:rsidRPr="006A16AE" w:rsidRDefault="00B524F0" w:rsidP="00B524F0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524F0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1BC1A180" wp14:editId="6E5D724E">
                  <wp:extent cx="4773121" cy="2496710"/>
                  <wp:effectExtent l="0" t="0" r="0" b="0"/>
                  <wp:docPr id="17" name="그림 9" descr="main_menu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 descr="main_menu_del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241" cy="249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24F0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72F5CDAF" wp14:editId="5AE0A9DC">
                  <wp:extent cx="4746929" cy="2482502"/>
                  <wp:effectExtent l="0" t="0" r="0" b="0"/>
                  <wp:docPr id="18" name="그림 9" descr="main_menu_r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 descr="main_menu_reg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819" cy="248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15" w:rsidRPr="006A16AE" w:rsidTr="00B524F0">
        <w:trPr>
          <w:cantSplit/>
          <w:trHeight w:val="910"/>
        </w:trPr>
        <w:tc>
          <w:tcPr>
            <w:tcW w:w="527" w:type="pct"/>
            <w:vMerge w:val="restart"/>
            <w:tcBorders>
              <w:top w:val="single" w:sz="18" w:space="0" w:color="auto"/>
              <w:left w:val="single" w:sz="12" w:space="0" w:color="auto"/>
              <w:bottom w:val="single" w:sz="6" w:space="0" w:color="333333"/>
              <w:right w:val="dotted" w:sz="4" w:space="0" w:color="auto"/>
            </w:tcBorders>
            <w:vAlign w:val="center"/>
          </w:tcPr>
          <w:p w:rsidR="00B524F0" w:rsidRDefault="00B524F0" w:rsidP="0000630B">
            <w:pPr>
              <w:jc w:val="center"/>
              <w:rPr>
                <w:rFonts w:asciiTheme="minorHAnsi" w:eastAsiaTheme="minorHAnsi" w:hAnsiTheme="minorHAnsi"/>
                <w:b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</w:rPr>
              <w:lastRenderedPageBreak/>
              <w:t>테이블</w:t>
            </w:r>
          </w:p>
          <w:p w:rsidR="00177515" w:rsidRPr="006A16AE" w:rsidRDefault="00B524F0" w:rsidP="00B524F0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</w:rPr>
              <w:t>등록/삭제</w:t>
            </w:r>
          </w:p>
        </w:tc>
        <w:tc>
          <w:tcPr>
            <w:tcW w:w="4473" w:type="pct"/>
            <w:gridSpan w:val="3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77515" w:rsidRPr="006A16AE" w:rsidRDefault="00B524F0" w:rsidP="00B73A7E">
            <w:pPr>
              <w:pStyle w:val="a6"/>
              <w:numPr>
                <w:ilvl w:val="0"/>
                <w:numId w:val="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DB와 연동되는 테이블등록 / 테이블 삭제 창</w:t>
            </w:r>
          </w:p>
        </w:tc>
      </w:tr>
      <w:tr w:rsidR="00177515" w:rsidRPr="006A16AE" w:rsidTr="00B524F0">
        <w:trPr>
          <w:cantSplit/>
          <w:trHeight w:val="12784"/>
        </w:trPr>
        <w:tc>
          <w:tcPr>
            <w:tcW w:w="527" w:type="pct"/>
            <w:vMerge/>
            <w:tcBorders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77515" w:rsidRPr="006A16AE" w:rsidRDefault="00177515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</w:p>
        </w:tc>
        <w:tc>
          <w:tcPr>
            <w:tcW w:w="4473" w:type="pct"/>
            <w:gridSpan w:val="3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77515" w:rsidRDefault="00B524F0" w:rsidP="00B524F0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524F0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55148E9F" wp14:editId="10B04567">
                  <wp:extent cx="5686343" cy="2973787"/>
                  <wp:effectExtent l="0" t="0" r="0" b="0"/>
                  <wp:docPr id="19" name="그림 9" descr="main_table_r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 descr="main_table_reg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612" cy="29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24F0" w:rsidRDefault="00B524F0" w:rsidP="00B524F0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</w:p>
          <w:p w:rsidR="00B524F0" w:rsidRDefault="00B524F0" w:rsidP="00B524F0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</w:p>
          <w:p w:rsidR="00B524F0" w:rsidRPr="006A16AE" w:rsidRDefault="00B524F0" w:rsidP="00B524F0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524F0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55633983" wp14:editId="5AA2402A">
                  <wp:extent cx="5701547" cy="2981739"/>
                  <wp:effectExtent l="0" t="0" r="0" b="0"/>
                  <wp:docPr id="21" name="그림 9" descr="main_table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 descr="main_table_del.pn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447" cy="298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15" w:rsidRPr="006A16AE" w:rsidTr="00B524F0">
        <w:trPr>
          <w:cantSplit/>
          <w:trHeight w:val="1553"/>
        </w:trPr>
        <w:tc>
          <w:tcPr>
            <w:tcW w:w="527" w:type="pct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77515" w:rsidRPr="006A16AE" w:rsidRDefault="00B524F0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</w:rPr>
              <w:lastRenderedPageBreak/>
              <w:t>관리자모드</w:t>
            </w:r>
          </w:p>
        </w:tc>
        <w:tc>
          <w:tcPr>
            <w:tcW w:w="4473" w:type="pct"/>
            <w:gridSpan w:val="3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77515" w:rsidRDefault="00B524F0" w:rsidP="00B73A7E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관리자모드 탭</w:t>
            </w:r>
          </w:p>
          <w:p w:rsidR="00B524F0" w:rsidRDefault="00B524F0" w:rsidP="00B73A7E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DB와 연동하여 DB에 저장된 내용을 select 해옴.</w:t>
            </w:r>
          </w:p>
          <w:p w:rsidR="00B524F0" w:rsidRDefault="00B524F0" w:rsidP="00B73A7E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DB에는 판매번호와, 레코드 번호, 테이블번호, 판매된 메뉴, 판매가격, 판매일이 저장됨.</w:t>
            </w:r>
          </w:p>
          <w:p w:rsidR="00B524F0" w:rsidRDefault="00B524F0" w:rsidP="00B73A7E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상세보기를 누르면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상세보기창이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뜨면서, 상세한 내역이 보여짐.</w:t>
            </w:r>
          </w:p>
          <w:p w:rsidR="00B524F0" w:rsidRPr="006A16AE" w:rsidRDefault="00B524F0" w:rsidP="00B73A7E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테이블번호와, 판매번호(판매일자)별로 조회하여 관리할 수 있음</w:t>
            </w:r>
          </w:p>
        </w:tc>
      </w:tr>
      <w:tr w:rsidR="00177515" w:rsidRPr="006A16AE" w:rsidTr="00A03294">
        <w:trPr>
          <w:cantSplit/>
          <w:trHeight w:val="6323"/>
        </w:trPr>
        <w:tc>
          <w:tcPr>
            <w:tcW w:w="527" w:type="pct"/>
            <w:vMerge/>
            <w:tcBorders>
              <w:top w:val="single" w:sz="6" w:space="0" w:color="333333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177515" w:rsidRPr="006A16AE" w:rsidRDefault="00177515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</w:p>
        </w:tc>
        <w:tc>
          <w:tcPr>
            <w:tcW w:w="4473" w:type="pct"/>
            <w:gridSpan w:val="3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77515" w:rsidRDefault="00B524F0" w:rsidP="00B524F0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524F0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79214D3F" wp14:editId="0D9D684B">
                  <wp:extent cx="4620749" cy="2313830"/>
                  <wp:effectExtent l="0" t="0" r="0" b="0"/>
                  <wp:docPr id="14" name="그림 13" descr="mgr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3" descr="mgr_02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566" cy="231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24F0" w:rsidRDefault="00B524F0" w:rsidP="00B524F0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524F0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4B9E1E4E" wp14:editId="0BFD737A">
                  <wp:extent cx="4261899" cy="2845820"/>
                  <wp:effectExtent l="0" t="0" r="0" b="0"/>
                  <wp:docPr id="22" name="그림 11" descr="mgr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 descr="mgr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343" cy="284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24F0" w:rsidRPr="006A16AE" w:rsidRDefault="00B524F0" w:rsidP="00B524F0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524F0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1543BA55" wp14:editId="62500C65">
                  <wp:extent cx="4261899" cy="2845820"/>
                  <wp:effectExtent l="0" t="0" r="0" b="0"/>
                  <wp:docPr id="23" name="그림 11" descr="mgr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 descr="mgr_04.png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397" cy="284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15" w:rsidRPr="006A16AE" w:rsidTr="00B524F0">
        <w:trPr>
          <w:cantSplit/>
          <w:trHeight w:val="2506"/>
        </w:trPr>
        <w:tc>
          <w:tcPr>
            <w:tcW w:w="527" w:type="pct"/>
            <w:vMerge w:val="restart"/>
            <w:tcBorders>
              <w:top w:val="single" w:sz="18" w:space="0" w:color="auto"/>
              <w:left w:val="single" w:sz="12" w:space="0" w:color="auto"/>
              <w:bottom w:val="single" w:sz="6" w:space="0" w:color="333333"/>
              <w:right w:val="dotted" w:sz="4" w:space="0" w:color="auto"/>
            </w:tcBorders>
            <w:vAlign w:val="center"/>
          </w:tcPr>
          <w:p w:rsidR="00177515" w:rsidRPr="006A16AE" w:rsidRDefault="00B524F0" w:rsidP="00177515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</w:rPr>
              <w:lastRenderedPageBreak/>
              <w:t>통계/관리</w:t>
            </w:r>
          </w:p>
        </w:tc>
        <w:tc>
          <w:tcPr>
            <w:tcW w:w="4473" w:type="pct"/>
            <w:gridSpan w:val="3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77515" w:rsidRDefault="00B524F0" w:rsidP="00B73A7E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통계관리 탭</w:t>
            </w:r>
          </w:p>
          <w:p w:rsidR="00B524F0" w:rsidRDefault="00B524F0" w:rsidP="00B73A7E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메뉴가 주문/판매되는 순간 누적판매금액과 누적판매개수가 증가하고, 다른 상품들과 비교하여 그래프로 확인할 수 있음.</w:t>
            </w:r>
          </w:p>
          <w:p w:rsidR="00B524F0" w:rsidRDefault="00B524F0" w:rsidP="00B73A7E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Theme="minorHAnsi" w:eastAsiaTheme="minorHAnsi" w:hAnsiTheme="minorHAnsi"/>
                <w:sz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prograssBar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를 활용하여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맥스밸류를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총 판매금액으로 잡고, 총 판매금액의 차지하는 비율이 곧 그래프로 나타남.</w:t>
            </w:r>
          </w:p>
          <w:p w:rsidR="00B524F0" w:rsidRPr="00B524F0" w:rsidRDefault="00B524F0" w:rsidP="00B524F0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누적판매금액이 20만원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이상인경우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빨간색, 40만원이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이상인경우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자주색으로 표시</w:t>
            </w:r>
          </w:p>
        </w:tc>
      </w:tr>
      <w:tr w:rsidR="00177515" w:rsidRPr="006A16AE" w:rsidTr="00B524F0">
        <w:trPr>
          <w:cantSplit/>
          <w:trHeight w:val="6938"/>
        </w:trPr>
        <w:tc>
          <w:tcPr>
            <w:tcW w:w="527" w:type="pct"/>
            <w:vMerge/>
            <w:tcBorders>
              <w:left w:val="single" w:sz="12" w:space="0" w:color="auto"/>
              <w:bottom w:val="single" w:sz="6" w:space="0" w:color="333333"/>
              <w:right w:val="dotted" w:sz="4" w:space="0" w:color="auto"/>
            </w:tcBorders>
            <w:vAlign w:val="center"/>
          </w:tcPr>
          <w:p w:rsidR="00177515" w:rsidRPr="006A16AE" w:rsidRDefault="00177515" w:rsidP="0000630B">
            <w:pPr>
              <w:jc w:val="center"/>
              <w:rPr>
                <w:rFonts w:asciiTheme="minorHAnsi" w:eastAsiaTheme="minorHAnsi" w:hAnsiTheme="minorHAnsi"/>
                <w:b/>
                <w:bCs/>
                <w:sz w:val="18"/>
              </w:rPr>
            </w:pPr>
          </w:p>
        </w:tc>
        <w:tc>
          <w:tcPr>
            <w:tcW w:w="4473" w:type="pct"/>
            <w:gridSpan w:val="3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77515" w:rsidRPr="006A16AE" w:rsidRDefault="00B524F0" w:rsidP="00B73A7E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524F0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6D99B3DB" wp14:editId="3C95C37B">
                  <wp:extent cx="5820355" cy="3886455"/>
                  <wp:effectExtent l="0" t="0" r="0" b="0"/>
                  <wp:docPr id="24" name="그림 9" descr="stats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 descr="stats_0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894" cy="388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7054" w:rsidRPr="006A16AE" w:rsidRDefault="00C17054" w:rsidP="00C50868">
      <w:pPr>
        <w:rPr>
          <w:rFonts w:asciiTheme="minorHAnsi" w:eastAsiaTheme="minorHAnsi" w:hAnsiTheme="minorHAnsi"/>
        </w:rPr>
      </w:pPr>
    </w:p>
    <w:sectPr w:rsidR="00C17054" w:rsidRPr="006A16AE" w:rsidSect="00C50868">
      <w:headerReference w:type="default" r:id="rId2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CEA" w:rsidRDefault="00252CEA" w:rsidP="00C50868">
      <w:r>
        <w:separator/>
      </w:r>
    </w:p>
  </w:endnote>
  <w:endnote w:type="continuationSeparator" w:id="0">
    <w:p w:rsidR="00252CEA" w:rsidRDefault="00252CEA" w:rsidP="00C5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CEA" w:rsidRDefault="00252CEA" w:rsidP="00C50868">
      <w:r>
        <w:separator/>
      </w:r>
    </w:p>
  </w:footnote>
  <w:footnote w:type="continuationSeparator" w:id="0">
    <w:p w:rsidR="00252CEA" w:rsidRDefault="00252CEA" w:rsidP="00C50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0B" w:rsidRDefault="0000630B">
    <w:pPr>
      <w:pStyle w:val="a3"/>
    </w:pPr>
  </w:p>
  <w:p w:rsidR="0000630B" w:rsidRDefault="000063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7ABD"/>
    <w:multiLevelType w:val="hybridMultilevel"/>
    <w:tmpl w:val="5C84B57A"/>
    <w:lvl w:ilvl="0" w:tplc="58D43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2337AC"/>
    <w:multiLevelType w:val="hybridMultilevel"/>
    <w:tmpl w:val="1D22EDC0"/>
    <w:lvl w:ilvl="0" w:tplc="8CC4E82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D32B1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EFB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241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A6B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23A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865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C9B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4A6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45E94"/>
    <w:multiLevelType w:val="hybridMultilevel"/>
    <w:tmpl w:val="579A0C24"/>
    <w:lvl w:ilvl="0" w:tplc="26B4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EA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45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8A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2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4CD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09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E7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AB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331AC3"/>
    <w:multiLevelType w:val="hybridMultilevel"/>
    <w:tmpl w:val="E4C04774"/>
    <w:lvl w:ilvl="0" w:tplc="79504CF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A2EF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A803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A023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4A11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602D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82C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27F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A4F5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F10924"/>
    <w:multiLevelType w:val="hybridMultilevel"/>
    <w:tmpl w:val="5E9CDA3E"/>
    <w:lvl w:ilvl="0" w:tplc="D6D0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3E314FA"/>
    <w:multiLevelType w:val="hybridMultilevel"/>
    <w:tmpl w:val="CC80E968"/>
    <w:lvl w:ilvl="0" w:tplc="DCCC40D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D0C42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CA81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4C7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6C4E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AC1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83A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217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BD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155D0"/>
    <w:multiLevelType w:val="hybridMultilevel"/>
    <w:tmpl w:val="A606E2F8"/>
    <w:lvl w:ilvl="0" w:tplc="075821F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D4E17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E48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EC6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CD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8A5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21C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2C4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0A47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2E4F56"/>
    <w:multiLevelType w:val="hybridMultilevel"/>
    <w:tmpl w:val="AEDCC6A2"/>
    <w:lvl w:ilvl="0" w:tplc="CB04F35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70ADD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857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22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A5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888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03C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CEF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220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77457B"/>
    <w:multiLevelType w:val="hybridMultilevel"/>
    <w:tmpl w:val="9F782922"/>
    <w:lvl w:ilvl="0" w:tplc="50820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2E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26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6F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6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92B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47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AE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63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9C5481"/>
    <w:multiLevelType w:val="hybridMultilevel"/>
    <w:tmpl w:val="2208D7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9C17952"/>
    <w:multiLevelType w:val="hybridMultilevel"/>
    <w:tmpl w:val="19BA6FE6"/>
    <w:lvl w:ilvl="0" w:tplc="46A6BD76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D80C76"/>
    <w:multiLevelType w:val="hybridMultilevel"/>
    <w:tmpl w:val="81B2EF90"/>
    <w:lvl w:ilvl="0" w:tplc="08E22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0E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87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81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EF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EE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22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7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0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6A63FBF"/>
    <w:multiLevelType w:val="hybridMultilevel"/>
    <w:tmpl w:val="A5CCF2CA"/>
    <w:lvl w:ilvl="0" w:tplc="B988407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158C7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7426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7EB3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EE41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304F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C81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E1C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CD1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AD0C95"/>
    <w:multiLevelType w:val="hybridMultilevel"/>
    <w:tmpl w:val="206049C6"/>
    <w:lvl w:ilvl="0" w:tplc="0A8E3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EE235AE"/>
    <w:multiLevelType w:val="hybridMultilevel"/>
    <w:tmpl w:val="2C80825C"/>
    <w:lvl w:ilvl="0" w:tplc="8B8AC28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C186F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3AD4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D486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E409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D2EA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043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C8D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448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840B9F"/>
    <w:multiLevelType w:val="hybridMultilevel"/>
    <w:tmpl w:val="4C863788"/>
    <w:lvl w:ilvl="0" w:tplc="7916E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6EA41F4"/>
    <w:multiLevelType w:val="hybridMultilevel"/>
    <w:tmpl w:val="CF7ED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A737345"/>
    <w:multiLevelType w:val="hybridMultilevel"/>
    <w:tmpl w:val="9C1A1E88"/>
    <w:lvl w:ilvl="0" w:tplc="F57C1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49112B2"/>
    <w:multiLevelType w:val="hybridMultilevel"/>
    <w:tmpl w:val="F68A94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6775C64"/>
    <w:multiLevelType w:val="hybridMultilevel"/>
    <w:tmpl w:val="72C0ABA4"/>
    <w:lvl w:ilvl="0" w:tplc="3DCE64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F58B5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09A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78A0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A35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0A6A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1E6D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7EA0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EAC4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8411D5"/>
    <w:multiLevelType w:val="hybridMultilevel"/>
    <w:tmpl w:val="BAACDEEC"/>
    <w:lvl w:ilvl="0" w:tplc="8E4ED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75E5F08"/>
    <w:multiLevelType w:val="hybridMultilevel"/>
    <w:tmpl w:val="3B186012"/>
    <w:lvl w:ilvl="0" w:tplc="37A4F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9E3644D"/>
    <w:multiLevelType w:val="hybridMultilevel"/>
    <w:tmpl w:val="50BCA6DC"/>
    <w:lvl w:ilvl="0" w:tplc="D1E6E72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910BE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6B1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697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C2A8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5619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88B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8F8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0F5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C454A1"/>
    <w:multiLevelType w:val="hybridMultilevel"/>
    <w:tmpl w:val="E1809F86"/>
    <w:lvl w:ilvl="0" w:tplc="42CE31B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C8874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6276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2A7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1A72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C243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06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2F9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CAE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544066"/>
    <w:multiLevelType w:val="hybridMultilevel"/>
    <w:tmpl w:val="1408C874"/>
    <w:lvl w:ilvl="0" w:tplc="8FB0C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0117F82"/>
    <w:multiLevelType w:val="hybridMultilevel"/>
    <w:tmpl w:val="07E8CB2E"/>
    <w:lvl w:ilvl="0" w:tplc="47D40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0A41A39"/>
    <w:multiLevelType w:val="hybridMultilevel"/>
    <w:tmpl w:val="551438C6"/>
    <w:lvl w:ilvl="0" w:tplc="4D78525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1D807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543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292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C25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C6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2B6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4C27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C7D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7714A6"/>
    <w:multiLevelType w:val="hybridMultilevel"/>
    <w:tmpl w:val="0B528326"/>
    <w:lvl w:ilvl="0" w:tplc="30466DF0">
      <w:start w:val="2014"/>
      <w:numFmt w:val="bullet"/>
      <w:lvlText w:val="-"/>
      <w:lvlJc w:val="left"/>
      <w:pPr>
        <w:ind w:left="760" w:hanging="360"/>
      </w:pPr>
      <w:rPr>
        <w:rFonts w:ascii="굴림" w:eastAsia="굴림" w:hAnsi="굴림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3D21741"/>
    <w:multiLevelType w:val="hybridMultilevel"/>
    <w:tmpl w:val="A92EEFDE"/>
    <w:lvl w:ilvl="0" w:tplc="CE703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FA839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E6C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47A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E402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69D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498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909A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C27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06044A"/>
    <w:multiLevelType w:val="hybridMultilevel"/>
    <w:tmpl w:val="0756E27C"/>
    <w:lvl w:ilvl="0" w:tplc="18E8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7764D6E"/>
    <w:multiLevelType w:val="hybridMultilevel"/>
    <w:tmpl w:val="6F8CBDBE"/>
    <w:lvl w:ilvl="0" w:tplc="4ABA3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77F1E09"/>
    <w:multiLevelType w:val="hybridMultilevel"/>
    <w:tmpl w:val="072EC6BC"/>
    <w:lvl w:ilvl="0" w:tplc="99C6B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A50344A"/>
    <w:multiLevelType w:val="hybridMultilevel"/>
    <w:tmpl w:val="6F8A5E28"/>
    <w:lvl w:ilvl="0" w:tplc="64CC8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B0E1230"/>
    <w:multiLevelType w:val="hybridMultilevel"/>
    <w:tmpl w:val="19BA6FE6"/>
    <w:lvl w:ilvl="0" w:tplc="46A6BD76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B15286A"/>
    <w:multiLevelType w:val="hybridMultilevel"/>
    <w:tmpl w:val="6BE232E8"/>
    <w:lvl w:ilvl="0" w:tplc="37B4408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4430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50C8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C01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6FD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6284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72A7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A23F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CE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4E7D1E"/>
    <w:multiLevelType w:val="hybridMultilevel"/>
    <w:tmpl w:val="72E63FBA"/>
    <w:lvl w:ilvl="0" w:tplc="3BCC950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6EC59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C4B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6A93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0688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6D7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452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CAF6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169B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0"/>
  </w:num>
  <w:num w:numId="3">
    <w:abstractNumId w:val="30"/>
  </w:num>
  <w:num w:numId="4">
    <w:abstractNumId w:val="0"/>
  </w:num>
  <w:num w:numId="5">
    <w:abstractNumId w:val="4"/>
  </w:num>
  <w:num w:numId="6">
    <w:abstractNumId w:val="31"/>
  </w:num>
  <w:num w:numId="7">
    <w:abstractNumId w:val="29"/>
  </w:num>
  <w:num w:numId="8">
    <w:abstractNumId w:val="20"/>
  </w:num>
  <w:num w:numId="9">
    <w:abstractNumId w:val="25"/>
  </w:num>
  <w:num w:numId="10">
    <w:abstractNumId w:val="13"/>
  </w:num>
  <w:num w:numId="11">
    <w:abstractNumId w:val="15"/>
  </w:num>
  <w:num w:numId="12">
    <w:abstractNumId w:val="32"/>
  </w:num>
  <w:num w:numId="13">
    <w:abstractNumId w:val="17"/>
  </w:num>
  <w:num w:numId="14">
    <w:abstractNumId w:val="21"/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27"/>
  </w:num>
  <w:num w:numId="34">
    <w:abstractNumId w:val="11"/>
  </w:num>
  <w:num w:numId="35">
    <w:abstractNumId w:val="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0868"/>
    <w:rsid w:val="0000630B"/>
    <w:rsid w:val="0014758E"/>
    <w:rsid w:val="00177515"/>
    <w:rsid w:val="00252CEA"/>
    <w:rsid w:val="00274159"/>
    <w:rsid w:val="00274194"/>
    <w:rsid w:val="0040761B"/>
    <w:rsid w:val="004520A0"/>
    <w:rsid w:val="004B7FF5"/>
    <w:rsid w:val="00533D9D"/>
    <w:rsid w:val="00545692"/>
    <w:rsid w:val="005C6736"/>
    <w:rsid w:val="005E0C99"/>
    <w:rsid w:val="006505D9"/>
    <w:rsid w:val="006A16AE"/>
    <w:rsid w:val="00800A0F"/>
    <w:rsid w:val="00965BAE"/>
    <w:rsid w:val="009702DC"/>
    <w:rsid w:val="009B52E5"/>
    <w:rsid w:val="00A03294"/>
    <w:rsid w:val="00A0605E"/>
    <w:rsid w:val="00B2449D"/>
    <w:rsid w:val="00B524F0"/>
    <w:rsid w:val="00B73A7E"/>
    <w:rsid w:val="00C17054"/>
    <w:rsid w:val="00C50868"/>
    <w:rsid w:val="00C5499F"/>
    <w:rsid w:val="00C60DC8"/>
    <w:rsid w:val="00D842BC"/>
    <w:rsid w:val="00FB347B"/>
    <w:rsid w:val="00F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782D135B-EE82-43B0-B654-96020319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868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8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50868"/>
    <w:rPr>
      <w:rFonts w:ascii="Times New Roman" w:eastAsia="바탕체" w:hAnsi="Times New Roman" w:cs="Times New Roman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508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50868"/>
    <w:rPr>
      <w:rFonts w:ascii="Times New Roman" w:eastAsia="바탕체" w:hAnsi="Times New Roman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C5086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5086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50868"/>
    <w:pPr>
      <w:ind w:leftChars="400" w:left="800"/>
    </w:pPr>
  </w:style>
  <w:style w:type="paragraph" w:customStyle="1" w:styleId="MS">
    <w:name w:val="MS바탕글"/>
    <w:basedOn w:val="a"/>
    <w:rsid w:val="00FB347B"/>
    <w:pPr>
      <w:shd w:val="clear" w:color="auto" w:fill="FFFFFF"/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7">
    <w:name w:val="바탕글"/>
    <w:basedOn w:val="a"/>
    <w:rsid w:val="00FB347B"/>
    <w:pPr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Hyundai</dc:creator>
  <cp:lastModifiedBy>EZEN</cp:lastModifiedBy>
  <cp:revision>14</cp:revision>
  <dcterms:created xsi:type="dcterms:W3CDTF">2014-12-10T06:00:00Z</dcterms:created>
  <dcterms:modified xsi:type="dcterms:W3CDTF">2020-02-14T01:06:00Z</dcterms:modified>
</cp:coreProperties>
</file>