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India–Canada Corporate Expansion &amp; Immigration Mobility</w:t>
      </w:r>
    </w:p>
    <w:p>
      <w:pPr>
        <w:jc w:val="center"/>
      </w:pPr>
      <w:r>
        <w:rPr>
          <w:b/>
          <w:sz w:val="26"/>
        </w:rPr>
        <w:t>Expanding Your Business. Creating International Mobility Opportunities.</w:t>
      </w:r>
    </w:p>
    <w:p>
      <w:r>
        <w:t>For established Indian companies looking to enter Canada, a Canadian business presence can create both commercial opportunities and a structured framework for international employee mobility. We help businesses plan their India–Canada expansion by bringing together corporate setup, market-entry support and Canadian immigration expertise through the appropriate professional network.</w:t>
      </w:r>
    </w:p>
    <w:p>
      <w:r>
        <w:rPr>
          <w:b/>
          <w:sz w:val="26"/>
        </w:rPr>
        <w:t>India–Canada Business Structuring</w:t>
      </w:r>
    </w:p>
    <w:p>
      <w:r>
        <w:t>Develop an appropriate relationship between the Indian and Canadian entities, with support from Canadian corporate and tax professionals.</w:t>
      </w:r>
    </w:p>
    <w:p>
      <w:r>
        <w:rPr>
          <w:b/>
          <w:sz w:val="26"/>
        </w:rPr>
        <w:t>Canadian Business Establishment</w:t>
      </w:r>
    </w:p>
    <w:p>
      <w:r>
        <w:t>Coordinate incorporation, accounting, banking, compliance and other essential requirements for establishing the Canadian operation.</w:t>
      </w:r>
    </w:p>
    <w:p>
      <w:r>
        <w:rPr>
          <w:b/>
          <w:sz w:val="26"/>
        </w:rPr>
        <w:t>Market Entry &amp; Business Development</w:t>
      </w:r>
    </w:p>
    <w:p>
      <w:r>
        <w:t>Support the development of genuine Canadian business activities, partnerships, customers and operational functions.</w:t>
      </w:r>
    </w:p>
    <w:p>
      <w:r>
        <w:rPr>
          <w:b/>
          <w:sz w:val="26"/>
        </w:rPr>
        <w:t>Intra-Company Transfer Planning</w:t>
      </w:r>
    </w:p>
    <w:p>
      <w:r>
        <w:t>For qualifying businesses, assess the potential for transferring eligible executives, senior managers or specialised-knowledge personnel from the Indian company to its Canadian operation under Canada's Intra-Company Transferee provisions.</w:t>
      </w:r>
    </w:p>
    <w:p>
      <w:r>
        <w:rPr>
          <w:b/>
          <w:sz w:val="26"/>
        </w:rPr>
        <w:t>Immigration &amp; Mobility Coordination</w:t>
      </w:r>
    </w:p>
    <w:p>
      <w:r>
        <w:t>Work with qualified Canadian immigration professionals to assess eligibility, prepare the appropriate strategy and manage the immigration component of the expansion.</w:t>
      </w:r>
    </w:p>
    <w:p>
      <w:r>
        <w:rPr>
          <w:b/>
        </w:rPr>
        <w:t>Expand your business. Build your Canadian presence. Move the right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