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9.png" ContentType="image/png"/>
  <Override PartName="/word/media/rId93.png" ContentType="image/png"/>
  <Override PartName="/word/media/rId67.png" ContentType="image/png"/>
  <Override PartName="/word/media/rId109.png" ContentType="image/png"/>
  <Override PartName="/word/media/rId75.png" ContentType="image/png"/>
  <Override PartName="/word/media/rId118.png" ContentType="image/png"/>
  <Override PartName="/word/media/rId79.png" ContentType="image/png"/>
  <Override PartName="/word/media/rId82.png" ContentType="image/png"/>
  <Override PartName="/word/media/rId85.png" ContentType="image/png"/>
  <Override PartName="/word/media/rId122.png" ContentType="image/png"/>
  <Override PartName="/word/media/rId125.png" ContentType="image/png"/>
  <Override PartName="/word/media/rId12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Predicting Infant M02 PTNA from Maternal and Cord IgG</w:t>
      </w:r>
    </w:p>
    <w:p>
      <w:pPr>
        <w:pStyle w:val="Subtitle"/>
      </w:pPr>
      <w:r>
        <w:t xml:space="preserve">Six predictor blocks tracing the maternal antibody signal from vaccination</w:t>
      </w:r>
      <w:r>
        <w:t xml:space="preserve"> </w:t>
      </w:r>
      <w:r>
        <w:t xml:space="preserve">through placental transfer to the infant at 2 months</w:t>
      </w:r>
    </w:p>
    <w:p>
      <w:pPr>
        <w:pStyle w:val="Author"/>
      </w:pPr>
      <w:r>
        <w:t xml:space="preserve">Scot Zens</w:t>
      </w:r>
    </w:p>
    <w:p>
      <w:pPr>
        <w:pStyle w:val="Date"/>
      </w:pPr>
      <w:r>
        <w:t xml:space="preserve">2026-07-13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r>
        <w:pict>
          <v:rect style="width:0;height:1.5pt" o:hralign="center" o:hrstd="t" o:hr="t"/>
        </w:pict>
      </w:r>
    </w:p>
    <w:bookmarkStart w:id="20" w:name="analytical-framework"/>
    <w:p>
      <w:pPr>
        <w:pStyle w:val="Heading1"/>
      </w:pPr>
      <w:r>
        <w:t xml:space="preserve">Analytical Framework</w:t>
      </w:r>
    </w:p>
    <w:p>
      <w:pPr>
        <w:pStyle w:val="FirstParagraph"/>
      </w:pPr>
      <w:r>
        <w:t xml:space="preserve">This document investigates how the infant’s pertussis toxin neutralization</w:t>
      </w:r>
      <w:r>
        <w:t xml:space="preserve"> </w:t>
      </w:r>
      <w:r>
        <w:t xml:space="preserve">capacity at</w:t>
      </w:r>
      <w:r>
        <w:t xml:space="preserve"> </w:t>
      </w:r>
      <w:r>
        <w:rPr>
          <w:b/>
          <w:bCs/>
        </w:rPr>
        <w:t xml:space="preserve">M02</w:t>
      </w:r>
      <w:r>
        <w:t xml:space="preserve"> </w:t>
      </w:r>
      <w:r>
        <w:t xml:space="preserve">(2 months of age, immediately before first vaccination)</w:t>
      </w:r>
      <w:r>
        <w:t xml:space="preserve"> </w:t>
      </w:r>
      <w:r>
        <w:t xml:space="preserve">is shaped by the complete chain of antibody events between maternal</w:t>
      </w:r>
      <w:r>
        <w:t xml:space="preserve"> </w:t>
      </w:r>
      <w:r>
        <w:t xml:space="preserve">vaccination and early infancy. The full six-block framework is run twice,</w:t>
      </w:r>
      <w:r>
        <w:t xml:space="preserve"> </w:t>
      </w:r>
      <w:r>
        <w:t xml:space="preserve">under two independent stratifications: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Infant vaccination arm</w:t>
      </w:r>
      <w:r>
        <w:t xml:space="preserve"> </w:t>
      </w:r>
      <w:r>
        <w:t xml:space="preserve">(aP vs wP) — the infant’s own priming history.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Maternal vaccination arm</w:t>
      </w:r>
      <w:r>
        <w:t xml:space="preserve"> </w:t>
      </w:r>
      <w:r>
        <w:t xml:space="preserve">(TdaP vs TT) — what the mother received</w:t>
      </w:r>
      <w:r>
        <w:t xml:space="preserve"> </w:t>
      </w:r>
      <w:r>
        <w:t xml:space="preserve">during pregnancy.</w:t>
      </w:r>
    </w:p>
    <w:p>
      <w:pPr>
        <w:pStyle w:val="FirstParagraph"/>
      </w:pPr>
      <w:r>
        <w:t xml:space="preserve">Both stratifications use identical blocks, models, tables, and figures, so</w:t>
      </w:r>
      <w:r>
        <w:t xml:space="preserve"> </w:t>
      </w:r>
      <w:r>
        <w:t xml:space="preserve">the two can be compared directly. The infant-arm analysis is presented</w:t>
      </w:r>
      <w:r>
        <w:t xml:space="preserve"> </w:t>
      </w:r>
      <w:r>
        <w:t xml:space="preserve">first (Blocks 1–6 plus a cross-arm comparison), followed by the parallel</w:t>
      </w:r>
      <w:r>
        <w:t xml:space="preserve"> </w:t>
      </w:r>
      <w:r>
        <w:t xml:space="preserve">maternal-arm analysis.</w:t>
      </w:r>
    </w:p>
    <w:p>
      <w:pPr>
        <w:pStyle w:val="BodyText"/>
      </w:pPr>
      <w:r>
        <w:t xml:space="preserve">The outcome —</w:t>
      </w:r>
      <w:r>
        <w:t xml:space="preserve"> </w:t>
      </w:r>
      <w:r>
        <w:rPr>
          <w:b/>
          <w:bCs/>
        </w:rPr>
        <w:t xml:space="preserve">PTNA at M02</w:t>
      </w:r>
      <w:r>
        <w:t xml:space="preserve"> </w:t>
      </w:r>
      <w:r>
        <w:t xml:space="preserve">— is a functional assay</w:t>
      </w:r>
      <w:r>
        <w:t xml:space="preserve"> </w:t>
      </w:r>
      <w:r>
        <w:t xml:space="preserve">measuring the ability of infant serum antibodies to neutralize pertussis</w:t>
      </w:r>
      <w:r>
        <w:t xml:space="preserve"> </w:t>
      </w:r>
      <w:r>
        <w:t xml:space="preserve">toxin. Unlike total IgG titres, it captures the biologically active</w:t>
      </w:r>
      <w:r>
        <w:t xml:space="preserve"> </w:t>
      </w:r>
      <w:r>
        <w:t xml:space="preserve">(neutralizing) fraction of the antibody response.</w:t>
      </w:r>
    </w:p>
    <w:p>
      <w:pPr>
        <w:pStyle w:val="BodyText"/>
      </w:pPr>
      <w:r>
        <w:t xml:space="preserve">Six sequential predictor blocks are tested, each interrogating a distinct</w:t>
      </w:r>
      <w:r>
        <w:t xml:space="preserve"> </w:t>
      </w:r>
      <w:r>
        <w:t xml:space="preserve">biological mechanism:</w:t>
      </w:r>
    </w:p>
    <w:p>
      <w:pPr>
        <w:pStyle w:val="TableCaption"/>
      </w:pPr>
      <w:r>
        <w:t xml:space="preserve">Table 1. Six-block predictor framework.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Table 1. Six-block predictor framework."/>
      </w:tblPr>
      <w:tblGrid>
        <w:gridCol w:w="337"/>
        <w:gridCol w:w="1179"/>
        <w:gridCol w:w="758"/>
        <w:gridCol w:w="2991"/>
        <w:gridCol w:w="265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Block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Period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Predictor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Biological question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 direction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Block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P02 and P09 (maternal)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Antibody quantity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 maternal IgG levels before and at delivery predict infant PTNA?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Higher PT IgG1 at P09 → higher infant PTNA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Block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P02 → P09 (maternal)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 switching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Does gestational subclass polarisation predict infant PTNA?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Shift toward pro-inflammatory (IgG1+IgG3) → higher infant PTNA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Block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P09 → M00 (maternal → cord)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Antibody quantity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Does the quantity transferred across the placenta predict infant PTNA?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Greater net transfer (cord &gt; maternal) → higher infant PTNA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Block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P09 → M00 (maternal → cord)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 switching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Does subclass-selective placental transfer predict infant PTNA?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Preferential IgG1 transfer → higher infant PTNA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Block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M00 → M02 (cord → infant)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Antibody quantity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 antibody decay rates from birth to M02 predict infant PTNA?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Less decay (smaller negative delta) → higher infant PTNA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Block 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M00 → M02 (cord → infant)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 switching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Does subclass-selective neonatal decay predict infant PTNA?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Selective IgG1 preservation → higher infant PTNA</w:t>
            </w:r>
          </w:p>
        </w:tc>
      </w:tr>
    </w:tbl>
    <w:p>
      <w:pPr>
        <w:pStyle w:val="BodyText"/>
      </w:pPr>
      <w:r>
        <w:rPr>
          <w:b/>
          <w:bCs/>
        </w:rPr>
        <w:t xml:space="preserve">Pro-inflammatory subclasses:</w:t>
      </w:r>
      <w:r>
        <w:t xml:space="preserve"> </w:t>
      </w:r>
      <w:r>
        <w:t xml:space="preserve">IgG1, IgG3</w:t>
      </w:r>
      <w:r>
        <w:br/>
      </w:r>
      <w:r>
        <w:rPr>
          <w:b/>
          <w:bCs/>
        </w:rPr>
        <w:t xml:space="preserve">Tolerogenic subclasses:</w:t>
      </w:r>
      <w:r>
        <w:t xml:space="preserve"> </w:t>
      </w:r>
      <w:r>
        <w:t xml:space="preserve">IgG2, IgG4</w:t>
      </w:r>
      <w:r>
        <w:br/>
      </w:r>
      <w:r>
        <w:rPr>
          <w:b/>
          <w:bCs/>
        </w:rPr>
        <w:t xml:space="preserve">Ratio:</w:t>
      </w:r>
      <w:r>
        <w:t xml:space="preserve"> </w:t>
      </w:r>
      <w:r>
        <w:t xml:space="preserve">log₁₀[(IgG1 + IgG3) / (IgG2 + IgG4)]; positive values indicate</w:t>
      </w:r>
      <w:r>
        <w:t xml:space="preserve"> </w:t>
      </w:r>
      <w:r>
        <w:t xml:space="preserve">pro-inflammatory polarisation.</w:t>
      </w:r>
    </w:p>
    <w:p>
      <w:r>
        <w:pict>
          <v:rect style="width:0;height:1.5pt" o:hralign="center" o:hrstd="t" o:hr="t"/>
        </w:pict>
      </w:r>
    </w:p>
    <w:bookmarkEnd w:id="20"/>
    <w:bookmarkStart w:id="21" w:name="setup-and-parameters"/>
    <w:p>
      <w:pPr>
        <w:pStyle w:val="Heading1"/>
      </w:pPr>
      <w:r>
        <w:t xml:space="preserve">Setup and Parameters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(data.table)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(here)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(RColorBrewer)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(broom)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(relaimpo)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(knitr)</w:t>
      </w:r>
      <w:r>
        <w:br/>
      </w:r>
      <w:r>
        <w:br/>
      </w:r>
      <w:r>
        <w:rPr>
          <w:rStyle w:val="CommentTok"/>
        </w:rPr>
        <w:t xml:space="preserve"># ---- Outcome (edit here to switch to SBA or WT_IgG) ---------</w:t>
      </w:r>
      <w:r>
        <w:br/>
      </w:r>
      <w:r>
        <w:rPr>
          <w:rStyle w:val="NormalTok"/>
        </w:rPr>
        <w:t xml:space="preserve">outcome_feature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params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outcome_feature   </w:t>
      </w:r>
      <w:r>
        <w:rPr>
          <w:rStyle w:val="CommentTok"/>
        </w:rPr>
        <w:t xml:space="preserve"># "WHOLE_PTNA" | "WHOLE_SBA" | "WHOLE_WT_IgG"</w:t>
      </w:r>
      <w:r>
        <w:br/>
      </w:r>
      <w:r>
        <w:rPr>
          <w:rStyle w:val="NormalTok"/>
        </w:rPr>
        <w:t xml:space="preserve">outcome_label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params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outcome_label</w:t>
      </w:r>
      <w:r>
        <w:br/>
      </w:r>
      <w:r>
        <w:rPr>
          <w:rStyle w:val="NormalTok"/>
        </w:rPr>
        <w:t xml:space="preserve">outcome_y_label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params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outcome_y_label</w:t>
      </w:r>
      <w:r>
        <w:br/>
      </w:r>
      <w:r>
        <w:rPr>
          <w:rStyle w:val="NormalTok"/>
        </w:rPr>
        <w:t xml:space="preserve">outcome_col  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(outcome_feature, </w:t>
      </w:r>
      <w:r>
        <w:rPr>
          <w:rStyle w:val="StringTok"/>
        </w:rPr>
        <w:t xml:space="preserve">"_M02"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---- Predictor feature lists --------------------------------</w:t>
      </w:r>
      <w:r>
        <w:br/>
      </w:r>
      <w:r>
        <w:rPr>
          <w:rStyle w:val="NormalTok"/>
        </w:rPr>
        <w:t xml:space="preserve">antigen_totals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"PT_IgG"</w:t>
      </w:r>
      <w:r>
        <w:rPr>
          <w:rStyle w:val="NormalTok"/>
        </w:rPr>
        <w:t xml:space="preserve">,  </w:t>
      </w:r>
      <w:r>
        <w:rPr>
          <w:rStyle w:val="StringTok"/>
        </w:rPr>
        <w:t xml:space="preserve">"FHA_IgG"</w:t>
      </w:r>
      <w:r>
        <w:rPr>
          <w:rStyle w:val="NormalTok"/>
        </w:rPr>
        <w:t xml:space="preserve">,  </w:t>
      </w:r>
      <w:r>
        <w:rPr>
          <w:rStyle w:val="StringTok"/>
        </w:rPr>
        <w:t xml:space="preserve">"PRN_IgG"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pt_subclasses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"PT_IgG1"</w:t>
      </w:r>
      <w:r>
        <w:rPr>
          <w:rStyle w:val="NormalTok"/>
        </w:rPr>
        <w:t xml:space="preserve">,  </w:t>
      </w:r>
      <w:r>
        <w:rPr>
          <w:rStyle w:val="StringTok"/>
        </w:rPr>
        <w:t xml:space="preserve">"PT_IgG2"</w:t>
      </w:r>
      <w:r>
        <w:rPr>
          <w:rStyle w:val="NormalTok"/>
        </w:rPr>
        <w:t xml:space="preserve">,  </w:t>
      </w:r>
      <w:r>
        <w:rPr>
          <w:rStyle w:val="StringTok"/>
        </w:rPr>
        <w:t xml:space="preserve">"PT_IgG3"</w:t>
      </w:r>
      <w:r>
        <w:rPr>
          <w:rStyle w:val="NormalTok"/>
        </w:rPr>
        <w:t xml:space="preserve">,  </w:t>
      </w:r>
      <w:r>
        <w:rPr>
          <w:rStyle w:val="StringTok"/>
        </w:rPr>
        <w:t xml:space="preserve">"PT_IgG4"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fha_subclasses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"FHA_IgG1"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"FHA_IgG2"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"FHA_IgG3"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"FHA_IgG4"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prn_subclasses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"PRN_IgG1"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"PRN_IgG2"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"PRN_IgG3"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"PRN_IgG4"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all_subclasses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(pt_subclasses, fha_subclasses, prn_subclasses)</w:t>
      </w:r>
      <w:r>
        <w:br/>
      </w:r>
      <w:r>
        <w:rPr>
          <w:rStyle w:val="NormalTok"/>
        </w:rPr>
        <w:t xml:space="preserve">predictor_features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(antigen_totals, all_subclasses)</w:t>
      </w:r>
      <w:r>
        <w:br/>
      </w:r>
      <w:r>
        <w:br/>
      </w:r>
      <w:r>
        <w:rPr>
          <w:rStyle w:val="CommentTok"/>
        </w:rPr>
        <w:t xml:space="preserve"># ---- Visit and arm definitions ------------------------------</w:t>
      </w:r>
      <w:r>
        <w:br/>
      </w:r>
      <w:r>
        <w:rPr>
          <w:rStyle w:val="NormalTok"/>
        </w:rPr>
        <w:t xml:space="preserve">PRED_VISITS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"P02"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"P09"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"M00"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"M02"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arms     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"TdaP"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infant_arms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"wP"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iarm_colors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"aP"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"dodgerblue2"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"wP"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"forestgreen"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marm_colors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"TdaP"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"skyblue"</w:t>
      </w:r>
      <w:r>
        <w:rPr>
          <w:rStyle w:val="NormalTok"/>
        </w:rPr>
        <w:t xml:space="preserve">,   </w:t>
      </w:r>
      <w:r>
        <w:rPr>
          <w:rStyle w:val="StringTok"/>
        </w:rPr>
        <w:t xml:space="preserve">"TT"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"salmon"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---- Helper: p-value label ----------------------------------</w:t>
      </w:r>
      <w:r>
        <w:br/>
      </w:r>
      <w:r>
        <w:rPr>
          <w:rStyle w:val="NormalTok"/>
        </w:rPr>
        <w:t xml:space="preserve">pvalue_to_label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{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case_when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"***"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"**"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     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"ns"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---- Helper: ratio (log10 pro-inflam / tolerogenic) ---------</w:t>
      </w:r>
      <w:r>
        <w:br/>
      </w:r>
      <w:r>
        <w:rPr>
          <w:rStyle w:val="NormalTok"/>
        </w:rPr>
        <w:t xml:space="preserve">ratio_col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(g1, g2, g3, g4)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log10</w:t>
      </w:r>
      <w:r>
        <w:rPr>
          <w:rStyle w:val="NormalTok"/>
        </w:rPr>
        <w:t xml:space="preserve">((</w:t>
      </w:r>
      <w:r>
        <w:rPr>
          <w:rStyle w:val="DecValTok"/>
        </w:rPr>
        <w:t xml:space="preserve">10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g1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g3)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10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g2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g4))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---- Helper: fit lm, return structured result (silent) ------</w:t>
      </w:r>
      <w:r>
        <w:br/>
      </w:r>
      <w:r>
        <w:rPr>
          <w:rStyle w:val="NormalTok"/>
        </w:rPr>
        <w:t xml:space="preserve">run_lm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(outcome_col, predictors, data, 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</w:t>
      </w:r>
      <w:r>
        <w:rPr>
          <w:rStyle w:val="AttributeTok"/>
        </w:rPr>
        <w:t xml:space="preserve">compute_relimp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reformulate</w:t>
      </w:r>
      <w:r>
        <w:rPr>
          <w:rStyle w:val="NormalTok"/>
        </w:rPr>
        <w:t xml:space="preserve">(predictors, </w:t>
      </w:r>
      <w:r>
        <w:rPr>
          <w:rStyle w:val="AttributeTok"/>
        </w:rPr>
        <w:t xml:space="preserve">response =</w:t>
      </w:r>
      <w:r>
        <w:rPr>
          <w:rStyle w:val="NormalTok"/>
        </w:rPr>
        <w:t xml:space="preserve"> outcome_col)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data, </w:t>
      </w:r>
      <w:r>
        <w:rPr>
          <w:rStyle w:val="AttributeTok"/>
        </w:rPr>
        <w:t xml:space="preserve">na.action =</w:t>
      </w:r>
      <w:r>
        <w:rPr>
          <w:rStyle w:val="NormalTok"/>
        </w:rPr>
        <w:t xml:space="preserve"> na.omit)</w:t>
      </w:r>
      <w:r>
        <w:br/>
      </w:r>
      <w:r>
        <w:rPr>
          <w:rStyle w:val="NormalTok"/>
        </w:rPr>
        <w:t xml:space="preserve">  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(m)</w:t>
      </w:r>
      <w:r>
        <w:br/>
      </w:r>
      <w:r>
        <w:br/>
      </w:r>
      <w:r>
        <w:rPr>
          <w:rStyle w:val="NormalTok"/>
        </w:rPr>
        <w:t xml:space="preserve">  tidy_coef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tidy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sig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pvalue_to_label</w:t>
      </w:r>
      <w:r>
        <w:rPr>
          <w:rStyle w:val="NormalTok"/>
        </w:rPr>
        <w:t xml:space="preserve">(p.value),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(estimate, std.error, statistic), </w:t>
      </w:r>
      <w:r>
        <w:rPr>
          <w:rStyle w:val="SpecialCharTok"/>
        </w:rPr>
        <w:t xml:space="preserve">~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(.,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p.value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(p.value,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rename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Predictor =</w:t>
      </w:r>
      <w:r>
        <w:rPr>
          <w:rStyle w:val="NormalTok"/>
        </w:rPr>
        <w:t xml:space="preserve"> term,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β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estimate,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std.error,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statistic,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p.value,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sig)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ri &lt;- tryCatch(calc.relimp(m, type = "lmg"),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               error = function(e) NULL)</w:t>
      </w:r>
      <w:r>
        <w:br/>
      </w:r>
      <w:r>
        <w:rPr>
          <w:rStyle w:val="NormalTok"/>
        </w:rPr>
        <w:t xml:space="preserve">    ri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(compute_relimp)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message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"[relimp] "</w:t>
      </w:r>
      <w:r>
        <w:rPr>
          <w:rStyle w:val="NormalTok"/>
        </w:rPr>
        <w:t xml:space="preserve">, label, </w:t>
      </w:r>
      <w:r>
        <w:rPr>
          <w:rStyle w:val="StringTok"/>
        </w:rPr>
        <w:t xml:space="preserve">" 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format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Sys.time</w:t>
      </w:r>
      <w:r>
        <w:rPr>
          <w:rStyle w:val="NormalTok"/>
        </w:rPr>
        <w:t xml:space="preserve">(), </w:t>
      </w:r>
      <w:r>
        <w:rPr>
          <w:rStyle w:val="StringTok"/>
        </w:rPr>
        <w:t xml:space="preserve">"%H:%M:%S"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tryCatch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calc.relimp</w:t>
      </w:r>
      <w:r>
        <w:rPr>
          <w:rStyle w:val="NormalTok"/>
        </w:rPr>
        <w:t xml:space="preserve">(m,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"lmg"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error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(e)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br/>
      </w:r>
      <w:r>
        <w:rPr>
          <w:rStyle w:val="NormalTok"/>
        </w:rPr>
        <w:t xml:space="preserve">ri_table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is.null</w:t>
      </w:r>
      <w:r>
        <w:rPr>
          <w:rStyle w:val="NormalTok"/>
        </w:rPr>
        <w:t xml:space="preserve">(ri))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Predictor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(ri</w:t>
      </w:r>
      <w:r>
        <w:rPr>
          <w:rStyle w:val="SpecialCharTok"/>
        </w:rPr>
        <w:t xml:space="preserve">@</w:t>
      </w:r>
      <w:r>
        <w:rPr>
          <w:rStyle w:val="NormalTok"/>
        </w:rPr>
        <w:t xml:space="preserve">lmg),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lmg_pct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(ri</w:t>
      </w:r>
      <w:r>
        <w:rPr>
          <w:rStyle w:val="SpecialCharTok"/>
        </w:rPr>
        <w:t xml:space="preserve">@</w:t>
      </w:r>
      <w:r>
        <w:rPr>
          <w:rStyle w:val="NormalTok"/>
        </w:rPr>
        <w:t xml:space="preserve">lmg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stringsAsFactors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(lmg_pct))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invisible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model     =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relimp    =</w:t>
      </w:r>
      <w:r>
        <w:rPr>
          <w:rStyle w:val="NormalTok"/>
        </w:rPr>
        <w:t xml:space="preserve"> ri,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label     =</w:t>
      </w:r>
      <w:r>
        <w:rPr>
          <w:rStyle w:val="NormalTok"/>
        </w:rPr>
        <w:t xml:space="preserve"> label,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R2   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r.squared,    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adj_R2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adj.r.squared,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n_obs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nobs</w:t>
      </w:r>
      <w:r>
        <w:rPr>
          <w:rStyle w:val="NormalTok"/>
        </w:rPr>
        <w:t xml:space="preserve">(m),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p_model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fstatistic[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fstatistic[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fstatistic[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tidy_coef =</w:t>
      </w:r>
      <w:r>
        <w:rPr>
          <w:rStyle w:val="NormalTok"/>
        </w:rPr>
        <w:t xml:space="preserve"> tidy_coef,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ri_table  =</w:t>
      </w:r>
      <w:r>
        <w:rPr>
          <w:rStyle w:val="NormalTok"/>
        </w:rPr>
        <w:t xml:space="preserve"> ri_table</w:t>
      </w:r>
      <w:r>
        <w:br/>
      </w:r>
      <w:r>
        <w:rPr>
          <w:rStyle w:val="NormalTok"/>
        </w:rPr>
        <w:t xml:space="preserve">  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---- Helper: display a run_lm result with kable -------------</w:t>
      </w:r>
      <w:r>
        <w:br/>
      </w:r>
      <w:r>
        <w:rPr>
          <w:rStyle w:val="NormalTok"/>
        </w:rPr>
        <w:t xml:space="preserve">show_model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(res, </w:t>
      </w:r>
      <w:r>
        <w:rPr>
          <w:rStyle w:val="AttributeTok"/>
        </w:rPr>
        <w:t xml:space="preserve">show_relimp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**n = %d &amp;nbsp;|&amp;nbsp; R² = %.3f &amp;nbsp;|&amp;nbsp; adj-R² = %.3f &amp;nbsp;|&amp;nbsp; p~model~ = %.3g**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n_obs, res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R2, res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adj_R2, res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p_model</w:t>
      </w:r>
      <w:r>
        <w:br/>
      </w:r>
      <w:r>
        <w:rPr>
          <w:rStyle w:val="NormalTok"/>
        </w:rPr>
        <w:t xml:space="preserve">  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res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tidy_coef,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caption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"Coefficients — "</w:t>
      </w:r>
      <w:r>
        <w:rPr>
          <w:rStyle w:val="NormalTok"/>
        </w:rPr>
        <w:t xml:space="preserve">, res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label),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align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ncol</w:t>
      </w:r>
      <w:r>
        <w:rPr>
          <w:rStyle w:val="NormalTok"/>
        </w:rPr>
        <w:t xml:space="preserve">(res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tidy_coef)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(show_relimp </w:t>
      </w:r>
      <w:r>
        <w:rPr>
          <w:rStyle w:val="SpecialCha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is.null</w:t>
      </w:r>
      <w:r>
        <w:rPr>
          <w:rStyle w:val="NormalTok"/>
        </w:rPr>
        <w:t xml:space="preserve">(res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ri_table))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res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ri_table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rename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lmg (%)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lmg_pct),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caption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"Relative importance (lmg) — "</w:t>
      </w:r>
      <w:r>
        <w:rPr>
          <w:rStyle w:val="NormalTok"/>
        </w:rPr>
        <w:t xml:space="preserve">, res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label),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align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---- Helper: collect R² into a one-row data frame -----------</w:t>
      </w:r>
      <w:r>
        <w:br/>
      </w:r>
      <w:r>
        <w:rPr>
          <w:rStyle w:val="CommentTok"/>
        </w:rPr>
        <w:t xml:space="preserve"># `stratum` holds the level of whichever stratification is active</w:t>
      </w:r>
      <w:r>
        <w:br/>
      </w:r>
      <w:r>
        <w:rPr>
          <w:rStyle w:val="CommentTok"/>
        </w:rPr>
        <w:t xml:space="preserve"># (aP/wP for infant arm, or TdaP/TT for maternal arm).</w:t>
      </w:r>
      <w:r>
        <w:br/>
      </w:r>
      <w:r>
        <w:rPr>
          <w:rStyle w:val="NormalTok"/>
        </w:rPr>
        <w:t xml:space="preserve">r2_row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(res, stratum, block, model_name)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stratum =</w:t>
      </w:r>
      <w:r>
        <w:rPr>
          <w:rStyle w:val="NormalTok"/>
        </w:rPr>
        <w:t xml:space="preserve"> stratum, </w:t>
      </w:r>
      <w:r>
        <w:rPr>
          <w:rStyle w:val="AttributeTok"/>
        </w:rPr>
        <w:t xml:space="preserve">block =</w:t>
      </w:r>
      <w:r>
        <w:rPr>
          <w:rStyle w:val="NormalTok"/>
        </w:rPr>
        <w:t xml:space="preserve"> block,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model_name,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n_obs =</w:t>
      </w:r>
      <w:r>
        <w:rPr>
          <w:rStyle w:val="NormalTok"/>
        </w:rPr>
        <w:t xml:space="preserve"> res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n_obs, </w:t>
      </w:r>
      <w:r>
        <w:rPr>
          <w:rStyle w:val="AttributeTok"/>
        </w:rPr>
        <w:t xml:space="preserve">R2 =</w:t>
      </w:r>
      <w:r>
        <w:rPr>
          <w:rStyle w:val="NormalTok"/>
        </w:rPr>
        <w:t xml:space="preserve"> res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R2, </w:t>
      </w:r>
      <w:r>
        <w:rPr>
          <w:rStyle w:val="AttributeTok"/>
        </w:rPr>
        <w:t xml:space="preserve">adj_R2 =</w:t>
      </w:r>
      <w:r>
        <w:rPr>
          <w:rStyle w:val="NormalTok"/>
        </w:rPr>
        <w:t xml:space="preserve"> res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adj_R2,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stringsAsFactors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---- Helper: render every stored model for one stratum level ----</w:t>
      </w:r>
      <w:r>
        <w:br/>
      </w:r>
      <w:r>
        <w:rPr>
          <w:rStyle w:val="CommentTok"/>
        </w:rPr>
        <w:t xml:space="preserve"># Used by both the infant-arm and maternal-arm display sections.</w:t>
      </w:r>
      <w:r>
        <w:br/>
      </w:r>
      <w:r>
        <w:rPr>
          <w:rStyle w:val="NormalTok"/>
        </w:rPr>
        <w:t xml:space="preserve">show_all_models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(br, lvl, ids, </w:t>
      </w:r>
      <w:r>
        <w:rPr>
          <w:rStyle w:val="AttributeTok"/>
        </w:rPr>
        <w:t xml:space="preserve">show_relimp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(id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ids)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is.null</w:t>
      </w:r>
      <w:r>
        <w:rPr>
          <w:rStyle w:val="NormalTok"/>
        </w:rPr>
        <w:t xml:space="preserve">(br[[lvl]][[id]]))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show_model</w:t>
      </w:r>
      <w:r>
        <w:rPr>
          <w:rStyle w:val="NormalTok"/>
        </w:rPr>
        <w:t xml:space="preserve">(br[[lvl]][[id]], </w:t>
      </w:r>
      <w:r>
        <w:rPr>
          <w:rStyle w:val="AttributeTok"/>
        </w:rPr>
        <w:t xml:space="preserve">show_relimp =</w:t>
      </w:r>
      <w:r>
        <w:rPr>
          <w:rStyle w:val="NormalTok"/>
        </w:rPr>
        <w:t xml:space="preserve"> show_relimp)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1"/>
    <w:bookmarkStart w:id="25" w:name="data-preparation"/>
    <w:p>
      <w:pPr>
        <w:pStyle w:val="Heading1"/>
      </w:pPr>
      <w:r>
        <w:t xml:space="preserve">Data Preparation</w:t>
      </w:r>
    </w:p>
    <w:bookmarkStart w:id="22" w:name="load-and-filter"/>
    <w:p>
      <w:pPr>
        <w:pStyle w:val="Heading2"/>
      </w:pPr>
      <w:r>
        <w:t xml:space="preserve">Load and Filter</w:t>
      </w:r>
    </w:p>
    <w:p>
      <w:pPr>
        <w:pStyle w:val="SourceCode"/>
      </w:pPr>
      <w:r>
        <w:rPr>
          <w:rStyle w:val="FunctionTok"/>
        </w:rPr>
        <w:t xml:space="preserve">load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file =</w:t>
      </w:r>
      <w:r>
        <w:rPr>
          <w:rStyle w:val="NormalTok"/>
        </w:rPr>
        <w:t xml:space="preserve"> here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here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"./data/d_set.RData"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data_raw       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ebaa_extra2</w:t>
      </w:r>
      <w:r>
        <w:br/>
      </w:r>
      <w:r>
        <w:rPr>
          <w:rStyle w:val="NormalTok"/>
        </w:rPr>
        <w:t xml:space="preserve">data_raw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arm_name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data_raw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maternal_arm</w:t>
      </w:r>
      <w:r>
        <w:br/>
      </w:r>
      <w:r>
        <w:rPr>
          <w:rStyle w:val="NormalTok"/>
        </w:rPr>
        <w:t xml:space="preserve">data_raw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arm_name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fct_recode</w:t>
      </w:r>
      <w:r>
        <w:rPr>
          <w:rStyle w:val="NormalTok"/>
        </w:rPr>
        <w:t xml:space="preserve">(data_raw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arm_name, </w:t>
      </w:r>
      <w:r>
        <w:rPr>
          <w:rStyle w:val="StringTok"/>
        </w:rPr>
        <w:t xml:space="preserve">"TT"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"TdaP"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"TdaP"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data_raw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feature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(data_raw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antigen, data_raw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analyte, </w:t>
      </w:r>
      <w:r>
        <w:rPr>
          <w:rStyle w:val="AttributeTok"/>
        </w:rPr>
        <w:t xml:space="preserve">sep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all_features_needed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(predictor_features, outcome_feature)</w:t>
      </w:r>
      <w:r>
        <w:br/>
      </w:r>
      <w:r>
        <w:br/>
      </w:r>
      <w:r>
        <w:rPr>
          <w:rStyle w:val="NormalTok"/>
        </w:rPr>
        <w:t xml:space="preserve">data_long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data_raw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(feature   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all_features_needed,</w:t>
      </w:r>
      <w:r>
        <w:br/>
      </w:r>
      <w:r>
        <w:rPr>
          <w:rStyle w:val="NormalTok"/>
        </w:rPr>
        <w:t xml:space="preserve">                visit_name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PRED_VISITS,</w:t>
      </w:r>
      <w:r>
        <w:br/>
      </w:r>
      <w:r>
        <w:rPr>
          <w:rStyle w:val="NormalTok"/>
        </w:rPr>
        <w:t xml:space="preserve">                arm_name  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arms)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(subject_accession, visit_name, arm_name, infant_arm,</w:t>
      </w:r>
      <w:r>
        <w:br/>
      </w:r>
      <w:r>
        <w:rPr>
          <w:rStyle w:val="NormalTok"/>
        </w:rPr>
        <w:t xml:space="preserve">                feature, log_assay_value)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distinct</w:t>
      </w:r>
      <w:r>
        <w:rPr>
          <w:rStyle w:val="NormalTok"/>
        </w:rPr>
        <w:t xml:space="preserve">(subject_accession, visit_name, feature, </w:t>
      </w:r>
      <w:r>
        <w:rPr>
          <w:rStyle w:val="AttributeTok"/>
        </w:rPr>
        <w:t xml:space="preserve">.keep_all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"**Feature × Visit observation counts (after filtering)**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Feature × Visit observation counts (after filtering)</w:t>
      </w:r>
    </w:p>
    <w:p>
      <w:pPr>
        <w:pStyle w:val="SourceCode"/>
      </w:pPr>
      <w:r>
        <w:rPr>
          <w:rStyle w:val="NormalTok"/>
        </w:rPr>
        <w:t xml:space="preserve">ft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(data_long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feature, data_long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visit_name))</w:t>
      </w:r>
      <w:r>
        <w:br/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(ft)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"Feature"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"Visit"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ft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pivot_wider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names_from =</w:t>
      </w:r>
      <w:r>
        <w:rPr>
          <w:rStyle w:val="NormalTok"/>
        </w:rPr>
        <w:t xml:space="preserve"> Visit, </w:t>
      </w:r>
      <w:r>
        <w:rPr>
          <w:rStyle w:val="AttributeTok"/>
        </w:rPr>
        <w:t xml:space="preserve">values_from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values_fill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(ft, </w:t>
      </w:r>
      <w:r>
        <w:rPr>
          <w:rStyle w:val="AttributeTok"/>
        </w:rPr>
        <w:t xml:space="preserve">caption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"Table 2. Observations per feature × visit."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()</w:t>
      </w:r>
    </w:p>
    <w:p>
      <w:pPr>
        <w:pStyle w:val="TableCaption"/>
      </w:pPr>
      <w:r>
        <w:t xml:space="preserve">Table 2. Observations per feature × visit.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able 2. Observations per feature × visit.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FHA_IgG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FHA_IgG1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FHA_IgG2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FHA_IgG3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FHA_IgG4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PRN_IgG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PRN_IgG1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PRN_IgG2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PRN_IgG3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PRN_IgG4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PT_IgG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PT_IgG1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PT_IgG2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PT_IgG3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PT_IgG4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WHOLE_PTNA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</w:tbl>
    <w:bookmarkEnd w:id="22"/>
    <w:bookmarkStart w:id="23" w:name="pivot-to-wide-format"/>
    <w:p>
      <w:pPr>
        <w:pStyle w:val="Heading2"/>
      </w:pPr>
      <w:r>
        <w:t xml:space="preserve">Pivot to Wide Format</w:t>
      </w:r>
    </w:p>
    <w:p>
      <w:pPr>
        <w:pStyle w:val="FirstParagraph"/>
      </w:pPr>
      <w:r>
        <w:t xml:space="preserve">Each row represents one subject. Column names follow the convention</w:t>
      </w:r>
      <w:r>
        <w:t xml:space="preserve"> </w:t>
      </w:r>
      <w:r>
        <w:rPr>
          <w:rStyle w:val="VerbatimChar"/>
        </w:rPr>
        <w:t xml:space="preserve">{feature}_{visit}</w:t>
      </w:r>
      <w:r>
        <w:t xml:space="preserve"> </w:t>
      </w:r>
      <w:r>
        <w:t xml:space="preserve">— for example</w:t>
      </w:r>
      <w:r>
        <w:t xml:space="preserve"> </w:t>
      </w:r>
      <w:r>
        <w:rPr>
          <w:rStyle w:val="VerbatimChar"/>
        </w:rPr>
        <w:t xml:space="preserve">PT_IgG1_P09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WHOLE_PTNA_M02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data_wide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data_long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pivot_wider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id_cols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(subject_accession, arm_name, infant_arm),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names_from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(feature, visit_name),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values_from =</w:t>
      </w:r>
      <w:r>
        <w:rPr>
          <w:rStyle w:val="NormalTok"/>
        </w:rPr>
        <w:t xml:space="preserve"> log_assay_value,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names_sep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"_"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"Wide dataset: **%d subjects × %d columns**  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(data_wide), </w:t>
      </w:r>
      <w:r>
        <w:rPr>
          <w:rStyle w:val="FunctionTok"/>
        </w:rPr>
        <w:t xml:space="preserve">ncol</w:t>
      </w:r>
      <w:r>
        <w:rPr>
          <w:rStyle w:val="NormalTok"/>
        </w:rPr>
        <w:t xml:space="preserve">(data_wide)))</w:t>
      </w:r>
    </w:p>
    <w:p>
      <w:pPr>
        <w:pStyle w:val="SourceCode"/>
      </w:pPr>
      <w:r>
        <w:rPr>
          <w:rStyle w:val="VerbatimChar"/>
        </w:rPr>
        <w:t xml:space="preserve">## Wide dataset: **312 subjects × 64 columns**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"Outcome column `%s`: **%d non-missing**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outcome_col,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(data_wide[[outcome_col]]))))</w:t>
      </w:r>
    </w:p>
    <w:p>
      <w:pPr>
        <w:pStyle w:val="SourceCode"/>
      </w:pPr>
      <w:r>
        <w:rPr>
          <w:rStyle w:val="VerbatimChar"/>
        </w:rPr>
        <w:t xml:space="preserve">## Outcome column `WHOLE_PTNA_M02`: **237 non-missing**</w:t>
      </w:r>
    </w:p>
    <w:bookmarkEnd w:id="23"/>
    <w:bookmarkStart w:id="24" w:name="compute-derived-quantities"/>
    <w:p>
      <w:pPr>
        <w:pStyle w:val="Heading2"/>
      </w:pPr>
      <w:r>
        <w:t xml:space="preserve">Compute Derived Quantities</w:t>
      </w:r>
    </w:p>
    <w:p>
      <w:pPr>
        <w:pStyle w:val="FirstParagraph"/>
      </w:pPr>
      <w:r>
        <w:t xml:space="preserve">Ratios and delta (Δ) variables are computed here for all six blocks.</w:t>
      </w:r>
    </w:p>
    <w:p>
      <w:pPr>
        <w:pStyle w:val="SourceCode"/>
      </w:pPr>
      <w:r>
        <w:rPr>
          <w:rStyle w:val="NormalTok"/>
        </w:rPr>
        <w:t xml:space="preserve">data_wide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data_wide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---- Ratios at each visit ----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PT_ratio_P02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ratio_col</w:t>
      </w:r>
      <w:r>
        <w:rPr>
          <w:rStyle w:val="NormalTok"/>
        </w:rPr>
        <w:t xml:space="preserve">(PT_IgG1_P02,  PT_IgG2_P02,  PT_IgG3_P02,  PT_IgG4_P02),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FHA_ratio_P02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ratio_col</w:t>
      </w:r>
      <w:r>
        <w:rPr>
          <w:rStyle w:val="NormalTok"/>
        </w:rPr>
        <w:t xml:space="preserve">(FHA_IgG1_P02, FHA_IgG2_P02, FHA_IgG3_P02, FHA_IgG4_P02),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PRN_ratio_P02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ratio_col</w:t>
      </w:r>
      <w:r>
        <w:rPr>
          <w:rStyle w:val="NormalTok"/>
        </w:rPr>
        <w:t xml:space="preserve">(PRN_IgG1_P02, PRN_IgG2_P02, PRN_IgG3_P02, PRN_IgG4_P02),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PT_ratio_P09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ratio_col</w:t>
      </w:r>
      <w:r>
        <w:rPr>
          <w:rStyle w:val="NormalTok"/>
        </w:rPr>
        <w:t xml:space="preserve">(PT_IgG1_P09,  PT_IgG2_P09,  PT_IgG3_P09,  PT_IgG4_P09),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FHA_ratio_P09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ratio_col</w:t>
      </w:r>
      <w:r>
        <w:rPr>
          <w:rStyle w:val="NormalTok"/>
        </w:rPr>
        <w:t xml:space="preserve">(FHA_IgG1_P09, FHA_IgG2_P09, FHA_IgG3_P09, FHA_IgG4_P09),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PRN_ratio_P09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ratio_col</w:t>
      </w:r>
      <w:r>
        <w:rPr>
          <w:rStyle w:val="NormalTok"/>
        </w:rPr>
        <w:t xml:space="preserve">(PRN_IgG1_P09, PRN_IgG2_P09, PRN_IgG3_P09, PRN_IgG4_P09),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PT_ratio_M00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ratio_col</w:t>
      </w:r>
      <w:r>
        <w:rPr>
          <w:rStyle w:val="NormalTok"/>
        </w:rPr>
        <w:t xml:space="preserve">(PT_IgG1_M00,  PT_IgG2_M00,  PT_IgG3_M00,  PT_IgG4_M00),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FHA_ratio_M00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ratio_col</w:t>
      </w:r>
      <w:r>
        <w:rPr>
          <w:rStyle w:val="NormalTok"/>
        </w:rPr>
        <w:t xml:space="preserve">(FHA_IgG1_M00, FHA_IgG2_M00, FHA_IgG3_M00, FHA_IgG4_M00),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PRN_ratio_M00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ratio_col</w:t>
      </w:r>
      <w:r>
        <w:rPr>
          <w:rStyle w:val="NormalTok"/>
        </w:rPr>
        <w:t xml:space="preserve">(PRN_IgG1_M00, PRN_IgG2_M00, PRN_IgG3_M00, PRN_IgG4_M00),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PT_ratio_M02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ratio_col</w:t>
      </w:r>
      <w:r>
        <w:rPr>
          <w:rStyle w:val="NormalTok"/>
        </w:rPr>
        <w:t xml:space="preserve">(PT_IgG1_M02,  PT_IgG2_M02,  PT_IgG3_M02,  PT_IgG4_M02),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FHA_ratio_M02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ratio_col</w:t>
      </w:r>
      <w:r>
        <w:rPr>
          <w:rStyle w:val="NormalTok"/>
        </w:rPr>
        <w:t xml:space="preserve">(FHA_IgG1_M02, FHA_IgG2_M02, FHA_IgG3_M02, FHA_IgG4_M02),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PRN_ratio_M02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ratio_col</w:t>
      </w:r>
      <w:r>
        <w:rPr>
          <w:rStyle w:val="NormalTok"/>
        </w:rPr>
        <w:t xml:space="preserve">(PRN_IgG1_M02, PRN_IgG2_M02, PRN_IgG3_M02, PRN_IgG4_M02),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---- Block 2: Δ ratio P02→P09 ----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delta_PT_ratio_P02_P09  =</w:t>
      </w:r>
      <w:r>
        <w:rPr>
          <w:rStyle w:val="NormalTok"/>
        </w:rPr>
        <w:t xml:space="preserve"> PT_ratio_P09 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PT_ratio_P02,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delta_FHA_ratio_P02_P09 =</w:t>
      </w:r>
      <w:r>
        <w:rPr>
          <w:rStyle w:val="NormalTok"/>
        </w:rPr>
        <w:t xml:space="preserve"> FHA_ratio_P09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FHA_ratio_P02,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delta_PRN_ratio_P02_P09 =</w:t>
      </w:r>
      <w:r>
        <w:rPr>
          <w:rStyle w:val="NormalTok"/>
        </w:rPr>
        <w:t xml:space="preserve"> PRN_ratio_P09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PRN_ratio_P02,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---- Block 3: Δ quantity P09→M00 ----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delta_PT_IgG_P09_M00   =</w:t>
      </w:r>
      <w:r>
        <w:rPr>
          <w:rStyle w:val="NormalTok"/>
        </w:rPr>
        <w:t xml:space="preserve"> PT_IgG_M00  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PT_IgG_P09,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delta_PT_IgG1_P09_M00  =</w:t>
      </w:r>
      <w:r>
        <w:rPr>
          <w:rStyle w:val="NormalTok"/>
        </w:rPr>
        <w:t xml:space="preserve"> PT_IgG1_M00 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PT_IgG1_P09,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delta_PT_IgG2_P09_M00  =</w:t>
      </w:r>
      <w:r>
        <w:rPr>
          <w:rStyle w:val="NormalTok"/>
        </w:rPr>
        <w:t xml:space="preserve"> PT_IgG2_M00 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PT_IgG2_P09,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delta_PT_IgG3_P09_M00  =</w:t>
      </w:r>
      <w:r>
        <w:rPr>
          <w:rStyle w:val="NormalTok"/>
        </w:rPr>
        <w:t xml:space="preserve"> PT_IgG3_M00 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PT_IgG3_P09,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delta_PT_IgG4_P09_M00  =</w:t>
      </w:r>
      <w:r>
        <w:rPr>
          <w:rStyle w:val="NormalTok"/>
        </w:rPr>
        <w:t xml:space="preserve"> PT_IgG4_M00 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PT_IgG4_P09,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delta_FHA_IgG_P09_M00  =</w:t>
      </w:r>
      <w:r>
        <w:rPr>
          <w:rStyle w:val="NormalTok"/>
        </w:rPr>
        <w:t xml:space="preserve"> FHA_IgG_M00 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FHA_IgG_P09,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delta_FHA_IgG1_P09_M00 =</w:t>
      </w:r>
      <w:r>
        <w:rPr>
          <w:rStyle w:val="NormalTok"/>
        </w:rPr>
        <w:t xml:space="preserve"> FHA_IgG1_M00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FHA_IgG1_P09,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delta_FHA_IgG2_P09_M00 =</w:t>
      </w:r>
      <w:r>
        <w:rPr>
          <w:rStyle w:val="NormalTok"/>
        </w:rPr>
        <w:t xml:space="preserve"> FHA_IgG2_M00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FHA_IgG2_P09,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delta_FHA_IgG3_P09_M00 =</w:t>
      </w:r>
      <w:r>
        <w:rPr>
          <w:rStyle w:val="NormalTok"/>
        </w:rPr>
        <w:t xml:space="preserve"> FHA_IgG3_M00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FHA_IgG3_P09,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delta_FHA_IgG4_P09_M00 =</w:t>
      </w:r>
      <w:r>
        <w:rPr>
          <w:rStyle w:val="NormalTok"/>
        </w:rPr>
        <w:t xml:space="preserve"> FHA_IgG4_M00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FHA_IgG4_P09,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delta_PRN_IgG_P09_M00  =</w:t>
      </w:r>
      <w:r>
        <w:rPr>
          <w:rStyle w:val="NormalTok"/>
        </w:rPr>
        <w:t xml:space="preserve"> PRN_IgG_M00 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PRN_IgG_P09,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delta_PRN_IgG1_P09_M00 =</w:t>
      </w:r>
      <w:r>
        <w:rPr>
          <w:rStyle w:val="NormalTok"/>
        </w:rPr>
        <w:t xml:space="preserve"> PRN_IgG1_M00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PRN_IgG1_P09,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delta_PRN_IgG2_P09_M00 =</w:t>
      </w:r>
      <w:r>
        <w:rPr>
          <w:rStyle w:val="NormalTok"/>
        </w:rPr>
        <w:t xml:space="preserve"> PRN_IgG2_M00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PRN_IgG2_P09,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delta_PRN_IgG3_P09_M00 =</w:t>
      </w:r>
      <w:r>
        <w:rPr>
          <w:rStyle w:val="NormalTok"/>
        </w:rPr>
        <w:t xml:space="preserve"> PRN_IgG3_M00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PRN_IgG3_P09,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delta_PRN_IgG4_P09_M00 =</w:t>
      </w:r>
      <w:r>
        <w:rPr>
          <w:rStyle w:val="NormalTok"/>
        </w:rPr>
        <w:t xml:space="preserve"> PRN_IgG4_M00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PRN_IgG4_P09,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---- Block 4: Δ ratio P09→M00 ----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delta_PT_ratio_P09_M00  =</w:t>
      </w:r>
      <w:r>
        <w:rPr>
          <w:rStyle w:val="NormalTok"/>
        </w:rPr>
        <w:t xml:space="preserve"> PT_ratio_M00 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PT_ratio_P09,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delta_FHA_ratio_P09_M00 =</w:t>
      </w:r>
      <w:r>
        <w:rPr>
          <w:rStyle w:val="NormalTok"/>
        </w:rPr>
        <w:t xml:space="preserve"> FHA_ratio_M00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FHA_ratio_P09,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delta_PRN_ratio_P09_M00 =</w:t>
      </w:r>
      <w:r>
        <w:rPr>
          <w:rStyle w:val="NormalTok"/>
        </w:rPr>
        <w:t xml:space="preserve"> PRN_ratio_M00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PRN_ratio_P09,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---- Block 5: Δ quantity M00→M02 ----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delta_PT_IgG_M00_M02   =</w:t>
      </w:r>
      <w:r>
        <w:rPr>
          <w:rStyle w:val="NormalTok"/>
        </w:rPr>
        <w:t xml:space="preserve"> PT_IgG_M02  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PT_IgG_M00,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delta_PT_IgG1_M00_M02  =</w:t>
      </w:r>
      <w:r>
        <w:rPr>
          <w:rStyle w:val="NormalTok"/>
        </w:rPr>
        <w:t xml:space="preserve"> PT_IgG1_M02 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PT_IgG1_M00,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delta_PT_IgG2_M00_M02  =</w:t>
      </w:r>
      <w:r>
        <w:rPr>
          <w:rStyle w:val="NormalTok"/>
        </w:rPr>
        <w:t xml:space="preserve"> PT_IgG2_M02 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PT_IgG2_M00,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delta_PT_IgG3_M00_M02  =</w:t>
      </w:r>
      <w:r>
        <w:rPr>
          <w:rStyle w:val="NormalTok"/>
        </w:rPr>
        <w:t xml:space="preserve"> PT_IgG3_M02 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PT_IgG3_M00,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delta_PT_IgG4_M00_M02  =</w:t>
      </w:r>
      <w:r>
        <w:rPr>
          <w:rStyle w:val="NormalTok"/>
        </w:rPr>
        <w:t xml:space="preserve"> PT_IgG4_M02 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PT_IgG4_M00,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delta_FHA_IgG_M00_M02  =</w:t>
      </w:r>
      <w:r>
        <w:rPr>
          <w:rStyle w:val="NormalTok"/>
        </w:rPr>
        <w:t xml:space="preserve"> FHA_IgG_M02 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FHA_IgG_M00,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delta_FHA_IgG1_M00_M02 =</w:t>
      </w:r>
      <w:r>
        <w:rPr>
          <w:rStyle w:val="NormalTok"/>
        </w:rPr>
        <w:t xml:space="preserve"> FHA_IgG1_M02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FHA_IgG1_M00,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delta_FHA_IgG2_M00_M02 =</w:t>
      </w:r>
      <w:r>
        <w:rPr>
          <w:rStyle w:val="NormalTok"/>
        </w:rPr>
        <w:t xml:space="preserve"> FHA_IgG2_M02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FHA_IgG2_M00,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delta_FHA_IgG3_M00_M02 =</w:t>
      </w:r>
      <w:r>
        <w:rPr>
          <w:rStyle w:val="NormalTok"/>
        </w:rPr>
        <w:t xml:space="preserve"> FHA_IgG3_M02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FHA_IgG3_M00,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delta_FHA_IgG4_M00_M02 =</w:t>
      </w:r>
      <w:r>
        <w:rPr>
          <w:rStyle w:val="NormalTok"/>
        </w:rPr>
        <w:t xml:space="preserve"> FHA_IgG4_M02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FHA_IgG4_M00,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delta_PRN_IgG_M00_M02  =</w:t>
      </w:r>
      <w:r>
        <w:rPr>
          <w:rStyle w:val="NormalTok"/>
        </w:rPr>
        <w:t xml:space="preserve"> PRN_IgG_M02 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PRN_IgG_M00,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delta_PRN_IgG1_M00_M02 =</w:t>
      </w:r>
      <w:r>
        <w:rPr>
          <w:rStyle w:val="NormalTok"/>
        </w:rPr>
        <w:t xml:space="preserve"> PRN_IgG1_M02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PRN_IgG1_M00,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delta_PRN_IgG2_M00_M02 =</w:t>
      </w:r>
      <w:r>
        <w:rPr>
          <w:rStyle w:val="NormalTok"/>
        </w:rPr>
        <w:t xml:space="preserve"> PRN_IgG2_M02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PRN_IgG2_M00,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delta_PRN_IgG3_M00_M02 =</w:t>
      </w:r>
      <w:r>
        <w:rPr>
          <w:rStyle w:val="NormalTok"/>
        </w:rPr>
        <w:t xml:space="preserve"> PRN_IgG3_M02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PRN_IgG3_M00,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delta_PRN_IgG4_M00_M02 =</w:t>
      </w:r>
      <w:r>
        <w:rPr>
          <w:rStyle w:val="NormalTok"/>
        </w:rPr>
        <w:t xml:space="preserve"> PRN_IgG4_M02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PRN_IgG4_M00,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---- Block 6: Δ ratio M00→M02 ----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delta_PT_ratio_M00_M02  =</w:t>
      </w:r>
      <w:r>
        <w:rPr>
          <w:rStyle w:val="NormalTok"/>
        </w:rPr>
        <w:t xml:space="preserve"> PT_ratio_M02 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PT_ratio_M00,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delta_FHA_ratio_M00_M02 =</w:t>
      </w:r>
      <w:r>
        <w:rPr>
          <w:rStyle w:val="NormalTok"/>
        </w:rPr>
        <w:t xml:space="preserve"> FHA_ratio_M02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FHA_ratio_M00,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delta_PRN_ratio_M00_M02 =</w:t>
      </w:r>
      <w:r>
        <w:rPr>
          <w:rStyle w:val="NormalTok"/>
        </w:rPr>
        <w:t xml:space="preserve"> PRN_ratio_M02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PRN_ratio_M00</w:t>
      </w:r>
      <w:r>
        <w:br/>
      </w:r>
      <w:r>
        <w:rPr>
          <w:rStyle w:val="NormalTok"/>
        </w:rPr>
        <w:t xml:space="preserve">  )</w:t>
      </w:r>
    </w:p>
    <w:p>
      <w:pPr>
        <w:pStyle w:val="SourceCode"/>
      </w:pPr>
      <w:r>
        <w:rPr>
          <w:rStyle w:val="NormalTok"/>
        </w:rPr>
        <w:t xml:space="preserve">check_cols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"PT_ratio_P02"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"PT_ratio_P09"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"PT_ratio_M00"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"PT_ratio_M02"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"delta_PT_ratio_P02_P09"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"delta_PT_ratio_P09_M00"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"delta_PT_ratio_M00_M02"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"delta_PT_IgG_P09_M00"</w:t>
      </w:r>
      <w:r>
        <w:rPr>
          <w:rStyle w:val="NormalTok"/>
        </w:rPr>
        <w:t xml:space="preserve">,   </w:t>
      </w:r>
      <w:r>
        <w:rPr>
          <w:rStyle w:val="StringTok"/>
        </w:rPr>
        <w:t xml:space="preserve">"delta_PT_IgG_M00_M02"</w:t>
      </w:r>
      <w:r>
        <w:rPr>
          <w:rStyle w:val="NormalTok"/>
        </w:rPr>
        <w:t xml:space="preserve">,   outcome_col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miss_df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  =</w:t>
      </w:r>
      <w:r>
        <w:rPr>
          <w:rStyle w:val="NormalTok"/>
        </w:rPr>
        <w:t xml:space="preserve"> check_cols,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Missing_n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(data_wide[, </w:t>
      </w:r>
      <w:r>
        <w:rPr>
          <w:rStyle w:val="FunctionTok"/>
        </w:rPr>
        <w:t xml:space="preserve">intersect</w:t>
      </w:r>
      <w:r>
        <w:rPr>
          <w:rStyle w:val="NormalTok"/>
        </w:rPr>
        <w:t xml:space="preserve">(check_cols,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(data_wide))]))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(miss_df, </w:t>
      </w:r>
      <w:r>
        <w:rPr>
          <w:rStyle w:val="AttributeTok"/>
        </w:rPr>
        <w:t xml:space="preserve">caption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"Table 3. Missingness in key derived variables."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()</w:t>
      </w:r>
    </w:p>
    <w:p>
      <w:pPr>
        <w:pStyle w:val="TableCaption"/>
      </w:pPr>
      <w:r>
        <w:t xml:space="preserve">Table 3. Missingness in key derived variables.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able 3. Missingness in key derived variables.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Variable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Missing_n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PT_ratio_P02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PT_ratio_P09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PT_ratio_M00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PT_ratio_M02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delta_PT_ratio_P02_P09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delta_PT_ratio_P09_M00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delta_PT_ratio_M00_M02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delta_PT_IgG_P09_M00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delta_PT_IgG_M00_M02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WHOLE_PTNA_M02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75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End w:id="25"/>
    <w:bookmarkStart w:id="26" w:name="run-all-models"/>
    <w:p>
      <w:pPr>
        <w:pStyle w:val="Heading1"/>
      </w:pPr>
      <w:r>
        <w:t xml:space="preserve">Run All Models</w:t>
      </w:r>
    </w:p>
    <w:p>
      <w:pPr>
        <w:pStyle w:val="FirstParagraph"/>
      </w:pPr>
      <w:r>
        <w:t xml:space="preserve">The model-fitting logic is wrapped in a single function,</w:t>
      </w:r>
      <w:r>
        <w:t xml:space="preserve"> </w:t>
      </w:r>
      <w:r>
        <w:rPr>
          <w:rStyle w:val="VerbatimChar"/>
        </w:rPr>
        <w:t xml:space="preserve">run_all_blocks()</w:t>
      </w:r>
      <w:r>
        <w:t xml:space="preserve">,</w:t>
      </w:r>
      <w:r>
        <w:t xml:space="preserve"> </w:t>
      </w:r>
      <w:r>
        <w:t xml:space="preserve">which is called twice — once stratifying by</w:t>
      </w:r>
      <w:r>
        <w:t xml:space="preserve"> </w:t>
      </w:r>
      <w:r>
        <w:rPr>
          <w:b/>
          <w:bCs/>
        </w:rPr>
        <w:t xml:space="preserve">infant arm</w:t>
      </w:r>
      <w:r>
        <w:t xml:space="preserve"> </w:t>
      </w:r>
      <w:r>
        <w:t xml:space="preserve">(aP vs wP) and</w:t>
      </w:r>
      <w:r>
        <w:t xml:space="preserve"> </w:t>
      </w:r>
      <w:r>
        <w:t xml:space="preserve">once by</w:t>
      </w:r>
      <w:r>
        <w:t xml:space="preserve"> </w:t>
      </w:r>
      <w:r>
        <w:rPr>
          <w:b/>
          <w:bCs/>
        </w:rPr>
        <w:t xml:space="preserve">maternal arm</w:t>
      </w:r>
      <w:r>
        <w:t xml:space="preserve"> </w:t>
      </w:r>
      <w:r>
        <w:t xml:space="preserve">(TdaP vs TT). This guarantees both stratifications</w:t>
      </w:r>
      <w:r>
        <w:t xml:space="preserve"> </w:t>
      </w:r>
      <w:r>
        <w:t xml:space="preserve">use byte-for-byte identical models, predictors, and storage structure. Each</w:t>
      </w:r>
      <w:r>
        <w:t xml:space="preserve"> </w:t>
      </w:r>
      <w:r>
        <w:t xml:space="preserve">call returns a named list of result objects that the display sections below</w:t>
      </w:r>
      <w:r>
        <w:t xml:space="preserve"> </w:t>
      </w:r>
      <w:r>
        <w:t xml:space="preserve">read from.</w:t>
      </w:r>
    </w:p>
    <w:p>
      <w:pPr>
        <w:pStyle w:val="SourceCode"/>
      </w:pPr>
      <w:r>
        <w:rPr>
          <w:rStyle w:val="CommentTok"/>
        </w:rPr>
        <w:t xml:space="preserve"># ============================================================</w:t>
      </w:r>
      <w:r>
        <w:br/>
      </w:r>
      <w:r>
        <w:rPr>
          <w:rStyle w:val="CommentTok"/>
        </w:rPr>
        <w:t xml:space="preserve"># run_all_blocks(): fit all six blocks for every level of a</w:t>
      </w:r>
      <w:r>
        <w:br/>
      </w:r>
      <w:r>
        <w:rPr>
          <w:rStyle w:val="CommentTok"/>
        </w:rPr>
        <w:t xml:space="preserve"># stratification variable. Returns a list of storage objects.</w:t>
      </w:r>
      <w:r>
        <w:br/>
      </w:r>
      <w:r>
        <w:rPr>
          <w:rStyle w:val="CommentTok"/>
        </w:rPr>
        <w:t xml:space="preserve">#   d_all        : the wide data frame</w:t>
      </w:r>
      <w:r>
        <w:br/>
      </w:r>
      <w:r>
        <w:rPr>
          <w:rStyle w:val="CommentTok"/>
        </w:rPr>
        <w:t xml:space="preserve">#   strat_col    : "infant_arm" or "arm_name"</w:t>
      </w:r>
      <w:r>
        <w:br/>
      </w:r>
      <w:r>
        <w:rPr>
          <w:rStyle w:val="CommentTok"/>
        </w:rPr>
        <w:t xml:space="preserve">#   strat_levels : e.g. c("aP","wP") or c("TdaP","TT")</w:t>
      </w:r>
      <w:r>
        <w:br/>
      </w:r>
      <w:r>
        <w:rPr>
          <w:rStyle w:val="CommentTok"/>
        </w:rPr>
        <w:t xml:space="preserve"># ============================================================</w:t>
      </w:r>
      <w:r>
        <w:br/>
      </w:r>
      <w:r>
        <w:rPr>
          <w:rStyle w:val="NormalTok"/>
        </w:rPr>
        <w:t xml:space="preserve">run_all_blocks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(d_all, strat_col, strat_levels) {</w:t>
      </w:r>
      <w:r>
        <w:br/>
      </w:r>
      <w:r>
        <w:br/>
      </w:r>
      <w:r>
        <w:rPr>
          <w:rStyle w:val="NormalTok"/>
        </w:rPr>
        <w:t xml:space="preserve">  r2_all     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ratio_models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relimp_b1  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relimp_b3  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relimp_b5  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block_results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(lvl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strat_levels) {</w:t>
      </w:r>
      <w:r>
        <w:br/>
      </w:r>
      <w:r>
        <w:rPr>
          <w:rStyle w:val="NormalTok"/>
        </w:rPr>
        <w:t xml:space="preserve">    d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d_all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(.data[[strat_col]]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lvl)</w:t>
      </w:r>
      <w:r>
        <w:br/>
      </w:r>
      <w:r>
        <w:rPr>
          <w:rStyle w:val="NormalTok"/>
        </w:rPr>
        <w:t xml:space="preserve">    br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---- BLOCK 1 ----</w:t>
      </w:r>
      <w:r>
        <w:br/>
      </w:r>
      <w:r>
        <w:rPr>
          <w:rStyle w:val="NormalTok"/>
        </w:rPr>
        <w:t xml:space="preserve">    br[[</w:t>
      </w:r>
      <w:r>
        <w:rPr>
          <w:rStyle w:val="StringTok"/>
        </w:rPr>
        <w:t xml:space="preserve">"1a"</w:t>
      </w:r>
      <w:r>
        <w:rPr>
          <w:rStyle w:val="NormalTok"/>
        </w:rPr>
        <w:t xml:space="preserve">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run_lm</w:t>
      </w:r>
      <w:r>
        <w:rPr>
          <w:rStyle w:val="NormalTok"/>
        </w:rPr>
        <w:t xml:space="preserve">(outcome_col,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(antigen_totals, </w:t>
      </w:r>
      <w:r>
        <w:rPr>
          <w:rStyle w:val="StringTok"/>
        </w:rPr>
        <w:t xml:space="preserve">"_P02"</w:t>
      </w:r>
      <w:r>
        <w:rPr>
          <w:rStyle w:val="NormalTok"/>
        </w:rPr>
        <w:t xml:space="preserve">), d, </w:t>
      </w:r>
      <w:r>
        <w:rPr>
          <w:rStyle w:val="StringTok"/>
        </w:rPr>
        <w:t xml:space="preserve">"Antigen totals @ P02"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br[[</w:t>
      </w:r>
      <w:r>
        <w:rPr>
          <w:rStyle w:val="StringTok"/>
        </w:rPr>
        <w:t xml:space="preserve">"1b"</w:t>
      </w:r>
      <w:r>
        <w:rPr>
          <w:rStyle w:val="NormalTok"/>
        </w:rPr>
        <w:t xml:space="preserve">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run_lm</w:t>
      </w:r>
      <w:r>
        <w:rPr>
          <w:rStyle w:val="NormalTok"/>
        </w:rPr>
        <w:t xml:space="preserve">(outcome_col,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(antigen_totals, </w:t>
      </w:r>
      <w:r>
        <w:rPr>
          <w:rStyle w:val="StringTok"/>
        </w:rPr>
        <w:t xml:space="preserve">"_P09"</w:t>
      </w:r>
      <w:r>
        <w:rPr>
          <w:rStyle w:val="NormalTok"/>
        </w:rPr>
        <w:t xml:space="preserve">), d, </w:t>
      </w:r>
      <w:r>
        <w:rPr>
          <w:rStyle w:val="StringTok"/>
        </w:rPr>
        <w:t xml:space="preserve">"Antigen totals @ P09"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br[[</w:t>
      </w:r>
      <w:r>
        <w:rPr>
          <w:rStyle w:val="StringTok"/>
        </w:rPr>
        <w:t xml:space="preserve">"1c"</w:t>
      </w:r>
      <w:r>
        <w:rPr>
          <w:rStyle w:val="NormalTok"/>
        </w:rPr>
        <w:t xml:space="preserve">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run_lm</w:t>
      </w:r>
      <w:r>
        <w:rPr>
          <w:rStyle w:val="NormalTok"/>
        </w:rPr>
        <w:t xml:space="preserve">(outcome_col,</w:t>
      </w:r>
      <w:r>
        <w:br/>
      </w:r>
      <w:r>
        <w:rPr>
          <w:rStyle w:val="NormalTok"/>
        </w:rPr>
        <w:t xml:space="preserve">                     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(antigen_totals, </w:t>
      </w:r>
      <w:r>
        <w:rPr>
          <w:rStyle w:val="StringTok"/>
        </w:rPr>
        <w:t xml:space="preserve">"_P02"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(antigen_totals, </w:t>
      </w:r>
      <w:r>
        <w:rPr>
          <w:rStyle w:val="StringTok"/>
        </w:rPr>
        <w:t xml:space="preserve">"_P09"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                     d, </w:t>
      </w:r>
      <w:r>
        <w:rPr>
          <w:rStyle w:val="StringTok"/>
        </w:rPr>
        <w:t xml:space="preserve">"Antigen totals P02 + P09 combined"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br[[</w:t>
      </w:r>
      <w:r>
        <w:rPr>
          <w:rStyle w:val="StringTok"/>
        </w:rPr>
        <w:t xml:space="preserve">"1d"</w:t>
      </w:r>
      <w:r>
        <w:rPr>
          <w:rStyle w:val="NormalTok"/>
        </w:rPr>
        <w:t xml:space="preserve">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run_lm</w:t>
      </w:r>
      <w:r>
        <w:rPr>
          <w:rStyle w:val="NormalTok"/>
        </w:rPr>
        <w:t xml:space="preserve">(outcome_col,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(pt_subclasses,  </w:t>
      </w:r>
      <w:r>
        <w:rPr>
          <w:rStyle w:val="StringTok"/>
        </w:rPr>
        <w:t xml:space="preserve">"_P02"</w:t>
      </w:r>
      <w:r>
        <w:rPr>
          <w:rStyle w:val="NormalTok"/>
        </w:rPr>
        <w:t xml:space="preserve">), d, </w:t>
      </w:r>
      <w:r>
        <w:rPr>
          <w:rStyle w:val="StringTok"/>
        </w:rPr>
        <w:t xml:space="preserve">"PT subclasses @ P02"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br[[</w:t>
      </w:r>
      <w:r>
        <w:rPr>
          <w:rStyle w:val="StringTok"/>
        </w:rPr>
        <w:t xml:space="preserve">"1e"</w:t>
      </w:r>
      <w:r>
        <w:rPr>
          <w:rStyle w:val="NormalTok"/>
        </w:rPr>
        <w:t xml:space="preserve">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run_lm</w:t>
      </w:r>
      <w:r>
        <w:rPr>
          <w:rStyle w:val="NormalTok"/>
        </w:rPr>
        <w:t xml:space="preserve">(outcome_col,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(pt_subclasses,  </w:t>
      </w:r>
      <w:r>
        <w:rPr>
          <w:rStyle w:val="StringTok"/>
        </w:rPr>
        <w:t xml:space="preserve">"_P09"</w:t>
      </w:r>
      <w:r>
        <w:rPr>
          <w:rStyle w:val="NormalTok"/>
        </w:rPr>
        <w:t xml:space="preserve">), d, </w:t>
      </w:r>
      <w:r>
        <w:rPr>
          <w:rStyle w:val="StringTok"/>
        </w:rPr>
        <w:t xml:space="preserve">"PT subclasses @ P09"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br[[</w:t>
      </w:r>
      <w:r>
        <w:rPr>
          <w:rStyle w:val="StringTok"/>
        </w:rPr>
        <w:t xml:space="preserve">"1f"</w:t>
      </w:r>
      <w:r>
        <w:rPr>
          <w:rStyle w:val="NormalTok"/>
        </w:rPr>
        <w:t xml:space="preserve">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run_lm</w:t>
      </w:r>
      <w:r>
        <w:rPr>
          <w:rStyle w:val="NormalTok"/>
        </w:rPr>
        <w:t xml:space="preserve">(outcome_col,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(fha_subclasses, </w:t>
      </w:r>
      <w:r>
        <w:rPr>
          <w:rStyle w:val="StringTok"/>
        </w:rPr>
        <w:t xml:space="preserve">"_P02"</w:t>
      </w:r>
      <w:r>
        <w:rPr>
          <w:rStyle w:val="NormalTok"/>
        </w:rPr>
        <w:t xml:space="preserve">), d, </w:t>
      </w:r>
      <w:r>
        <w:rPr>
          <w:rStyle w:val="StringTok"/>
        </w:rPr>
        <w:t xml:space="preserve">"FHA subclasses @ P02"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br[[</w:t>
      </w:r>
      <w:r>
        <w:rPr>
          <w:rStyle w:val="StringTok"/>
        </w:rPr>
        <w:t xml:space="preserve">"1g"</w:t>
      </w:r>
      <w:r>
        <w:rPr>
          <w:rStyle w:val="NormalTok"/>
        </w:rPr>
        <w:t xml:space="preserve">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run_lm</w:t>
      </w:r>
      <w:r>
        <w:rPr>
          <w:rStyle w:val="NormalTok"/>
        </w:rPr>
        <w:t xml:space="preserve">(outcome_col,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(fha_subclasses, </w:t>
      </w:r>
      <w:r>
        <w:rPr>
          <w:rStyle w:val="StringTok"/>
        </w:rPr>
        <w:t xml:space="preserve">"_P09"</w:t>
      </w:r>
      <w:r>
        <w:rPr>
          <w:rStyle w:val="NormalTok"/>
        </w:rPr>
        <w:t xml:space="preserve">), d, </w:t>
      </w:r>
      <w:r>
        <w:rPr>
          <w:rStyle w:val="StringTok"/>
        </w:rPr>
        <w:t xml:space="preserve">"FHA subclasses @ P09"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br[[</w:t>
      </w:r>
      <w:r>
        <w:rPr>
          <w:rStyle w:val="StringTok"/>
        </w:rPr>
        <w:t xml:space="preserve">"1h"</w:t>
      </w:r>
      <w:r>
        <w:rPr>
          <w:rStyle w:val="NormalTok"/>
        </w:rPr>
        <w:t xml:space="preserve">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run_lm</w:t>
      </w:r>
      <w:r>
        <w:rPr>
          <w:rStyle w:val="NormalTok"/>
        </w:rPr>
        <w:t xml:space="preserve">(outcome_col,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(prn_subclasses, </w:t>
      </w:r>
      <w:r>
        <w:rPr>
          <w:rStyle w:val="StringTok"/>
        </w:rPr>
        <w:t xml:space="preserve">"_P02"</w:t>
      </w:r>
      <w:r>
        <w:rPr>
          <w:rStyle w:val="NormalTok"/>
        </w:rPr>
        <w:t xml:space="preserve">), d, </w:t>
      </w:r>
      <w:r>
        <w:rPr>
          <w:rStyle w:val="StringTok"/>
        </w:rPr>
        <w:t xml:space="preserve">"PRN subclasses @ P02"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br[[</w:t>
      </w:r>
      <w:r>
        <w:rPr>
          <w:rStyle w:val="StringTok"/>
        </w:rPr>
        <w:t xml:space="preserve">"1i"</w:t>
      </w:r>
      <w:r>
        <w:rPr>
          <w:rStyle w:val="NormalTok"/>
        </w:rPr>
        <w:t xml:space="preserve">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run_lm</w:t>
      </w:r>
      <w:r>
        <w:rPr>
          <w:rStyle w:val="NormalTok"/>
        </w:rPr>
        <w:t xml:space="preserve">(outcome_col,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(prn_subclasses, </w:t>
      </w:r>
      <w:r>
        <w:rPr>
          <w:rStyle w:val="StringTok"/>
        </w:rPr>
        <w:t xml:space="preserve">"_P09"</w:t>
      </w:r>
      <w:r>
        <w:rPr>
          <w:rStyle w:val="NormalTok"/>
        </w:rPr>
        <w:t xml:space="preserve">), d, </w:t>
      </w:r>
      <w:r>
        <w:rPr>
          <w:rStyle w:val="StringTok"/>
        </w:rPr>
        <w:t xml:space="preserve">"PRN subclasses @ P09"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br[[</w:t>
      </w:r>
      <w:r>
        <w:rPr>
          <w:rStyle w:val="StringTok"/>
        </w:rPr>
        <w:t xml:space="preserve">"1j"</w:t>
      </w:r>
      <w:r>
        <w:rPr>
          <w:rStyle w:val="NormalTok"/>
        </w:rPr>
        <w:t xml:space="preserve">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run_lm</w:t>
      </w:r>
      <w:r>
        <w:rPr>
          <w:rStyle w:val="NormalTok"/>
        </w:rPr>
        <w:t xml:space="preserve">(outcome_col,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(all_subclasses, </w:t>
      </w:r>
      <w:r>
        <w:rPr>
          <w:rStyle w:val="StringTok"/>
        </w:rPr>
        <w:t xml:space="preserve">"_P02"</w:t>
      </w:r>
      <w:r>
        <w:rPr>
          <w:rStyle w:val="NormalTok"/>
        </w:rPr>
        <w:t xml:space="preserve">), d, </w:t>
      </w:r>
      <w:r>
        <w:rPr>
          <w:rStyle w:val="StringTok"/>
        </w:rPr>
        <w:t xml:space="preserve">"Full 12-subclass @ P02"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br[[</w:t>
      </w:r>
      <w:r>
        <w:rPr>
          <w:rStyle w:val="StringTok"/>
        </w:rPr>
        <w:t xml:space="preserve">"1k"</w:t>
      </w:r>
      <w:r>
        <w:rPr>
          <w:rStyle w:val="NormalTok"/>
        </w:rPr>
        <w:t xml:space="preserve">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run_lm</w:t>
      </w:r>
      <w:r>
        <w:rPr>
          <w:rStyle w:val="NormalTok"/>
        </w:rPr>
        <w:t xml:space="preserve">(outcome_col,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(all_subclasses, </w:t>
      </w:r>
      <w:r>
        <w:rPr>
          <w:rStyle w:val="StringTok"/>
        </w:rPr>
        <w:t xml:space="preserve">"_P09"</w:t>
      </w:r>
      <w:r>
        <w:rPr>
          <w:rStyle w:val="NormalTok"/>
        </w:rPr>
        <w:t xml:space="preserve">), d, </w:t>
      </w:r>
      <w:r>
        <w:rPr>
          <w:rStyle w:val="StringTok"/>
        </w:rPr>
        <w:t xml:space="preserve">"Full 12-subclass @ P09"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compute_relimp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br[[</w:t>
      </w:r>
      <w:r>
        <w:rPr>
          <w:rStyle w:val="StringTok"/>
        </w:rPr>
        <w:t xml:space="preserve">"1l"</w:t>
      </w:r>
      <w:r>
        <w:rPr>
          <w:rStyle w:val="NormalTok"/>
        </w:rPr>
        <w:t xml:space="preserve">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run_lm</w:t>
      </w:r>
      <w:r>
        <w:rPr>
          <w:rStyle w:val="NormalTok"/>
        </w:rPr>
        <w:t xml:space="preserve">(outcome_col,</w:t>
      </w:r>
      <w:r>
        <w:br/>
      </w:r>
      <w:r>
        <w:rPr>
          <w:rStyle w:val="NormalTok"/>
        </w:rPr>
        <w:t xml:space="preserve">                     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(all_subclasses, </w:t>
      </w:r>
      <w:r>
        <w:rPr>
          <w:rStyle w:val="StringTok"/>
        </w:rPr>
        <w:t xml:space="preserve">"_P02"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(all_subclasses, </w:t>
      </w:r>
      <w:r>
        <w:rPr>
          <w:rStyle w:val="StringTok"/>
        </w:rPr>
        <w:t xml:space="preserve">"_P09"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                     d, </w:t>
      </w:r>
      <w:r>
        <w:rPr>
          <w:rStyle w:val="StringTok"/>
        </w:rPr>
        <w:t xml:space="preserve">"Full 24-predictor P02 + P09"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relimp_b1[[lvl]]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br[[</w:t>
      </w:r>
      <w:r>
        <w:rPr>
          <w:rStyle w:val="StringTok"/>
        </w:rPr>
        <w:t xml:space="preserve">"1k"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relimp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(id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"1"</w:t>
      </w:r>
      <w:r>
        <w:rPr>
          <w:rStyle w:val="NormalTok"/>
        </w:rPr>
        <w:t xml:space="preserve">, letters[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]))</w:t>
      </w:r>
      <w:r>
        <w:br/>
      </w:r>
      <w:r>
        <w:rPr>
          <w:rStyle w:val="NormalTok"/>
        </w:rPr>
        <w:t xml:space="preserve">      r2_all[[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(id, </w:t>
      </w:r>
      <w:r>
        <w:rPr>
          <w:rStyle w:val="StringTok"/>
        </w:rPr>
        <w:t xml:space="preserve">"_"</w:t>
      </w:r>
      <w:r>
        <w:rPr>
          <w:rStyle w:val="NormalTok"/>
        </w:rPr>
        <w:t xml:space="preserve">, lvl)]]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r2_row</w:t>
      </w:r>
      <w:r>
        <w:rPr>
          <w:rStyle w:val="NormalTok"/>
        </w:rPr>
        <w:t xml:space="preserve">(br[[id]], lvl, </w:t>
      </w:r>
      <w:r>
        <w:rPr>
          <w:rStyle w:val="StringTok"/>
        </w:rPr>
        <w:t xml:space="preserve">"B1_quantity"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sub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 id))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---- BLOCK 2 ----</w:t>
      </w:r>
      <w:r>
        <w:br/>
      </w:r>
      <w:r>
        <w:rPr>
          <w:rStyle w:val="NormalTok"/>
        </w:rPr>
        <w:t xml:space="preserve">    br[[</w:t>
      </w:r>
      <w:r>
        <w:rPr>
          <w:rStyle w:val="StringTok"/>
        </w:rPr>
        <w:t xml:space="preserve">"2"</w:t>
      </w:r>
      <w:r>
        <w:rPr>
          <w:rStyle w:val="NormalTok"/>
        </w:rPr>
        <w:t xml:space="preserve">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run_lm</w:t>
      </w:r>
      <w:r>
        <w:rPr>
          <w:rStyle w:val="NormalTok"/>
        </w:rPr>
        <w:t xml:space="preserve">(outcome_col,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"delta_PT_ratio_P02_P09"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"delta_FHA_ratio_P02_P09"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StringTok"/>
        </w:rPr>
        <w:t xml:space="preserve">"delta_PRN_ratio_P02_P09"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     d, </w:t>
      </w:r>
      <w:r>
        <w:rPr>
          <w:rStyle w:val="StringTok"/>
        </w:rPr>
        <w:t xml:space="preserve">"Δ ratio P02→P09"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r2_all[[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"B2_"</w:t>
      </w:r>
      <w:r>
        <w:rPr>
          <w:rStyle w:val="NormalTok"/>
        </w:rPr>
        <w:t xml:space="preserve">, lvl)]] 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r2_row</w:t>
      </w:r>
      <w:r>
        <w:rPr>
          <w:rStyle w:val="NormalTok"/>
        </w:rPr>
        <w:t xml:space="preserve">(br[[</w:t>
      </w:r>
      <w:r>
        <w:rPr>
          <w:rStyle w:val="StringTok"/>
        </w:rPr>
        <w:t xml:space="preserve">"2"</w:t>
      </w:r>
      <w:r>
        <w:rPr>
          <w:rStyle w:val="NormalTok"/>
        </w:rPr>
        <w:t xml:space="preserve">]], lvl, </w:t>
      </w:r>
      <w:r>
        <w:rPr>
          <w:rStyle w:val="StringTok"/>
        </w:rPr>
        <w:t xml:space="preserve">"B2_ratio_switch"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"3-ratio"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ratio_models[[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"B2_"</w:t>
      </w:r>
      <w:r>
        <w:rPr>
          <w:rStyle w:val="NormalTok"/>
        </w:rPr>
        <w:t xml:space="preserve">, lvl)]]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br[[</w:t>
      </w:r>
      <w:r>
        <w:rPr>
          <w:rStyle w:val="StringTok"/>
        </w:rPr>
        <w:t xml:space="preserve">"2"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---- BLOCK 3 ----</w:t>
      </w:r>
      <w:r>
        <w:br/>
      </w:r>
      <w:r>
        <w:rPr>
          <w:rStyle w:val="NormalTok"/>
        </w:rPr>
        <w:t xml:space="preserve">    b3_ant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"delta_"</w:t>
      </w:r>
      <w:r>
        <w:rPr>
          <w:rStyle w:val="NormalTok"/>
        </w:rPr>
        <w:t xml:space="preserve">, antigen_totals, </w:t>
      </w:r>
      <w:r>
        <w:rPr>
          <w:rStyle w:val="StringTok"/>
        </w:rPr>
        <w:t xml:space="preserve">"_P09_M00"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b3_pt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"delta_"</w:t>
      </w:r>
      <w:r>
        <w:rPr>
          <w:rStyle w:val="NormalTok"/>
        </w:rPr>
        <w:t xml:space="preserve">, pt_subclasses,  </w:t>
      </w:r>
      <w:r>
        <w:rPr>
          <w:rStyle w:val="StringTok"/>
        </w:rPr>
        <w:t xml:space="preserve">"_P09_M00"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b3_fha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"delta_"</w:t>
      </w:r>
      <w:r>
        <w:rPr>
          <w:rStyle w:val="NormalTok"/>
        </w:rPr>
        <w:t xml:space="preserve">, fha_subclasses, </w:t>
      </w:r>
      <w:r>
        <w:rPr>
          <w:rStyle w:val="StringTok"/>
        </w:rPr>
        <w:t xml:space="preserve">"_P09_M00"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b3_prn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"delta_"</w:t>
      </w:r>
      <w:r>
        <w:rPr>
          <w:rStyle w:val="NormalTok"/>
        </w:rPr>
        <w:t xml:space="preserve">, prn_subclasses, </w:t>
      </w:r>
      <w:r>
        <w:rPr>
          <w:rStyle w:val="StringTok"/>
        </w:rPr>
        <w:t xml:space="preserve">"_P09_M00"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b3_full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(b3_pt, b3_fha, b3_prn)</w:t>
      </w:r>
      <w:r>
        <w:br/>
      </w:r>
      <w:r>
        <w:rPr>
          <w:rStyle w:val="NormalTok"/>
        </w:rPr>
        <w:t xml:space="preserve">    br[[</w:t>
      </w:r>
      <w:r>
        <w:rPr>
          <w:rStyle w:val="StringTok"/>
        </w:rPr>
        <w:t xml:space="preserve">"3a"</w:t>
      </w:r>
      <w:r>
        <w:rPr>
          <w:rStyle w:val="NormalTok"/>
        </w:rPr>
        <w:t xml:space="preserve">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run_lm</w:t>
      </w:r>
      <w:r>
        <w:rPr>
          <w:rStyle w:val="NormalTok"/>
        </w:rPr>
        <w:t xml:space="preserve">(outcome_col, b3_ant,  d, </w:t>
      </w:r>
      <w:r>
        <w:rPr>
          <w:rStyle w:val="StringTok"/>
        </w:rPr>
        <w:t xml:space="preserve">"Δ antigen totals P09→M00"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br[[</w:t>
      </w:r>
      <w:r>
        <w:rPr>
          <w:rStyle w:val="StringTok"/>
        </w:rPr>
        <w:t xml:space="preserve">"3b"</w:t>
      </w:r>
      <w:r>
        <w:rPr>
          <w:rStyle w:val="NormalTok"/>
        </w:rPr>
        <w:t xml:space="preserve">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run_lm</w:t>
      </w:r>
      <w:r>
        <w:rPr>
          <w:rStyle w:val="NormalTok"/>
        </w:rPr>
        <w:t xml:space="preserve">(outcome_col, b3_pt,   d, </w:t>
      </w:r>
      <w:r>
        <w:rPr>
          <w:rStyle w:val="StringTok"/>
        </w:rPr>
        <w:t xml:space="preserve">"Δ PT subclasses P09→M00"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br[[</w:t>
      </w:r>
      <w:r>
        <w:rPr>
          <w:rStyle w:val="StringTok"/>
        </w:rPr>
        <w:t xml:space="preserve">"3c"</w:t>
      </w:r>
      <w:r>
        <w:rPr>
          <w:rStyle w:val="NormalTok"/>
        </w:rPr>
        <w:t xml:space="preserve">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run_lm</w:t>
      </w:r>
      <w:r>
        <w:rPr>
          <w:rStyle w:val="NormalTok"/>
        </w:rPr>
        <w:t xml:space="preserve">(outcome_col, b3_fha,  d, </w:t>
      </w:r>
      <w:r>
        <w:rPr>
          <w:rStyle w:val="StringTok"/>
        </w:rPr>
        <w:t xml:space="preserve">"Δ FHA subclasses P09→M00"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br[[</w:t>
      </w:r>
      <w:r>
        <w:rPr>
          <w:rStyle w:val="StringTok"/>
        </w:rPr>
        <w:t xml:space="preserve">"3d"</w:t>
      </w:r>
      <w:r>
        <w:rPr>
          <w:rStyle w:val="NormalTok"/>
        </w:rPr>
        <w:t xml:space="preserve">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run_lm</w:t>
      </w:r>
      <w:r>
        <w:rPr>
          <w:rStyle w:val="NormalTok"/>
        </w:rPr>
        <w:t xml:space="preserve">(outcome_col, b3_prn,  d, </w:t>
      </w:r>
      <w:r>
        <w:rPr>
          <w:rStyle w:val="StringTok"/>
        </w:rPr>
        <w:t xml:space="preserve">"Δ PRN subclasses P09→M00"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br[[</w:t>
      </w:r>
      <w:r>
        <w:rPr>
          <w:rStyle w:val="StringTok"/>
        </w:rPr>
        <w:t xml:space="preserve">"3e"</w:t>
      </w:r>
      <w:r>
        <w:rPr>
          <w:rStyle w:val="NormalTok"/>
        </w:rPr>
        <w:t xml:space="preserve">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run_lm</w:t>
      </w:r>
      <w:r>
        <w:rPr>
          <w:rStyle w:val="NormalTok"/>
        </w:rPr>
        <w:t xml:space="preserve">(outcome_col, b3_full, d, </w:t>
      </w:r>
      <w:r>
        <w:rPr>
          <w:rStyle w:val="StringTok"/>
        </w:rPr>
        <w:t xml:space="preserve">"Δ Full 12-subclass P09→M00"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compute_relimp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relimp_b3[[lvl]]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br[[</w:t>
      </w:r>
      <w:r>
        <w:rPr>
          <w:rStyle w:val="StringTok"/>
        </w:rPr>
        <w:t xml:space="preserve">"3e"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relimp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(id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"3"</w:t>
      </w:r>
      <w:r>
        <w:rPr>
          <w:rStyle w:val="NormalTok"/>
        </w:rPr>
        <w:t xml:space="preserve">, letters[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]))</w:t>
      </w:r>
      <w:r>
        <w:br/>
      </w:r>
      <w:r>
        <w:rPr>
          <w:rStyle w:val="NormalTok"/>
        </w:rPr>
        <w:t xml:space="preserve">      r2_all[[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(id, </w:t>
      </w:r>
      <w:r>
        <w:rPr>
          <w:rStyle w:val="StringTok"/>
        </w:rPr>
        <w:t xml:space="preserve">"_"</w:t>
      </w:r>
      <w:r>
        <w:rPr>
          <w:rStyle w:val="NormalTok"/>
        </w:rPr>
        <w:t xml:space="preserve">, lvl)]]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r2_row</w:t>
      </w:r>
      <w:r>
        <w:rPr>
          <w:rStyle w:val="NormalTok"/>
        </w:rPr>
        <w:t xml:space="preserve">(br[[id]], lvl, </w:t>
      </w:r>
      <w:r>
        <w:rPr>
          <w:rStyle w:val="StringTok"/>
        </w:rPr>
        <w:t xml:space="preserve">"B3_transfer_qty"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sub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"3"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 id))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---- BLOCK 4 ----</w:t>
      </w:r>
      <w:r>
        <w:br/>
      </w:r>
      <w:r>
        <w:rPr>
          <w:rStyle w:val="NormalTok"/>
        </w:rPr>
        <w:t xml:space="preserve">    br[[</w:t>
      </w:r>
      <w:r>
        <w:rPr>
          <w:rStyle w:val="StringTok"/>
        </w:rPr>
        <w:t xml:space="preserve">"4"</w:t>
      </w:r>
      <w:r>
        <w:rPr>
          <w:rStyle w:val="NormalTok"/>
        </w:rPr>
        <w:t xml:space="preserve">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run_lm</w:t>
      </w:r>
      <w:r>
        <w:rPr>
          <w:rStyle w:val="NormalTok"/>
        </w:rPr>
        <w:t xml:space="preserve">(outcome_col,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"delta_PT_ratio_P09_M00"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"delta_FHA_ratio_P09_M00"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StringTok"/>
        </w:rPr>
        <w:t xml:space="preserve">"delta_PRN_ratio_P09_M00"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     d, </w:t>
      </w:r>
      <w:r>
        <w:rPr>
          <w:rStyle w:val="StringTok"/>
        </w:rPr>
        <w:t xml:space="preserve">"Δ ratio P09→M00"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r2_all[[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"B4_"</w:t>
      </w:r>
      <w:r>
        <w:rPr>
          <w:rStyle w:val="NormalTok"/>
        </w:rPr>
        <w:t xml:space="preserve">, lvl)]] 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r2_row</w:t>
      </w:r>
      <w:r>
        <w:rPr>
          <w:rStyle w:val="NormalTok"/>
        </w:rPr>
        <w:t xml:space="preserve">(br[[</w:t>
      </w:r>
      <w:r>
        <w:rPr>
          <w:rStyle w:val="StringTok"/>
        </w:rPr>
        <w:t xml:space="preserve">"4"</w:t>
      </w:r>
      <w:r>
        <w:rPr>
          <w:rStyle w:val="NormalTok"/>
        </w:rPr>
        <w:t xml:space="preserve">]], lvl, </w:t>
      </w:r>
      <w:r>
        <w:rPr>
          <w:rStyle w:val="StringTok"/>
        </w:rPr>
        <w:t xml:space="preserve">"B4_transfer_ratio"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"3-ratio"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ratio_models[[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"B4_"</w:t>
      </w:r>
      <w:r>
        <w:rPr>
          <w:rStyle w:val="NormalTok"/>
        </w:rPr>
        <w:t xml:space="preserve">, lvl)]]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br[[</w:t>
      </w:r>
      <w:r>
        <w:rPr>
          <w:rStyle w:val="StringTok"/>
        </w:rPr>
        <w:t xml:space="preserve">"4"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---- BLOCK 5 ----</w:t>
      </w:r>
      <w:r>
        <w:br/>
      </w:r>
      <w:r>
        <w:rPr>
          <w:rStyle w:val="NormalTok"/>
        </w:rPr>
        <w:t xml:space="preserve">    b5_ant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"delta_"</w:t>
      </w:r>
      <w:r>
        <w:rPr>
          <w:rStyle w:val="NormalTok"/>
        </w:rPr>
        <w:t xml:space="preserve">, antigen_totals, </w:t>
      </w:r>
      <w:r>
        <w:rPr>
          <w:rStyle w:val="StringTok"/>
        </w:rPr>
        <w:t xml:space="preserve">"_M00_M02"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b5_pt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"delta_"</w:t>
      </w:r>
      <w:r>
        <w:rPr>
          <w:rStyle w:val="NormalTok"/>
        </w:rPr>
        <w:t xml:space="preserve">, pt_subclasses,  </w:t>
      </w:r>
      <w:r>
        <w:rPr>
          <w:rStyle w:val="StringTok"/>
        </w:rPr>
        <w:t xml:space="preserve">"_M00_M02"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b5_fha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"delta_"</w:t>
      </w:r>
      <w:r>
        <w:rPr>
          <w:rStyle w:val="NormalTok"/>
        </w:rPr>
        <w:t xml:space="preserve">, fha_subclasses, </w:t>
      </w:r>
      <w:r>
        <w:rPr>
          <w:rStyle w:val="StringTok"/>
        </w:rPr>
        <w:t xml:space="preserve">"_M00_M02"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b5_prn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"delta_"</w:t>
      </w:r>
      <w:r>
        <w:rPr>
          <w:rStyle w:val="NormalTok"/>
        </w:rPr>
        <w:t xml:space="preserve">, prn_subclasses, </w:t>
      </w:r>
      <w:r>
        <w:rPr>
          <w:rStyle w:val="StringTok"/>
        </w:rPr>
        <w:t xml:space="preserve">"_M00_M02"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b5_full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(b5_pt, b5_fha, b5_prn)</w:t>
      </w:r>
      <w:r>
        <w:br/>
      </w:r>
      <w:r>
        <w:rPr>
          <w:rStyle w:val="NormalTok"/>
        </w:rPr>
        <w:t xml:space="preserve">    br[[</w:t>
      </w:r>
      <w:r>
        <w:rPr>
          <w:rStyle w:val="StringTok"/>
        </w:rPr>
        <w:t xml:space="preserve">"5a"</w:t>
      </w:r>
      <w:r>
        <w:rPr>
          <w:rStyle w:val="NormalTok"/>
        </w:rPr>
        <w:t xml:space="preserve">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run_lm</w:t>
      </w:r>
      <w:r>
        <w:rPr>
          <w:rStyle w:val="NormalTok"/>
        </w:rPr>
        <w:t xml:space="preserve">(outcome_col, b5_ant,  d, </w:t>
      </w:r>
      <w:r>
        <w:rPr>
          <w:rStyle w:val="StringTok"/>
        </w:rPr>
        <w:t xml:space="preserve">"Δ antigen totals M00→M02"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br[[</w:t>
      </w:r>
      <w:r>
        <w:rPr>
          <w:rStyle w:val="StringTok"/>
        </w:rPr>
        <w:t xml:space="preserve">"5b"</w:t>
      </w:r>
      <w:r>
        <w:rPr>
          <w:rStyle w:val="NormalTok"/>
        </w:rPr>
        <w:t xml:space="preserve">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run_lm</w:t>
      </w:r>
      <w:r>
        <w:rPr>
          <w:rStyle w:val="NormalTok"/>
        </w:rPr>
        <w:t xml:space="preserve">(outcome_col, b5_pt,   d, </w:t>
      </w:r>
      <w:r>
        <w:rPr>
          <w:rStyle w:val="StringTok"/>
        </w:rPr>
        <w:t xml:space="preserve">"Δ PT subclasses M00→M02"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br[[</w:t>
      </w:r>
      <w:r>
        <w:rPr>
          <w:rStyle w:val="StringTok"/>
        </w:rPr>
        <w:t xml:space="preserve">"5c"</w:t>
      </w:r>
      <w:r>
        <w:rPr>
          <w:rStyle w:val="NormalTok"/>
        </w:rPr>
        <w:t xml:space="preserve">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run_lm</w:t>
      </w:r>
      <w:r>
        <w:rPr>
          <w:rStyle w:val="NormalTok"/>
        </w:rPr>
        <w:t xml:space="preserve">(outcome_col, b5_fha,  d, </w:t>
      </w:r>
      <w:r>
        <w:rPr>
          <w:rStyle w:val="StringTok"/>
        </w:rPr>
        <w:t xml:space="preserve">"Δ FHA subclasses M00→M02"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br[[</w:t>
      </w:r>
      <w:r>
        <w:rPr>
          <w:rStyle w:val="StringTok"/>
        </w:rPr>
        <w:t xml:space="preserve">"5d"</w:t>
      </w:r>
      <w:r>
        <w:rPr>
          <w:rStyle w:val="NormalTok"/>
        </w:rPr>
        <w:t xml:space="preserve">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run_lm</w:t>
      </w:r>
      <w:r>
        <w:rPr>
          <w:rStyle w:val="NormalTok"/>
        </w:rPr>
        <w:t xml:space="preserve">(outcome_col, b5_prn,  d, </w:t>
      </w:r>
      <w:r>
        <w:rPr>
          <w:rStyle w:val="StringTok"/>
        </w:rPr>
        <w:t xml:space="preserve">"Δ PRN subclasses M00→M02"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br[[</w:t>
      </w:r>
      <w:r>
        <w:rPr>
          <w:rStyle w:val="StringTok"/>
        </w:rPr>
        <w:t xml:space="preserve">"5e"</w:t>
      </w:r>
      <w:r>
        <w:rPr>
          <w:rStyle w:val="NormalTok"/>
        </w:rPr>
        <w:t xml:space="preserve">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run_lm</w:t>
      </w:r>
      <w:r>
        <w:rPr>
          <w:rStyle w:val="NormalTok"/>
        </w:rPr>
        <w:t xml:space="preserve">(outcome_col, b5_full, d, </w:t>
      </w:r>
      <w:r>
        <w:rPr>
          <w:rStyle w:val="StringTok"/>
        </w:rPr>
        <w:t xml:space="preserve">"Δ Full 12-subclass M00→M02"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compute_relimp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relimp_b5[[lvl]]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br[[</w:t>
      </w:r>
      <w:r>
        <w:rPr>
          <w:rStyle w:val="StringTok"/>
        </w:rPr>
        <w:t xml:space="preserve">"5e"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relimp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(id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"5"</w:t>
      </w:r>
      <w:r>
        <w:rPr>
          <w:rStyle w:val="NormalTok"/>
        </w:rPr>
        <w:t xml:space="preserve">, letters[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]))</w:t>
      </w:r>
      <w:r>
        <w:br/>
      </w:r>
      <w:r>
        <w:rPr>
          <w:rStyle w:val="NormalTok"/>
        </w:rPr>
        <w:t xml:space="preserve">      r2_all[[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(id, </w:t>
      </w:r>
      <w:r>
        <w:rPr>
          <w:rStyle w:val="StringTok"/>
        </w:rPr>
        <w:t xml:space="preserve">"_"</w:t>
      </w:r>
      <w:r>
        <w:rPr>
          <w:rStyle w:val="NormalTok"/>
        </w:rPr>
        <w:t xml:space="preserve">, lvl)]]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r2_row</w:t>
      </w:r>
      <w:r>
        <w:rPr>
          <w:rStyle w:val="NormalTok"/>
        </w:rPr>
        <w:t xml:space="preserve">(br[[id]], lvl, </w:t>
      </w:r>
      <w:r>
        <w:rPr>
          <w:rStyle w:val="StringTok"/>
        </w:rPr>
        <w:t xml:space="preserve">"B5_decay_qty"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sub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"5"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 id))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---- BLOCK 6 ----</w:t>
      </w:r>
      <w:r>
        <w:br/>
      </w:r>
      <w:r>
        <w:rPr>
          <w:rStyle w:val="NormalTok"/>
        </w:rPr>
        <w:t xml:space="preserve">    br[[</w:t>
      </w:r>
      <w:r>
        <w:rPr>
          <w:rStyle w:val="StringTok"/>
        </w:rPr>
        <w:t xml:space="preserve">"6"</w:t>
      </w:r>
      <w:r>
        <w:rPr>
          <w:rStyle w:val="NormalTok"/>
        </w:rPr>
        <w:t xml:space="preserve">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run_lm</w:t>
      </w:r>
      <w:r>
        <w:rPr>
          <w:rStyle w:val="NormalTok"/>
        </w:rPr>
        <w:t xml:space="preserve">(outcome_col,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"delta_PT_ratio_M00_M02"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"delta_FHA_ratio_M00_M02"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StringTok"/>
        </w:rPr>
        <w:t xml:space="preserve">"delta_PRN_ratio_M00_M02"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     d, </w:t>
      </w:r>
      <w:r>
        <w:rPr>
          <w:rStyle w:val="StringTok"/>
        </w:rPr>
        <w:t xml:space="preserve">"Δ ratio M00→M02"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r2_all[[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"B6_"</w:t>
      </w:r>
      <w:r>
        <w:rPr>
          <w:rStyle w:val="NormalTok"/>
        </w:rPr>
        <w:t xml:space="preserve">, lvl)]] 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r2_row</w:t>
      </w:r>
      <w:r>
        <w:rPr>
          <w:rStyle w:val="NormalTok"/>
        </w:rPr>
        <w:t xml:space="preserve">(br[[</w:t>
      </w:r>
      <w:r>
        <w:rPr>
          <w:rStyle w:val="StringTok"/>
        </w:rPr>
        <w:t xml:space="preserve">"6"</w:t>
      </w:r>
      <w:r>
        <w:rPr>
          <w:rStyle w:val="NormalTok"/>
        </w:rPr>
        <w:t xml:space="preserve">]], lvl, </w:t>
      </w:r>
      <w:r>
        <w:rPr>
          <w:rStyle w:val="StringTok"/>
        </w:rPr>
        <w:t xml:space="preserve">"B6_decay_ratio"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"3-ratio"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ratio_models[[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"B6_"</w:t>
      </w:r>
      <w:r>
        <w:rPr>
          <w:rStyle w:val="NormalTok"/>
        </w:rPr>
        <w:t xml:space="preserve">, lvl)]]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br[[</w:t>
      </w:r>
      <w:r>
        <w:rPr>
          <w:rStyle w:val="StringTok"/>
        </w:rPr>
        <w:t xml:space="preserve">"6"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br/>
      </w:r>
      <w:r>
        <w:br/>
      </w:r>
      <w:r>
        <w:rPr>
          <w:rStyle w:val="NormalTok"/>
        </w:rPr>
        <w:t xml:space="preserve">    block_results[[lvl]]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br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block_results =</w:t>
      </w:r>
      <w:r>
        <w:rPr>
          <w:rStyle w:val="NormalTok"/>
        </w:rPr>
        <w:t xml:space="preserve"> block_results, </w:t>
      </w:r>
      <w:r>
        <w:rPr>
          <w:rStyle w:val="AttributeTok"/>
        </w:rPr>
        <w:t xml:space="preserve">r2_all =</w:t>
      </w:r>
      <w:r>
        <w:rPr>
          <w:rStyle w:val="NormalTok"/>
        </w:rPr>
        <w:t xml:space="preserve"> r2_all,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ratio_models =</w:t>
      </w:r>
      <w:r>
        <w:rPr>
          <w:rStyle w:val="NormalTok"/>
        </w:rPr>
        <w:t xml:space="preserve"> ratio_models,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relimp_b1 =</w:t>
      </w:r>
      <w:r>
        <w:rPr>
          <w:rStyle w:val="NormalTok"/>
        </w:rPr>
        <w:t xml:space="preserve"> relimp_b1, </w:t>
      </w:r>
      <w:r>
        <w:rPr>
          <w:rStyle w:val="AttributeTok"/>
        </w:rPr>
        <w:t xml:space="preserve">relimp_b3 =</w:t>
      </w:r>
      <w:r>
        <w:rPr>
          <w:rStyle w:val="NormalTok"/>
        </w:rPr>
        <w:t xml:space="preserve"> relimp_b3, </w:t>
      </w:r>
      <w:r>
        <w:rPr>
          <w:rStyle w:val="AttributeTok"/>
        </w:rPr>
        <w:t xml:space="preserve">relimp_b5 =</w:t>
      </w:r>
      <w:r>
        <w:rPr>
          <w:rStyle w:val="NormalTok"/>
        </w:rPr>
        <w:t xml:space="preserve"> relimp_b5)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---- Call 1: stratify by INFANT arm (aP vs wP) -------------</w:t>
      </w:r>
      <w:r>
        <w:br/>
      </w:r>
      <w:r>
        <w:rPr>
          <w:rStyle w:val="NormalTok"/>
        </w:rPr>
        <w:t xml:space="preserve">inf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run_all_blocks</w:t>
      </w:r>
      <w:r>
        <w:rPr>
          <w:rStyle w:val="NormalTok"/>
        </w:rPr>
        <w:t xml:space="preserve">(data_wide, </w:t>
      </w:r>
      <w:r>
        <w:rPr>
          <w:rStyle w:val="StringTok"/>
        </w:rPr>
        <w:t xml:space="preserve">"infant_arm"</w:t>
      </w:r>
      <w:r>
        <w:rPr>
          <w:rStyle w:val="NormalTok"/>
        </w:rPr>
        <w:t xml:space="preserve">, infant_arms)</w:t>
      </w:r>
      <w:r>
        <w:br/>
      </w:r>
      <w:r>
        <w:rPr>
          <w:rStyle w:val="NormalTok"/>
        </w:rPr>
        <w:t xml:space="preserve">block_results          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inf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block_results</w:t>
      </w:r>
      <w:r>
        <w:br/>
      </w:r>
      <w:r>
        <w:rPr>
          <w:rStyle w:val="NormalTok"/>
        </w:rPr>
        <w:t xml:space="preserve">r2_all                 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inf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r2_all</w:t>
      </w:r>
      <w:r>
        <w:br/>
      </w:r>
      <w:r>
        <w:rPr>
          <w:rStyle w:val="NormalTok"/>
        </w:rPr>
        <w:t xml:space="preserve">ratio_models_by_block_arm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inf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ratio_models</w:t>
      </w:r>
      <w:r>
        <w:br/>
      </w:r>
      <w:r>
        <w:rPr>
          <w:rStyle w:val="NormalTok"/>
        </w:rPr>
        <w:t xml:space="preserve">relimp_b1_full_by_iarm 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inf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relimp_b1</w:t>
      </w:r>
      <w:r>
        <w:br/>
      </w:r>
      <w:r>
        <w:rPr>
          <w:rStyle w:val="NormalTok"/>
        </w:rPr>
        <w:t xml:space="preserve">relimp_b3_full_by_iarm 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inf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relimp_b3</w:t>
      </w:r>
      <w:r>
        <w:br/>
      </w:r>
      <w:r>
        <w:rPr>
          <w:rStyle w:val="NormalTok"/>
        </w:rPr>
        <w:t xml:space="preserve">relimp_b5_full_by_iarm 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inf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relimp_b5</w:t>
      </w:r>
      <w:r>
        <w:br/>
      </w:r>
      <w:r>
        <w:br/>
      </w:r>
      <w:r>
        <w:rPr>
          <w:rStyle w:val="CommentTok"/>
        </w:rPr>
        <w:t xml:space="preserve"># ---- Call 2: stratify by MATERNAL arm (TdaP vs TT) ---------</w:t>
      </w:r>
      <w:r>
        <w:br/>
      </w:r>
      <w:r>
        <w:rPr>
          <w:rStyle w:val="NormalTok"/>
        </w:rPr>
        <w:t xml:space="preserve">mat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run_all_blocks</w:t>
      </w:r>
      <w:r>
        <w:rPr>
          <w:rStyle w:val="NormalTok"/>
        </w:rPr>
        <w:t xml:space="preserve">(data_wide, </w:t>
      </w:r>
      <w:r>
        <w:rPr>
          <w:rStyle w:val="StringTok"/>
        </w:rPr>
        <w:t xml:space="preserve">"arm_name"</w:t>
      </w:r>
      <w:r>
        <w:rPr>
          <w:rStyle w:val="NormalTok"/>
        </w:rPr>
        <w:t xml:space="preserve">, arms)</w:t>
      </w:r>
      <w:r>
        <w:br/>
      </w:r>
      <w:r>
        <w:rPr>
          <w:rStyle w:val="NormalTok"/>
        </w:rPr>
        <w:t xml:space="preserve">block_results_m         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block_results</w:t>
      </w:r>
      <w:r>
        <w:br/>
      </w:r>
      <w:r>
        <w:rPr>
          <w:rStyle w:val="NormalTok"/>
        </w:rPr>
        <w:t xml:space="preserve">r2_all_m                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r2_all</w:t>
      </w:r>
      <w:r>
        <w:br/>
      </w:r>
      <w:r>
        <w:rPr>
          <w:rStyle w:val="NormalTok"/>
        </w:rPr>
        <w:t xml:space="preserve">ratio_models_by_block_marm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ratio_models</w:t>
      </w:r>
      <w:r>
        <w:br/>
      </w:r>
      <w:r>
        <w:rPr>
          <w:rStyle w:val="NormalTok"/>
        </w:rPr>
        <w:t xml:space="preserve">relimp_b1_full_by_marm  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relimp_b1</w:t>
      </w:r>
      <w:r>
        <w:br/>
      </w:r>
      <w:r>
        <w:rPr>
          <w:rStyle w:val="NormalTok"/>
        </w:rPr>
        <w:t xml:space="preserve">relimp_b3_full_by_marm  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relimp_b3</w:t>
      </w:r>
      <w:r>
        <w:br/>
      </w:r>
      <w:r>
        <w:rPr>
          <w:rStyle w:val="NormalTok"/>
        </w:rPr>
        <w:t xml:space="preserve">relimp_b5_full_by_marm  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relimp_b5</w:t>
      </w:r>
    </w:p>
    <w:p>
      <w:r>
        <w:pict>
          <v:rect style="width:0;height:1.5pt" o:hralign="center" o:hrstd="t" o:hr="t"/>
        </w:pict>
      </w:r>
    </w:p>
    <w:bookmarkEnd w:id="26"/>
    <w:bookmarkStart w:id="43" w:name="X2fad30cb8af728c6addbad55f3c6374e6aa6834"/>
    <w:p>
      <w:pPr>
        <w:pStyle w:val="Heading1"/>
      </w:pPr>
      <w:r>
        <w:t xml:space="preserve">Block 1: Maternal Antibody Levels at P02 and P09</w:t>
      </w:r>
    </w:p>
    <w:p>
      <w:pPr>
        <w:pStyle w:val="FirstParagraph"/>
      </w:pPr>
      <w:r>
        <w:rPr>
          <w:b/>
          <w:bCs/>
        </w:rPr>
        <w:t xml:space="preserve">Biological context.</w:t>
      </w:r>
      <w:r>
        <w:t xml:space="preserve"> </w:t>
      </w:r>
      <w:r>
        <w:t xml:space="preserve">Maternal vaccination with Tdap in the third</w:t>
      </w:r>
      <w:r>
        <w:t xml:space="preserve"> </w:t>
      </w:r>
      <w:r>
        <w:t xml:space="preserve">trimester induces a sharp rise in PT-specific IgG. The levels present in</w:t>
      </w:r>
      <w:r>
        <w:t xml:space="preserve"> </w:t>
      </w:r>
      <w:r>
        <w:t xml:space="preserve">maternal circulation at</w:t>
      </w:r>
      <w:r>
        <w:t xml:space="preserve"> </w:t>
      </w:r>
      <w:r>
        <w:rPr>
          <w:b/>
          <w:bCs/>
        </w:rPr>
        <w:t xml:space="preserve">P09 (delivery)</w:t>
      </w:r>
      <w:r>
        <w:t xml:space="preserve"> </w:t>
      </w:r>
      <w:r>
        <w:t xml:space="preserve">represent the pool available for</w:t>
      </w:r>
      <w:r>
        <w:t xml:space="preserve"> </w:t>
      </w:r>
      <w:r>
        <w:t xml:space="preserve">placental transfer. The levels at</w:t>
      </w:r>
      <w:r>
        <w:t xml:space="preserve"> </w:t>
      </w:r>
      <w:r>
        <w:rPr>
          <w:b/>
          <w:bCs/>
        </w:rPr>
        <w:t xml:space="preserve">P02 (pre-vaccination)</w:t>
      </w:r>
      <w:r>
        <w:t xml:space="preserve"> </w:t>
      </w:r>
      <w:r>
        <w:t xml:space="preserve">represent the</w:t>
      </w:r>
      <w:r>
        <w:t xml:space="preserve"> </w:t>
      </w:r>
      <w:r>
        <w:t xml:space="preserve">baseline. Including both visits allows us to separate the pre-existing</w:t>
      </w:r>
      <w:r>
        <w:t xml:space="preserve"> </w:t>
      </w:r>
      <w:r>
        <w:t xml:space="preserve">antibody background from the vaccine-induced boost, and to ask whether it</w:t>
      </w:r>
      <w:r>
        <w:t xml:space="preserve"> </w:t>
      </w:r>
      <w:r>
        <w:t xml:space="preserve">is absolute level at delivery or the magnitude of the gestational change</w:t>
      </w:r>
      <w:r>
        <w:t xml:space="preserve"> </w:t>
      </w:r>
      <w:r>
        <w:t xml:space="preserve">that matters most for the infant’s eventual neutralisation capacity.</w:t>
      </w:r>
    </w:p>
    <w:p>
      <w:pPr>
        <w:pStyle w:val="BodyText"/>
      </w:pPr>
      <w:r>
        <w:rPr>
          <w:i/>
          <w:iCs/>
        </w:rPr>
        <w:t xml:space="preserve">Predictors:</w:t>
      </w:r>
      <w:r>
        <w:t xml:space="preserve"> </w:t>
      </w:r>
      <w:r>
        <w:t xml:space="preserve">Log₁₀ antigen-specific total IgG (PT, FHA, PRN) and</w:t>
      </w:r>
      <w:r>
        <w:t xml:space="preserve"> </w:t>
      </w:r>
      <w:r>
        <w:t xml:space="preserve">subclasses (IgG1–4) at P02 and P09. All models use</w:t>
      </w:r>
      <w:r>
        <w:t xml:space="preserve"> </w:t>
      </w:r>
      <w:r>
        <w:rPr>
          <w:rStyle w:val="VerbatimChar"/>
        </w:rPr>
        <w:t xml:space="preserve">na.action = na.omit</w:t>
      </w:r>
      <w:r>
        <w:t xml:space="preserve"> </w:t>
      </w:r>
      <w:r>
        <w:t xml:space="preserve">so effective n varies with missingness in the predictor set.</w:t>
      </w:r>
    </w:p>
    <w:bookmarkStart w:id="32" w:name="ap-infants"/>
    <w:p>
      <w:pPr>
        <w:pStyle w:val="Heading2"/>
      </w:pPr>
      <w:r>
        <w:t xml:space="preserve">aP infants</w:t>
      </w:r>
    </w:p>
    <w:bookmarkStart w:id="27" w:name="antigen-totals"/>
    <w:p>
      <w:pPr>
        <w:pStyle w:val="Heading3"/>
      </w:pPr>
      <w:r>
        <w:t xml:space="preserve">Antigen totals</w:t>
      </w:r>
    </w:p>
    <w:p>
      <w:pPr>
        <w:pStyle w:val="SourceCode"/>
      </w:pPr>
      <w:r>
        <w:rPr>
          <w:rStyle w:val="FunctionTok"/>
        </w:rPr>
        <w:t xml:space="preserve">show_model</w:t>
      </w:r>
      <w:r>
        <w:rPr>
          <w:rStyle w:val="NormalTok"/>
        </w:rPr>
        <w:t xml:space="preserve">(block_results[[</w:t>
      </w:r>
      <w:r>
        <w:rPr>
          <w:rStyle w:val="StringTok"/>
        </w:rPr>
        <w:t xml:space="preserve">"aP"</w:t>
      </w:r>
      <w:r>
        <w:rPr>
          <w:rStyle w:val="NormalTok"/>
        </w:rPr>
        <w:t xml:space="preserve">]][[</w:t>
      </w:r>
      <w:r>
        <w:rPr>
          <w:rStyle w:val="StringTok"/>
        </w:rPr>
        <w:t xml:space="preserve">"1a"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show_relimp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n = 117  |  R² = 0.155  |  adj-R² = 0.133  |  p</w:t>
      </w:r>
      <w:r>
        <w:rPr>
          <w:b/>
          <w:bCs/>
          <w:vertAlign w:val="subscript"/>
        </w:rPr>
        <w:t xml:space="preserve">model</w:t>
      </w:r>
      <w:r>
        <w:rPr>
          <w:b/>
          <w:bCs/>
        </w:rPr>
        <w:t xml:space="preserve"> </w:t>
      </w:r>
      <w:r>
        <w:rPr>
          <w:b/>
          <w:bCs/>
        </w:rPr>
        <w:t xml:space="preserve">= 0.000258</w:t>
      </w:r>
    </w:p>
    <w:p>
      <w:pPr>
        <w:pStyle w:val="TableCaption"/>
      </w:pPr>
      <w:r>
        <w:t xml:space="preserve">Coefficients — Antigen totals @ P02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Coefficients — Antigen totals @ P02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Predictor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β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1.2668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7.8880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***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PT_IgG_P02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3.1270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0.00225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**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FHA_IgG_P02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0.42200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PRN_IgG_P02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-0.0949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-0.9695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0.33400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</w:tbl>
    <w:p>
      <w:pPr>
        <w:pStyle w:val="SourceCode"/>
      </w:pPr>
      <w:r>
        <w:rPr>
          <w:rStyle w:val="FunctionTok"/>
        </w:rPr>
        <w:t xml:space="preserve">show_model</w:t>
      </w:r>
      <w:r>
        <w:rPr>
          <w:rStyle w:val="NormalTok"/>
        </w:rPr>
        <w:t xml:space="preserve">(block_results[[</w:t>
      </w:r>
      <w:r>
        <w:rPr>
          <w:rStyle w:val="StringTok"/>
        </w:rPr>
        <w:t xml:space="preserve">"aP"</w:t>
      </w:r>
      <w:r>
        <w:rPr>
          <w:rStyle w:val="NormalTok"/>
        </w:rPr>
        <w:t xml:space="preserve">]][[</w:t>
      </w:r>
      <w:r>
        <w:rPr>
          <w:rStyle w:val="StringTok"/>
        </w:rPr>
        <w:t xml:space="preserve">"1b"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show_relimp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n = 101  |  R² = 0.425  |  adj-R² = 0.407  |  p</w:t>
      </w:r>
      <w:r>
        <w:rPr>
          <w:b/>
          <w:bCs/>
          <w:vertAlign w:val="subscript"/>
        </w:rPr>
        <w:t xml:space="preserve">model</w:t>
      </w:r>
      <w:r>
        <w:rPr>
          <w:b/>
          <w:bCs/>
        </w:rPr>
        <w:t xml:space="preserve"> </w:t>
      </w:r>
      <w:r>
        <w:rPr>
          <w:b/>
          <w:bCs/>
        </w:rPr>
        <w:t xml:space="preserve">= 1.14e-11</w:t>
      </w:r>
    </w:p>
    <w:p>
      <w:pPr>
        <w:pStyle w:val="TableCaption"/>
      </w:pPr>
      <w:r>
        <w:t xml:space="preserve">Coefficients — Antigen totals @ P09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Coefficients — Antigen totals @ P09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Predictor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β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8.0680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0.00e+00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***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PT_IgG_P09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0.4055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4.0608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9.92e-05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***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FHA_IgG_P09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0.3242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7.47e-01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PRN_IgG_P09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5.87e-01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</w:tbl>
    <w:p>
      <w:pPr>
        <w:pStyle w:val="SourceCode"/>
      </w:pPr>
      <w:r>
        <w:rPr>
          <w:rStyle w:val="FunctionTok"/>
        </w:rPr>
        <w:t xml:space="preserve">show_model</w:t>
      </w:r>
      <w:r>
        <w:rPr>
          <w:rStyle w:val="NormalTok"/>
        </w:rPr>
        <w:t xml:space="preserve">(block_results[[</w:t>
      </w:r>
      <w:r>
        <w:rPr>
          <w:rStyle w:val="StringTok"/>
        </w:rPr>
        <w:t xml:space="preserve">"aP"</w:t>
      </w:r>
      <w:r>
        <w:rPr>
          <w:rStyle w:val="NormalTok"/>
        </w:rPr>
        <w:t xml:space="preserve">]][[</w:t>
      </w:r>
      <w:r>
        <w:rPr>
          <w:rStyle w:val="StringTok"/>
        </w:rPr>
        <w:t xml:space="preserve">"1c"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show_relimp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n = 101  |  R² = 0.431  |  adj-R² = 0.395  |  p</w:t>
      </w:r>
      <w:r>
        <w:rPr>
          <w:b/>
          <w:bCs/>
          <w:vertAlign w:val="subscript"/>
        </w:rPr>
        <w:t xml:space="preserve">model</w:t>
      </w:r>
      <w:r>
        <w:rPr>
          <w:b/>
          <w:bCs/>
        </w:rPr>
        <w:t xml:space="preserve"> </w:t>
      </w:r>
      <w:r>
        <w:rPr>
          <w:b/>
          <w:bCs/>
        </w:rPr>
        <w:t xml:space="preserve">= 6.89e-10</w:t>
      </w:r>
    </w:p>
    <w:p>
      <w:pPr>
        <w:pStyle w:val="TableCaption"/>
      </w:pPr>
      <w:r>
        <w:t xml:space="preserve">Coefficients — Antigen totals P02 + P09 combined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Coefficients — Antigen totals P02 + P09 combined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Predictor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β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5.7577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1.00e-07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***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PT_IgG_P02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9.30e-01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FHA_IgG_P02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0.7948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4.29e-01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PRN_IgG_P02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-0.0850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-0.6688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5.05e-01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PT_IgG_P09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2.2227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2.86e-02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FHA_IgG_P09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-0.0060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-0.0344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9.73e-01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PRN_IgG_P09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0.8147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4.17e-01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</w:tbl>
    <w:bookmarkEnd w:id="27"/>
    <w:bookmarkStart w:id="28" w:name="pt-subclasses"/>
    <w:p>
      <w:pPr>
        <w:pStyle w:val="Heading3"/>
      </w:pPr>
      <w:r>
        <w:t xml:space="preserve">PT subclasses</w:t>
      </w:r>
    </w:p>
    <w:p>
      <w:pPr>
        <w:pStyle w:val="SourceCode"/>
      </w:pPr>
      <w:r>
        <w:rPr>
          <w:rStyle w:val="FunctionTok"/>
        </w:rPr>
        <w:t xml:space="preserve">show_model</w:t>
      </w:r>
      <w:r>
        <w:rPr>
          <w:rStyle w:val="NormalTok"/>
        </w:rPr>
        <w:t xml:space="preserve">(block_results[[</w:t>
      </w:r>
      <w:r>
        <w:rPr>
          <w:rStyle w:val="StringTok"/>
        </w:rPr>
        <w:t xml:space="preserve">"aP"</w:t>
      </w:r>
      <w:r>
        <w:rPr>
          <w:rStyle w:val="NormalTok"/>
        </w:rPr>
        <w:t xml:space="preserve">]][[</w:t>
      </w:r>
      <w:r>
        <w:rPr>
          <w:rStyle w:val="StringTok"/>
        </w:rPr>
        <w:t xml:space="preserve">"1d"</w:t>
      </w:r>
      <w:r>
        <w:rPr>
          <w:rStyle w:val="NormalTok"/>
        </w:rPr>
        <w:t xml:space="preserve">]])</w:t>
      </w:r>
    </w:p>
    <w:p>
      <w:pPr>
        <w:pStyle w:val="FirstParagraph"/>
      </w:pPr>
      <w:r>
        <w:rPr>
          <w:b/>
          <w:bCs/>
        </w:rPr>
        <w:t xml:space="preserve">n = 81  |  R² = 0.087  |  adj-R² = 0.039  |  p</w:t>
      </w:r>
      <w:r>
        <w:rPr>
          <w:b/>
          <w:bCs/>
          <w:vertAlign w:val="subscript"/>
        </w:rPr>
        <w:t xml:space="preserve">model</w:t>
      </w:r>
      <w:r>
        <w:rPr>
          <w:b/>
          <w:bCs/>
        </w:rPr>
        <w:t xml:space="preserve"> </w:t>
      </w:r>
      <w:r>
        <w:rPr>
          <w:b/>
          <w:bCs/>
        </w:rPr>
        <w:t xml:space="preserve">= 0.134</w:t>
      </w:r>
    </w:p>
    <w:p>
      <w:pPr>
        <w:pStyle w:val="TableCaption"/>
      </w:pPr>
      <w:r>
        <w:t xml:space="preserve">Coefficients — PT subclasses @ P02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Coefficients — PT subclasses @ P02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Predictor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β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0.7768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PT_IgG1_P02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1.5756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PT_IgG2_P02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-0.1478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0.3260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-0.4533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PT_IgG3_P02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PT_IgG4_P02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0.4272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1.2692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</w:tbl>
    <w:p>
      <w:pPr>
        <w:pStyle w:val="SourceCode"/>
      </w:pPr>
      <w:r>
        <w:rPr>
          <w:rStyle w:val="FunctionTok"/>
        </w:rPr>
        <w:t xml:space="preserve">show_model</w:t>
      </w:r>
      <w:r>
        <w:rPr>
          <w:rStyle w:val="NormalTok"/>
        </w:rPr>
        <w:t xml:space="preserve">(block_results[[</w:t>
      </w:r>
      <w:r>
        <w:rPr>
          <w:rStyle w:val="StringTok"/>
        </w:rPr>
        <w:t xml:space="preserve">"aP"</w:t>
      </w:r>
      <w:r>
        <w:rPr>
          <w:rStyle w:val="NormalTok"/>
        </w:rPr>
        <w:t xml:space="preserve">]][[</w:t>
      </w:r>
      <w:r>
        <w:rPr>
          <w:rStyle w:val="StringTok"/>
        </w:rPr>
        <w:t xml:space="preserve">"1e"</w:t>
      </w:r>
      <w:r>
        <w:rPr>
          <w:rStyle w:val="NormalTok"/>
        </w:rPr>
        <w:t xml:space="preserve">]])</w:t>
      </w:r>
    </w:p>
    <w:p>
      <w:pPr>
        <w:pStyle w:val="FirstParagraph"/>
      </w:pPr>
      <w:r>
        <w:rPr>
          <w:b/>
          <w:bCs/>
        </w:rPr>
        <w:t xml:space="preserve">n = 77  |  R² = 0.403  |  adj-R² = 0.370  |  p</w:t>
      </w:r>
      <w:r>
        <w:rPr>
          <w:b/>
          <w:bCs/>
          <w:vertAlign w:val="subscript"/>
        </w:rPr>
        <w:t xml:space="preserve">model</w:t>
      </w:r>
      <w:r>
        <w:rPr>
          <w:b/>
          <w:bCs/>
        </w:rPr>
        <w:t xml:space="preserve"> </w:t>
      </w:r>
      <w:r>
        <w:rPr>
          <w:b/>
          <w:bCs/>
        </w:rPr>
        <w:t xml:space="preserve">= 1.31e-07</w:t>
      </w:r>
    </w:p>
    <w:p>
      <w:pPr>
        <w:pStyle w:val="TableCaption"/>
      </w:pPr>
      <w:r>
        <w:t xml:space="preserve">Coefficients — PT subclasses @ P09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Coefficients — PT subclasses @ P09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Predictor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β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-0.6255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-1.7305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0.087800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PT_IgG1_P09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0.5568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4.1137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***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PT_IgG2_P09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0.823000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PT_IgG3_P09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0.7521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0.454000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PT_IgG4_P09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0.4407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1.8966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0.061900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</w:tbl>
    <w:bookmarkEnd w:id="28"/>
    <w:bookmarkStart w:id="29" w:name="fha-subclasses"/>
    <w:p>
      <w:pPr>
        <w:pStyle w:val="Heading3"/>
      </w:pPr>
      <w:r>
        <w:t xml:space="preserve">FHA subclasses</w:t>
      </w:r>
    </w:p>
    <w:p>
      <w:pPr>
        <w:pStyle w:val="SourceCode"/>
      </w:pPr>
      <w:r>
        <w:rPr>
          <w:rStyle w:val="FunctionTok"/>
        </w:rPr>
        <w:t xml:space="preserve">show_model</w:t>
      </w:r>
      <w:r>
        <w:rPr>
          <w:rStyle w:val="NormalTok"/>
        </w:rPr>
        <w:t xml:space="preserve">(block_results[[</w:t>
      </w:r>
      <w:r>
        <w:rPr>
          <w:rStyle w:val="StringTok"/>
        </w:rPr>
        <w:t xml:space="preserve">"aP"</w:t>
      </w:r>
      <w:r>
        <w:rPr>
          <w:rStyle w:val="NormalTok"/>
        </w:rPr>
        <w:t xml:space="preserve">]][[</w:t>
      </w:r>
      <w:r>
        <w:rPr>
          <w:rStyle w:val="StringTok"/>
        </w:rPr>
        <w:t xml:space="preserve">"1f"</w:t>
      </w:r>
      <w:r>
        <w:rPr>
          <w:rStyle w:val="NormalTok"/>
        </w:rPr>
        <w:t xml:space="preserve">]])</w:t>
      </w:r>
    </w:p>
    <w:p>
      <w:pPr>
        <w:pStyle w:val="FirstParagraph"/>
      </w:pPr>
      <w:r>
        <w:rPr>
          <w:b/>
          <w:bCs/>
        </w:rPr>
        <w:t xml:space="preserve">n = 81  |  R² = 0.020  |  adj-R² = -0.032  |  p</w:t>
      </w:r>
      <w:r>
        <w:rPr>
          <w:b/>
          <w:bCs/>
          <w:vertAlign w:val="subscript"/>
        </w:rPr>
        <w:t xml:space="preserve">model</w:t>
      </w:r>
      <w:r>
        <w:rPr>
          <w:b/>
          <w:bCs/>
        </w:rPr>
        <w:t xml:space="preserve"> </w:t>
      </w:r>
      <w:r>
        <w:rPr>
          <w:b/>
          <w:bCs/>
        </w:rPr>
        <w:t xml:space="preserve">= 0.821</w:t>
      </w:r>
    </w:p>
    <w:p>
      <w:pPr>
        <w:pStyle w:val="TableCaption"/>
      </w:pPr>
      <w:r>
        <w:t xml:space="preserve">Coefficients — FHA subclasses @ P02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Coefficients — FHA subclasses @ P02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Predictor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β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1.2502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1.8725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FHA_IgG1_P02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1.0334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FHA_IgG2_P02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-0.0167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-0.3586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FHA_IgG3_P02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-0.1113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-0.6122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FHA_IgG4_P02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</w:tbl>
    <w:p>
      <w:pPr>
        <w:pStyle w:val="SourceCode"/>
      </w:pPr>
      <w:r>
        <w:rPr>
          <w:rStyle w:val="FunctionTok"/>
        </w:rPr>
        <w:t xml:space="preserve">show_model</w:t>
      </w:r>
      <w:r>
        <w:rPr>
          <w:rStyle w:val="NormalTok"/>
        </w:rPr>
        <w:t xml:space="preserve">(block_results[[</w:t>
      </w:r>
      <w:r>
        <w:rPr>
          <w:rStyle w:val="StringTok"/>
        </w:rPr>
        <w:t xml:space="preserve">"aP"</w:t>
      </w:r>
      <w:r>
        <w:rPr>
          <w:rStyle w:val="NormalTok"/>
        </w:rPr>
        <w:t xml:space="preserve">]][[</w:t>
      </w:r>
      <w:r>
        <w:rPr>
          <w:rStyle w:val="StringTok"/>
        </w:rPr>
        <w:t xml:space="preserve">"1g"</w:t>
      </w:r>
      <w:r>
        <w:rPr>
          <w:rStyle w:val="NormalTok"/>
        </w:rPr>
        <w:t xml:space="preserve">]])</w:t>
      </w:r>
    </w:p>
    <w:p>
      <w:pPr>
        <w:pStyle w:val="FirstParagraph"/>
      </w:pPr>
      <w:r>
        <w:rPr>
          <w:b/>
          <w:bCs/>
        </w:rPr>
        <w:t xml:space="preserve">n = 77  |  R² = 0.241  |  adj-R² = 0.199  |  p</w:t>
      </w:r>
      <w:r>
        <w:rPr>
          <w:b/>
          <w:bCs/>
          <w:vertAlign w:val="subscript"/>
        </w:rPr>
        <w:t xml:space="preserve">model</w:t>
      </w:r>
      <w:r>
        <w:rPr>
          <w:b/>
          <w:bCs/>
        </w:rPr>
        <w:t xml:space="preserve"> </w:t>
      </w:r>
      <w:r>
        <w:rPr>
          <w:b/>
          <w:bCs/>
        </w:rPr>
        <w:t xml:space="preserve">= 0.000462</w:t>
      </w:r>
    </w:p>
    <w:p>
      <w:pPr>
        <w:pStyle w:val="TableCaption"/>
      </w:pPr>
      <w:r>
        <w:t xml:space="preserve">Coefficients — FHA subclasses @ P09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Coefficients — FHA subclasses @ P09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Predictor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β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0.7905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1.5939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1.15e-01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FHA_IgG1_P09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4.1936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7.71e-05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***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FHA_IgG2_P09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4.21e-01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FHA_IgG3_P09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-0.0921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-0.5497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5.84e-01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FHA_IgG4_P09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-0.0725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-0.4491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6.55e-01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</w:tbl>
    <w:bookmarkEnd w:id="29"/>
    <w:bookmarkStart w:id="30" w:name="prn-subclasses"/>
    <w:p>
      <w:pPr>
        <w:pStyle w:val="Heading3"/>
      </w:pPr>
      <w:r>
        <w:t xml:space="preserve">PRN subclasses</w:t>
      </w:r>
    </w:p>
    <w:p>
      <w:pPr>
        <w:pStyle w:val="SourceCode"/>
      </w:pPr>
      <w:r>
        <w:rPr>
          <w:rStyle w:val="FunctionTok"/>
        </w:rPr>
        <w:t xml:space="preserve">show_model</w:t>
      </w:r>
      <w:r>
        <w:rPr>
          <w:rStyle w:val="NormalTok"/>
        </w:rPr>
        <w:t xml:space="preserve">(block_results[[</w:t>
      </w:r>
      <w:r>
        <w:rPr>
          <w:rStyle w:val="StringTok"/>
        </w:rPr>
        <w:t xml:space="preserve">"aP"</w:t>
      </w:r>
      <w:r>
        <w:rPr>
          <w:rStyle w:val="NormalTok"/>
        </w:rPr>
        <w:t xml:space="preserve">]][[</w:t>
      </w:r>
      <w:r>
        <w:rPr>
          <w:rStyle w:val="StringTok"/>
        </w:rPr>
        <w:t xml:space="preserve">"1h"</w:t>
      </w:r>
      <w:r>
        <w:rPr>
          <w:rStyle w:val="NormalTok"/>
        </w:rPr>
        <w:t xml:space="preserve">]])</w:t>
      </w:r>
    </w:p>
    <w:p>
      <w:pPr>
        <w:pStyle w:val="FirstParagraph"/>
      </w:pPr>
      <w:r>
        <w:rPr>
          <w:b/>
          <w:bCs/>
        </w:rPr>
        <w:t xml:space="preserve">n = 81  |  R² = 0.019  |  adj-R² = -0.033  |  p</w:t>
      </w:r>
      <w:r>
        <w:rPr>
          <w:b/>
          <w:bCs/>
          <w:vertAlign w:val="subscript"/>
        </w:rPr>
        <w:t xml:space="preserve">model</w:t>
      </w:r>
      <w:r>
        <w:rPr>
          <w:b/>
          <w:bCs/>
        </w:rPr>
        <w:t xml:space="preserve"> </w:t>
      </w:r>
      <w:r>
        <w:rPr>
          <w:b/>
          <w:bCs/>
        </w:rPr>
        <w:t xml:space="preserve">= 0.835</w:t>
      </w:r>
    </w:p>
    <w:p>
      <w:pPr>
        <w:pStyle w:val="TableCaption"/>
      </w:pPr>
      <w:r>
        <w:t xml:space="preserve">Coefficients — PRN subclasses @ P02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Coefficients — PRN subclasses @ P02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Predictor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β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2.0865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PRN_IgG1_P02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PRN_IgG2_P02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-0.0587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-0.2609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0.7950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PRN_IgG3_P02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0.8787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PRN_IgG4_P02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-0.0765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0.4071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-0.1880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</w:tbl>
    <w:p>
      <w:pPr>
        <w:pStyle w:val="SourceCode"/>
      </w:pPr>
      <w:r>
        <w:rPr>
          <w:rStyle w:val="FunctionTok"/>
        </w:rPr>
        <w:t xml:space="preserve">show_model</w:t>
      </w:r>
      <w:r>
        <w:rPr>
          <w:rStyle w:val="NormalTok"/>
        </w:rPr>
        <w:t xml:space="preserve">(block_results[[</w:t>
      </w:r>
      <w:r>
        <w:rPr>
          <w:rStyle w:val="StringTok"/>
        </w:rPr>
        <w:t xml:space="preserve">"aP"</w:t>
      </w:r>
      <w:r>
        <w:rPr>
          <w:rStyle w:val="NormalTok"/>
        </w:rPr>
        <w:t xml:space="preserve">]][[</w:t>
      </w:r>
      <w:r>
        <w:rPr>
          <w:rStyle w:val="StringTok"/>
        </w:rPr>
        <w:t xml:space="preserve">"1i"</w:t>
      </w:r>
      <w:r>
        <w:rPr>
          <w:rStyle w:val="NormalTok"/>
        </w:rPr>
        <w:t xml:space="preserve">]])</w:t>
      </w:r>
    </w:p>
    <w:p>
      <w:pPr>
        <w:pStyle w:val="FirstParagraph"/>
      </w:pPr>
      <w:r>
        <w:rPr>
          <w:b/>
          <w:bCs/>
        </w:rPr>
        <w:t xml:space="preserve">n = 77  |  R² = 0.233  |  adj-R² = 0.190  |  p</w:t>
      </w:r>
      <w:r>
        <w:rPr>
          <w:b/>
          <w:bCs/>
          <w:vertAlign w:val="subscript"/>
        </w:rPr>
        <w:t xml:space="preserve">model</w:t>
      </w:r>
      <w:r>
        <w:rPr>
          <w:b/>
          <w:bCs/>
        </w:rPr>
        <w:t xml:space="preserve"> </w:t>
      </w:r>
      <w:r>
        <w:rPr>
          <w:b/>
          <w:bCs/>
        </w:rPr>
        <w:t xml:space="preserve">= 0.000666</w:t>
      </w:r>
    </w:p>
    <w:p>
      <w:pPr>
        <w:pStyle w:val="TableCaption"/>
      </w:pPr>
      <w:r>
        <w:t xml:space="preserve">Coefficients — PRN subclasses @ P09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Coefficients — PRN subclasses @ P09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Predictor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β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0.9098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0.36600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PRN_IgG1_P09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3.1179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0.00262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**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PRN_IgG2_P09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0.5338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0.59500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PRN_IgG3_P09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0.6392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0.52500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PRN_IgG4_P09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0.3196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0.75000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</w:tbl>
    <w:bookmarkEnd w:id="30"/>
    <w:bookmarkStart w:id="31" w:name="full-12-subclass-models"/>
    <w:p>
      <w:pPr>
        <w:pStyle w:val="Heading3"/>
      </w:pPr>
      <w:r>
        <w:t xml:space="preserve">Full 12-subclass models</w:t>
      </w:r>
    </w:p>
    <w:p>
      <w:pPr>
        <w:pStyle w:val="SourceCode"/>
      </w:pPr>
      <w:r>
        <w:rPr>
          <w:rStyle w:val="FunctionTok"/>
        </w:rPr>
        <w:t xml:space="preserve">show_model</w:t>
      </w:r>
      <w:r>
        <w:rPr>
          <w:rStyle w:val="NormalTok"/>
        </w:rPr>
        <w:t xml:space="preserve">(block_results[[</w:t>
      </w:r>
      <w:r>
        <w:rPr>
          <w:rStyle w:val="StringTok"/>
        </w:rPr>
        <w:t xml:space="preserve">"aP"</w:t>
      </w:r>
      <w:r>
        <w:rPr>
          <w:rStyle w:val="NormalTok"/>
        </w:rPr>
        <w:t xml:space="preserve">]][[</w:t>
      </w:r>
      <w:r>
        <w:rPr>
          <w:rStyle w:val="StringTok"/>
        </w:rPr>
        <w:t xml:space="preserve">"1j"</w:t>
      </w:r>
      <w:r>
        <w:rPr>
          <w:rStyle w:val="NormalTok"/>
        </w:rPr>
        <w:t xml:space="preserve">]])</w:t>
      </w:r>
    </w:p>
    <w:p>
      <w:pPr>
        <w:pStyle w:val="FirstParagraph"/>
      </w:pPr>
      <w:r>
        <w:rPr>
          <w:b/>
          <w:bCs/>
        </w:rPr>
        <w:t xml:space="preserve">n = 81  |  R² = 0.158  |  adj-R² = 0.009  |  p</w:t>
      </w:r>
      <w:r>
        <w:rPr>
          <w:b/>
          <w:bCs/>
          <w:vertAlign w:val="subscript"/>
        </w:rPr>
        <w:t xml:space="preserve">model</w:t>
      </w:r>
      <w:r>
        <w:rPr>
          <w:b/>
          <w:bCs/>
        </w:rPr>
        <w:t xml:space="preserve"> </w:t>
      </w:r>
      <w:r>
        <w:rPr>
          <w:b/>
          <w:bCs/>
        </w:rPr>
        <w:t xml:space="preserve">= 0.405</w:t>
      </w:r>
    </w:p>
    <w:p>
      <w:pPr>
        <w:pStyle w:val="TableCaption"/>
      </w:pPr>
      <w:r>
        <w:t xml:space="preserve">Coefficients — Full 12-subclass @ P02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Coefficients — Full 12-subclass @ P02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Predictor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β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-0.2483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1.0960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-0.2265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0.8210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PT_IgG1_P02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0.4048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1.4594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PT_IgG2_P02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-0.0901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-0.2624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0.7940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PT_IgG3_P02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0.3976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1.1137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PT_IgG4_P02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0.5592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1.7888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FHA_IgG1_P02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-0.0546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-0.2448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FHA_IgG2_P02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-0.3766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0.7080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FHA_IgG3_P02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-0.2633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-1.2182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FHA_IgG4_P02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PRN_IgG1_P02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0.9440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PRN_IgG2_P02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PRN_IgG3_P02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PRN_IgG4_P02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-0.5519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0.4727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-1.1676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</w:tbl>
    <w:p>
      <w:pPr>
        <w:pStyle w:val="SourceCode"/>
      </w:pPr>
      <w:r>
        <w:rPr>
          <w:rStyle w:val="FunctionTok"/>
        </w:rPr>
        <w:t xml:space="preserve">show_model</w:t>
      </w:r>
      <w:r>
        <w:rPr>
          <w:rStyle w:val="NormalTok"/>
        </w:rPr>
        <w:t xml:space="preserve">(block_results[[</w:t>
      </w:r>
      <w:r>
        <w:rPr>
          <w:rStyle w:val="StringTok"/>
        </w:rPr>
        <w:t xml:space="preserve">"aP"</w:t>
      </w:r>
      <w:r>
        <w:rPr>
          <w:rStyle w:val="NormalTok"/>
        </w:rPr>
        <w:t xml:space="preserve">]][[</w:t>
      </w:r>
      <w:r>
        <w:rPr>
          <w:rStyle w:val="StringTok"/>
        </w:rPr>
        <w:t xml:space="preserve">"1k"</w:t>
      </w:r>
      <w:r>
        <w:rPr>
          <w:rStyle w:val="NormalTok"/>
        </w:rPr>
        <w:t xml:space="preserve">]])</w:t>
      </w:r>
    </w:p>
    <w:p>
      <w:pPr>
        <w:pStyle w:val="FirstParagraph"/>
      </w:pPr>
      <w:r>
        <w:rPr>
          <w:b/>
          <w:bCs/>
        </w:rPr>
        <w:t xml:space="preserve">n = 77  |  R² = 0.457  |  adj-R² = 0.355  |  p</w:t>
      </w:r>
      <w:r>
        <w:rPr>
          <w:b/>
          <w:bCs/>
          <w:vertAlign w:val="subscript"/>
        </w:rPr>
        <w:t xml:space="preserve">model</w:t>
      </w:r>
      <w:r>
        <w:rPr>
          <w:b/>
          <w:bCs/>
        </w:rPr>
        <w:t xml:space="preserve"> </w:t>
      </w:r>
      <w:r>
        <w:rPr>
          <w:b/>
          <w:bCs/>
        </w:rPr>
        <w:t xml:space="preserve">= 3.49e-05</w:t>
      </w:r>
    </w:p>
    <w:p>
      <w:pPr>
        <w:pStyle w:val="TableCaption"/>
      </w:pPr>
      <w:r>
        <w:t xml:space="preserve">Coefficients — Full 12-subclass @ P09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Coefficients — Full 12-subclass @ P09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Predictor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β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-0.7621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-1.0898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PT_IgG1_P09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0.5627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2.6409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PT_IgG2_P09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PT_IgG3_P09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1.3539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PT_IgG4_P09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0.4416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1.6309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FHA_IgG1_P09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FHA_IgG2_P09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FHA_IgG3_P09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-0.4118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-2.1574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FHA_IgG4_P09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PRN_IgG1_P09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0.8950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PRN_IgG2_P09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-0.0160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-0.0905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0.9280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PRN_IgG3_P09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0.8216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0.4140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PRN_IgG4_P09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0.4136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</w:tbl>
    <w:p/>
    <w:p>
      <w:pPr>
        <w:pStyle w:val="TableCaption"/>
      </w:pPr>
      <w:r>
        <w:t xml:space="preserve">Relative importance (lmg) — Full 12-subclass @ P09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Relative importance (lmg) — Full 12-subclass @ P09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Predictor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lmg (%)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PT_IgG1_P09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PT_IgG1_P09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14.54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FHA_IgG1_P09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FHA_IgG1_P09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5.62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PT_IgG4_P09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PT_IgG4_P09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5.33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PRN_IgG1_P09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PRN_IgG1_P09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PT_IgG3_P09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PT_IgG3_P09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FHA_IgG3_P09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FHA_IgG3_P09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2.95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PT_IgG2_P09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PT_IgG2_P09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2.47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PRN_IgG3_P09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PRN_IgG3_P09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PRN_IgG2_P09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PRN_IgG2_P09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PRN_IgG4_P09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PRN_IgG4_P09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FHA_IgG4_P09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FHA_IgG4_P09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FHA_IgG2_P09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FHA_IgG2_P09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</w:t>
            </w:r>
          </w:p>
        </w:tc>
      </w:tr>
    </w:tbl>
    <w:p>
      <w:pPr>
        <w:pStyle w:val="SourceCode"/>
      </w:pPr>
      <w:r>
        <w:rPr>
          <w:rStyle w:val="FunctionTok"/>
        </w:rPr>
        <w:t xml:space="preserve">show_model</w:t>
      </w:r>
      <w:r>
        <w:rPr>
          <w:rStyle w:val="NormalTok"/>
        </w:rPr>
        <w:t xml:space="preserve">(block_results[[</w:t>
      </w:r>
      <w:r>
        <w:rPr>
          <w:rStyle w:val="StringTok"/>
        </w:rPr>
        <w:t xml:space="preserve">"aP"</w:t>
      </w:r>
      <w:r>
        <w:rPr>
          <w:rStyle w:val="NormalTok"/>
        </w:rPr>
        <w:t xml:space="preserve">]][[</w:t>
      </w:r>
      <w:r>
        <w:rPr>
          <w:rStyle w:val="StringTok"/>
        </w:rPr>
        <w:t xml:space="preserve">"1l"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show_relimp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n = 75  |  R² = 0.562  |  adj-R² = 0.352  |  p</w:t>
      </w:r>
      <w:r>
        <w:rPr>
          <w:b/>
          <w:bCs/>
          <w:vertAlign w:val="subscript"/>
        </w:rPr>
        <w:t xml:space="preserve">model</w:t>
      </w:r>
      <w:r>
        <w:rPr>
          <w:b/>
          <w:bCs/>
        </w:rPr>
        <w:t xml:space="preserve"> </w:t>
      </w:r>
      <w:r>
        <w:rPr>
          <w:b/>
          <w:bCs/>
        </w:rPr>
        <w:t xml:space="preserve">= 0.00167</w:t>
      </w:r>
    </w:p>
    <w:p>
      <w:pPr>
        <w:pStyle w:val="TableCaption"/>
      </w:pPr>
      <w:r>
        <w:t xml:space="preserve">Coefficients — Full 24-predictor P02 + P09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Coefficients — Full 24-predictor P02 + P09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Predictor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β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-1.5817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1.1814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-1.3388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PT_IgG1_P02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0.3189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1.6591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PT_IgG2_P02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-0.3685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-0.6791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PT_IgG3_P02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0.7266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0.4710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PT_IgG4_P02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FHA_IgG1_P02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-0.0566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-0.2562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0.7990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FHA_IgG2_P02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-0.0384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-0.7122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0.4800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FHA_IgG3_P02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-0.2872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-0.9372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FHA_IgG4_P02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1.1296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PRN_IgG1_P02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0.4259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0.7220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PRN_IgG2_P02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-0.1797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-0.5184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PRN_IgG3_P02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0.5931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0.5560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PRN_IgG4_P02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-0.4626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0.5662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-0.8170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0.4180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PT_IgG1_P09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0.3190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PT_IgG2_P09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0.4099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PT_IgG3_P09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PT_IgG4_P09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0.7624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0.4099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1.8602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FHA_IgG1_P09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0.5370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FHA_IgG2_P09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FHA_IgG3_P09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-0.1946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-0.6452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FHA_IgG4_P09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-0.0259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-0.1292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0.8980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PRN_IgG1_P09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-0.0910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0.3189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-0.2853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0.7770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PRN_IgG2_P09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-0.0820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-0.2409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PRN_IgG3_P09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0.8190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PRN_IgG4_P09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0.4426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</w:tbl>
    <w:bookmarkEnd w:id="31"/>
    <w:bookmarkEnd w:id="32"/>
    <w:bookmarkStart w:id="38" w:name="wp-infants"/>
    <w:p>
      <w:pPr>
        <w:pStyle w:val="Heading2"/>
      </w:pPr>
      <w:r>
        <w:t xml:space="preserve">wP infants</w:t>
      </w:r>
    </w:p>
    <w:bookmarkStart w:id="33" w:name="antigen-totals-1"/>
    <w:p>
      <w:pPr>
        <w:pStyle w:val="Heading3"/>
      </w:pPr>
      <w:r>
        <w:t xml:space="preserve">Antigen totals</w:t>
      </w:r>
    </w:p>
    <w:p>
      <w:pPr>
        <w:pStyle w:val="SourceCode"/>
      </w:pPr>
      <w:r>
        <w:rPr>
          <w:rStyle w:val="FunctionTok"/>
        </w:rPr>
        <w:t xml:space="preserve">show_model</w:t>
      </w:r>
      <w:r>
        <w:rPr>
          <w:rStyle w:val="NormalTok"/>
        </w:rPr>
        <w:t xml:space="preserve">(block_results[[</w:t>
      </w:r>
      <w:r>
        <w:rPr>
          <w:rStyle w:val="StringTok"/>
        </w:rPr>
        <w:t xml:space="preserve">"wP"</w:t>
      </w:r>
      <w:r>
        <w:rPr>
          <w:rStyle w:val="NormalTok"/>
        </w:rPr>
        <w:t xml:space="preserve">]][[</w:t>
      </w:r>
      <w:r>
        <w:rPr>
          <w:rStyle w:val="StringTok"/>
        </w:rPr>
        <w:t xml:space="preserve">"1a"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show_relimp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n = 120  |  R² = 0.218  |  adj-R² = 0.198  |  p</w:t>
      </w:r>
      <w:r>
        <w:rPr>
          <w:b/>
          <w:bCs/>
          <w:vertAlign w:val="subscript"/>
        </w:rPr>
        <w:t xml:space="preserve">model</w:t>
      </w:r>
      <w:r>
        <w:rPr>
          <w:b/>
          <w:bCs/>
        </w:rPr>
        <w:t xml:space="preserve"> </w:t>
      </w:r>
      <w:r>
        <w:rPr>
          <w:b/>
          <w:bCs/>
        </w:rPr>
        <w:t xml:space="preserve">= 2.65e-06</w:t>
      </w:r>
    </w:p>
    <w:p>
      <w:pPr>
        <w:pStyle w:val="TableCaption"/>
      </w:pPr>
      <w:r>
        <w:t xml:space="preserve">Coefficients — Antigen totals @ P02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Coefficients — Antigen totals @ P02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Predictor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β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1.1690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8.4033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0.00e+00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***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PT_IgG_P02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0.4002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4.0363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9.78e-05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***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FHA_IgG_P02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4.64e-01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PRN_IgG_P02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9.42e-01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</w:tbl>
    <w:p>
      <w:pPr>
        <w:pStyle w:val="SourceCode"/>
      </w:pPr>
      <w:r>
        <w:rPr>
          <w:rStyle w:val="FunctionTok"/>
        </w:rPr>
        <w:t xml:space="preserve">show_model</w:t>
      </w:r>
      <w:r>
        <w:rPr>
          <w:rStyle w:val="NormalTok"/>
        </w:rPr>
        <w:t xml:space="preserve">(block_results[[</w:t>
      </w:r>
      <w:r>
        <w:rPr>
          <w:rStyle w:val="StringTok"/>
        </w:rPr>
        <w:t xml:space="preserve">"wP"</w:t>
      </w:r>
      <w:r>
        <w:rPr>
          <w:rStyle w:val="NormalTok"/>
        </w:rPr>
        <w:t xml:space="preserve">]][[</w:t>
      </w:r>
      <w:r>
        <w:rPr>
          <w:rStyle w:val="StringTok"/>
        </w:rPr>
        <w:t xml:space="preserve">"1b"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show_relimp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n = 108  |  R² = 0.477  |  adj-R² = 0.462  |  p</w:t>
      </w:r>
      <w:r>
        <w:rPr>
          <w:b/>
          <w:bCs/>
          <w:vertAlign w:val="subscript"/>
        </w:rPr>
        <w:t xml:space="preserve">model</w:t>
      </w:r>
      <w:r>
        <w:rPr>
          <w:b/>
          <w:bCs/>
        </w:rPr>
        <w:t xml:space="preserve"> </w:t>
      </w:r>
      <w:r>
        <w:rPr>
          <w:b/>
          <w:bCs/>
        </w:rPr>
        <w:t xml:space="preserve">= 1.33e-14</w:t>
      </w:r>
    </w:p>
    <w:p>
      <w:pPr>
        <w:pStyle w:val="TableCaption"/>
      </w:pPr>
      <w:r>
        <w:t xml:space="preserve">Coefficients — Antigen totals @ P09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Coefficients — Antigen totals @ P09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Predictor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β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0.9225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8.4469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0.00e+00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***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PT_IgG_P09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4.9294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3.10e-06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***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FHA_IgG_P09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-0.0584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-0.5592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5.77e-01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PRN_IgG_P09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0.8669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3.88e-01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</w:tbl>
    <w:p>
      <w:pPr>
        <w:pStyle w:val="SourceCode"/>
      </w:pPr>
      <w:r>
        <w:rPr>
          <w:rStyle w:val="FunctionTok"/>
        </w:rPr>
        <w:t xml:space="preserve">show_model</w:t>
      </w:r>
      <w:r>
        <w:rPr>
          <w:rStyle w:val="NormalTok"/>
        </w:rPr>
        <w:t xml:space="preserve">(block_results[[</w:t>
      </w:r>
      <w:r>
        <w:rPr>
          <w:rStyle w:val="StringTok"/>
        </w:rPr>
        <w:t xml:space="preserve">"wP"</w:t>
      </w:r>
      <w:r>
        <w:rPr>
          <w:rStyle w:val="NormalTok"/>
        </w:rPr>
        <w:t xml:space="preserve">]][[</w:t>
      </w:r>
      <w:r>
        <w:rPr>
          <w:rStyle w:val="StringTok"/>
        </w:rPr>
        <w:t xml:space="preserve">"1c"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show_relimp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n = 108  |  R² = 0.516  |  adj-R² = 0.487  |  p</w:t>
      </w:r>
      <w:r>
        <w:rPr>
          <w:b/>
          <w:bCs/>
          <w:vertAlign w:val="subscript"/>
        </w:rPr>
        <w:t xml:space="preserve">model</w:t>
      </w:r>
      <w:r>
        <w:rPr>
          <w:b/>
          <w:bCs/>
        </w:rPr>
        <w:t xml:space="preserve"> </w:t>
      </w:r>
      <w:r>
        <w:rPr>
          <w:b/>
          <w:bCs/>
        </w:rPr>
        <w:t xml:space="preserve">= 4.68e-14</w:t>
      </w:r>
    </w:p>
    <w:p>
      <w:pPr>
        <w:pStyle w:val="TableCaption"/>
      </w:pPr>
      <w:r>
        <w:t xml:space="preserve">Coefficients — Antigen totals P02 + P09 combined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Coefficients — Antigen totals P02 + P09 combined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Predictor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β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0.7981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5.4344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4.00e-07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***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PT_IgG_P02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2.3847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1.90e-02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FHA_IgG_P02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-0.0085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-0.0651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9.48e-01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PRN_IgG_P02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-0.0908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-0.8742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3.84e-01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PT_IgG_P09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0.3232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2.4952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1.42e-02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FHA_IgG_P09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7.23e-01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PRN_IgG_P09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1.0935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2.77e-01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</w:tbl>
    <w:bookmarkEnd w:id="33"/>
    <w:bookmarkStart w:id="34" w:name="pt-subclasses-1"/>
    <w:p>
      <w:pPr>
        <w:pStyle w:val="Heading3"/>
      </w:pPr>
      <w:r>
        <w:t xml:space="preserve">PT subclasses</w:t>
      </w:r>
    </w:p>
    <w:p>
      <w:pPr>
        <w:pStyle w:val="SourceCode"/>
      </w:pPr>
      <w:r>
        <w:rPr>
          <w:rStyle w:val="FunctionTok"/>
        </w:rPr>
        <w:t xml:space="preserve">show_model</w:t>
      </w:r>
      <w:r>
        <w:rPr>
          <w:rStyle w:val="NormalTok"/>
        </w:rPr>
        <w:t xml:space="preserve">(block_results[[</w:t>
      </w:r>
      <w:r>
        <w:rPr>
          <w:rStyle w:val="StringTok"/>
        </w:rPr>
        <w:t xml:space="preserve">"wP"</w:t>
      </w:r>
      <w:r>
        <w:rPr>
          <w:rStyle w:val="NormalTok"/>
        </w:rPr>
        <w:t xml:space="preserve">]][[</w:t>
      </w:r>
      <w:r>
        <w:rPr>
          <w:rStyle w:val="StringTok"/>
        </w:rPr>
        <w:t xml:space="preserve">"1d"</w:t>
      </w:r>
      <w:r>
        <w:rPr>
          <w:rStyle w:val="NormalTok"/>
        </w:rPr>
        <w:t xml:space="preserve">]])</w:t>
      </w:r>
    </w:p>
    <w:p>
      <w:pPr>
        <w:pStyle w:val="FirstParagraph"/>
      </w:pPr>
      <w:r>
        <w:rPr>
          <w:b/>
          <w:bCs/>
        </w:rPr>
        <w:t xml:space="preserve">n = 87  |  R² = 0.106  |  adj-R² = 0.062  |  p</w:t>
      </w:r>
      <w:r>
        <w:rPr>
          <w:b/>
          <w:bCs/>
          <w:vertAlign w:val="subscript"/>
        </w:rPr>
        <w:t xml:space="preserve">model</w:t>
      </w:r>
      <w:r>
        <w:rPr>
          <w:b/>
          <w:bCs/>
        </w:rPr>
        <w:t xml:space="preserve"> </w:t>
      </w:r>
      <w:r>
        <w:rPr>
          <w:b/>
          <w:bCs/>
        </w:rPr>
        <w:t xml:space="preserve">= 0.0544</w:t>
      </w:r>
    </w:p>
    <w:p>
      <w:pPr>
        <w:pStyle w:val="TableCaption"/>
      </w:pPr>
      <w:r>
        <w:t xml:space="preserve">Coefficients — PT subclasses @ P02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Coefficients — PT subclasses @ P02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Predictor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β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-1.0198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0.9287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-1.0980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PT_IgG1_P02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1.2818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PT_IgG2_P02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1.3764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PT_IgG3_P02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0.8351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PT_IgG4_P02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0.4774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1.2321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</w:tbl>
    <w:p>
      <w:pPr>
        <w:pStyle w:val="SourceCode"/>
      </w:pPr>
      <w:r>
        <w:rPr>
          <w:rStyle w:val="FunctionTok"/>
        </w:rPr>
        <w:t xml:space="preserve">show_model</w:t>
      </w:r>
      <w:r>
        <w:rPr>
          <w:rStyle w:val="NormalTok"/>
        </w:rPr>
        <w:t xml:space="preserve">(block_results[[</w:t>
      </w:r>
      <w:r>
        <w:rPr>
          <w:rStyle w:val="StringTok"/>
        </w:rPr>
        <w:t xml:space="preserve">"wP"</w:t>
      </w:r>
      <w:r>
        <w:rPr>
          <w:rStyle w:val="NormalTok"/>
        </w:rPr>
        <w:t xml:space="preserve">]][[</w:t>
      </w:r>
      <w:r>
        <w:rPr>
          <w:rStyle w:val="StringTok"/>
        </w:rPr>
        <w:t xml:space="preserve">"1e"</w:t>
      </w:r>
      <w:r>
        <w:rPr>
          <w:rStyle w:val="NormalTok"/>
        </w:rPr>
        <w:t xml:space="preserve">]])</w:t>
      </w:r>
    </w:p>
    <w:p>
      <w:pPr>
        <w:pStyle w:val="FirstParagraph"/>
      </w:pPr>
      <w:r>
        <w:rPr>
          <w:b/>
          <w:bCs/>
        </w:rPr>
        <w:t xml:space="preserve">n = 85  |  R² = 0.460  |  adj-R² = 0.433  |  p</w:t>
      </w:r>
      <w:r>
        <w:rPr>
          <w:b/>
          <w:bCs/>
          <w:vertAlign w:val="subscript"/>
        </w:rPr>
        <w:t xml:space="preserve">model</w:t>
      </w:r>
      <w:r>
        <w:rPr>
          <w:b/>
          <w:bCs/>
        </w:rPr>
        <w:t xml:space="preserve"> </w:t>
      </w:r>
      <w:r>
        <w:rPr>
          <w:b/>
          <w:bCs/>
        </w:rPr>
        <w:t xml:space="preserve">= 3.95e-10</w:t>
      </w:r>
    </w:p>
    <w:p>
      <w:pPr>
        <w:pStyle w:val="TableCaption"/>
      </w:pPr>
      <w:r>
        <w:t xml:space="preserve">Coefficients — PT subclasses @ P09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Coefficients — PT subclasses @ P09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Predictor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β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-0.7881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-2.3804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1.97e-02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PT_IgG1_P09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0.5594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4.3703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3.69e-05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***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PT_IgG2_P09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1.5383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1.28e-01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PT_IgG3_P09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-0.0587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-0.3487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7.28e-01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PT_IgG4_P09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0.3263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1.6457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1.04e-01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</w:tbl>
    <w:bookmarkEnd w:id="34"/>
    <w:bookmarkStart w:id="35" w:name="fha-subclasses-1"/>
    <w:p>
      <w:pPr>
        <w:pStyle w:val="Heading3"/>
      </w:pPr>
      <w:r>
        <w:t xml:space="preserve">FHA subclasses</w:t>
      </w:r>
    </w:p>
    <w:p>
      <w:pPr>
        <w:pStyle w:val="SourceCode"/>
      </w:pPr>
      <w:r>
        <w:rPr>
          <w:rStyle w:val="FunctionTok"/>
        </w:rPr>
        <w:t xml:space="preserve">show_model</w:t>
      </w:r>
      <w:r>
        <w:rPr>
          <w:rStyle w:val="NormalTok"/>
        </w:rPr>
        <w:t xml:space="preserve">(block_results[[</w:t>
      </w:r>
      <w:r>
        <w:rPr>
          <w:rStyle w:val="StringTok"/>
        </w:rPr>
        <w:t xml:space="preserve">"wP"</w:t>
      </w:r>
      <w:r>
        <w:rPr>
          <w:rStyle w:val="NormalTok"/>
        </w:rPr>
        <w:t xml:space="preserve">]][[</w:t>
      </w:r>
      <w:r>
        <w:rPr>
          <w:rStyle w:val="StringTok"/>
        </w:rPr>
        <w:t xml:space="preserve">"1f"</w:t>
      </w:r>
      <w:r>
        <w:rPr>
          <w:rStyle w:val="NormalTok"/>
        </w:rPr>
        <w:t xml:space="preserve">]])</w:t>
      </w:r>
    </w:p>
    <w:p>
      <w:pPr>
        <w:pStyle w:val="FirstParagraph"/>
      </w:pPr>
      <w:r>
        <w:rPr>
          <w:b/>
          <w:bCs/>
        </w:rPr>
        <w:t xml:space="preserve">n = 87  |  R² = 0.033  |  adj-R² = -0.015  |  p</w:t>
      </w:r>
      <w:r>
        <w:rPr>
          <w:b/>
          <w:bCs/>
          <w:vertAlign w:val="subscript"/>
        </w:rPr>
        <w:t xml:space="preserve">model</w:t>
      </w:r>
      <w:r>
        <w:rPr>
          <w:b/>
          <w:bCs/>
        </w:rPr>
        <w:t xml:space="preserve"> </w:t>
      </w:r>
      <w:r>
        <w:rPr>
          <w:b/>
          <w:bCs/>
        </w:rPr>
        <w:t xml:space="preserve">= 0.601</w:t>
      </w:r>
    </w:p>
    <w:p>
      <w:pPr>
        <w:pStyle w:val="TableCaption"/>
      </w:pPr>
      <w:r>
        <w:t xml:space="preserve">Coefficients — FHA subclasses @ P02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Coefficients — FHA subclasses @ P02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Predictor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β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0.8792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0.5566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1.5796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FHA_IgG1_P02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FHA_IgG2_P02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FHA_IgG3_P02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0.5900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FHA_IgG4_P02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0.7910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</w:tbl>
    <w:p>
      <w:pPr>
        <w:pStyle w:val="SourceCode"/>
      </w:pPr>
      <w:r>
        <w:rPr>
          <w:rStyle w:val="FunctionTok"/>
        </w:rPr>
        <w:t xml:space="preserve">show_model</w:t>
      </w:r>
      <w:r>
        <w:rPr>
          <w:rStyle w:val="NormalTok"/>
        </w:rPr>
        <w:t xml:space="preserve">(block_results[[</w:t>
      </w:r>
      <w:r>
        <w:rPr>
          <w:rStyle w:val="StringTok"/>
        </w:rPr>
        <w:t xml:space="preserve">"wP"</w:t>
      </w:r>
      <w:r>
        <w:rPr>
          <w:rStyle w:val="NormalTok"/>
        </w:rPr>
        <w:t xml:space="preserve">]][[</w:t>
      </w:r>
      <w:r>
        <w:rPr>
          <w:rStyle w:val="StringTok"/>
        </w:rPr>
        <w:t xml:space="preserve">"1g"</w:t>
      </w:r>
      <w:r>
        <w:rPr>
          <w:rStyle w:val="NormalTok"/>
        </w:rPr>
        <w:t xml:space="preserve">]])</w:t>
      </w:r>
    </w:p>
    <w:p>
      <w:pPr>
        <w:pStyle w:val="FirstParagraph"/>
      </w:pPr>
      <w:r>
        <w:rPr>
          <w:b/>
          <w:bCs/>
        </w:rPr>
        <w:t xml:space="preserve">n = 85  |  R² = 0.262  |  adj-R² = 0.225  |  p</w:t>
      </w:r>
      <w:r>
        <w:rPr>
          <w:b/>
          <w:bCs/>
          <w:vertAlign w:val="subscript"/>
        </w:rPr>
        <w:t xml:space="preserve">model</w:t>
      </w:r>
      <w:r>
        <w:rPr>
          <w:b/>
          <w:bCs/>
        </w:rPr>
        <w:t xml:space="preserve"> </w:t>
      </w:r>
      <w:r>
        <w:rPr>
          <w:b/>
          <w:bCs/>
        </w:rPr>
        <w:t xml:space="preserve">= 6.14e-05</w:t>
      </w:r>
    </w:p>
    <w:p>
      <w:pPr>
        <w:pStyle w:val="TableCaption"/>
      </w:pPr>
      <w:r>
        <w:t xml:space="preserve">Coefficients — FHA subclasses @ P09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Coefficients — FHA subclasses @ P09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Predictor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β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2.5766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1.18e-02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FHA_IgG1_P09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0.4053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4.7219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9.80e-06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***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FHA_IgG2_P09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1.2183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2.27e-01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FHA_IgG3_P09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-0.2124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-1.6198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1.09e-01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FHA_IgG4_P09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-0.0943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-0.7660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4.46e-01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</w:tbl>
    <w:bookmarkEnd w:id="35"/>
    <w:bookmarkStart w:id="36" w:name="prn-subclasses-1"/>
    <w:p>
      <w:pPr>
        <w:pStyle w:val="Heading3"/>
      </w:pPr>
      <w:r>
        <w:t xml:space="preserve">PRN subclasses</w:t>
      </w:r>
    </w:p>
    <w:p>
      <w:pPr>
        <w:pStyle w:val="SourceCode"/>
      </w:pPr>
      <w:r>
        <w:rPr>
          <w:rStyle w:val="FunctionTok"/>
        </w:rPr>
        <w:t xml:space="preserve">show_model</w:t>
      </w:r>
      <w:r>
        <w:rPr>
          <w:rStyle w:val="NormalTok"/>
        </w:rPr>
        <w:t xml:space="preserve">(block_results[[</w:t>
      </w:r>
      <w:r>
        <w:rPr>
          <w:rStyle w:val="StringTok"/>
        </w:rPr>
        <w:t xml:space="preserve">"wP"</w:t>
      </w:r>
      <w:r>
        <w:rPr>
          <w:rStyle w:val="NormalTok"/>
        </w:rPr>
        <w:t xml:space="preserve">]][[</w:t>
      </w:r>
      <w:r>
        <w:rPr>
          <w:rStyle w:val="StringTok"/>
        </w:rPr>
        <w:t xml:space="preserve">"1h"</w:t>
      </w:r>
      <w:r>
        <w:rPr>
          <w:rStyle w:val="NormalTok"/>
        </w:rPr>
        <w:t xml:space="preserve">]])</w:t>
      </w:r>
    </w:p>
    <w:p>
      <w:pPr>
        <w:pStyle w:val="FirstParagraph"/>
      </w:pPr>
      <w:r>
        <w:rPr>
          <w:b/>
          <w:bCs/>
        </w:rPr>
        <w:t xml:space="preserve">n = 87  |  R² = 0.081  |  adj-R² = 0.037  |  p</w:t>
      </w:r>
      <w:r>
        <w:rPr>
          <w:b/>
          <w:bCs/>
          <w:vertAlign w:val="subscript"/>
        </w:rPr>
        <w:t xml:space="preserve">model</w:t>
      </w:r>
      <w:r>
        <w:rPr>
          <w:b/>
          <w:bCs/>
        </w:rPr>
        <w:t xml:space="preserve"> </w:t>
      </w:r>
      <w:r>
        <w:rPr>
          <w:b/>
          <w:bCs/>
        </w:rPr>
        <w:t xml:space="preserve">= 0.134</w:t>
      </w:r>
    </w:p>
    <w:p>
      <w:pPr>
        <w:pStyle w:val="TableCaption"/>
      </w:pPr>
      <w:r>
        <w:t xml:space="preserve">Coefficients — PRN subclasses @ P02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Coefficients — PRN subclasses @ P02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Predictor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β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1.0590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0.5366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1.9734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PRN_IgG1_P02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0.4847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2.1496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PRN_IgG2_P02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0.7919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PRN_IgG3_P02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-0.1524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-1.0457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PRN_IgG4_P02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-0.3062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-0.9236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</w:tbl>
    <w:p>
      <w:pPr>
        <w:pStyle w:val="SourceCode"/>
      </w:pPr>
      <w:r>
        <w:rPr>
          <w:rStyle w:val="FunctionTok"/>
        </w:rPr>
        <w:t xml:space="preserve">show_model</w:t>
      </w:r>
      <w:r>
        <w:rPr>
          <w:rStyle w:val="NormalTok"/>
        </w:rPr>
        <w:t xml:space="preserve">(block_results[[</w:t>
      </w:r>
      <w:r>
        <w:rPr>
          <w:rStyle w:val="StringTok"/>
        </w:rPr>
        <w:t xml:space="preserve">"wP"</w:t>
      </w:r>
      <w:r>
        <w:rPr>
          <w:rStyle w:val="NormalTok"/>
        </w:rPr>
        <w:t xml:space="preserve">]][[</w:t>
      </w:r>
      <w:r>
        <w:rPr>
          <w:rStyle w:val="StringTok"/>
        </w:rPr>
        <w:t xml:space="preserve">"1i"</w:t>
      </w:r>
      <w:r>
        <w:rPr>
          <w:rStyle w:val="NormalTok"/>
        </w:rPr>
        <w:t xml:space="preserve">]])</w:t>
      </w:r>
    </w:p>
    <w:p>
      <w:pPr>
        <w:pStyle w:val="FirstParagraph"/>
      </w:pPr>
      <w:r>
        <w:rPr>
          <w:b/>
          <w:bCs/>
        </w:rPr>
        <w:t xml:space="preserve">n = 85  |  R² = 0.329  |  adj-R² = 0.295  |  p</w:t>
      </w:r>
      <w:r>
        <w:rPr>
          <w:b/>
          <w:bCs/>
          <w:vertAlign w:val="subscript"/>
        </w:rPr>
        <w:t xml:space="preserve">model</w:t>
      </w:r>
      <w:r>
        <w:rPr>
          <w:b/>
          <w:bCs/>
        </w:rPr>
        <w:t xml:space="preserve"> </w:t>
      </w:r>
      <w:r>
        <w:rPr>
          <w:b/>
          <w:bCs/>
        </w:rPr>
        <w:t xml:space="preserve">= 1.7e-06</w:t>
      </w:r>
    </w:p>
    <w:p>
      <w:pPr>
        <w:pStyle w:val="TableCaption"/>
      </w:pPr>
      <w:r>
        <w:t xml:space="preserve">Coefficients — PRN subclasses @ P09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Coefficients — PRN subclasses @ P09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Predictor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β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0.7589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2.4820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0.015200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PRN_IgG1_P09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0.5383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5.1245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***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PRN_IgG2_P09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1.0557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0.294000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PRN_IgG3_P09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-0.2201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-1.9096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0.059800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PRN_IgG4_P09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-0.8663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0.389000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</w:tbl>
    <w:bookmarkEnd w:id="36"/>
    <w:bookmarkStart w:id="37" w:name="full-12-subclass-models-1"/>
    <w:p>
      <w:pPr>
        <w:pStyle w:val="Heading3"/>
      </w:pPr>
      <w:r>
        <w:t xml:space="preserve">Full 12-subclass models</w:t>
      </w:r>
    </w:p>
    <w:p>
      <w:pPr>
        <w:pStyle w:val="SourceCode"/>
      </w:pPr>
      <w:r>
        <w:rPr>
          <w:rStyle w:val="FunctionTok"/>
        </w:rPr>
        <w:t xml:space="preserve">show_model</w:t>
      </w:r>
      <w:r>
        <w:rPr>
          <w:rStyle w:val="NormalTok"/>
        </w:rPr>
        <w:t xml:space="preserve">(block_results[[</w:t>
      </w:r>
      <w:r>
        <w:rPr>
          <w:rStyle w:val="StringTok"/>
        </w:rPr>
        <w:t xml:space="preserve">"wP"</w:t>
      </w:r>
      <w:r>
        <w:rPr>
          <w:rStyle w:val="NormalTok"/>
        </w:rPr>
        <w:t xml:space="preserve">]][[</w:t>
      </w:r>
      <w:r>
        <w:rPr>
          <w:rStyle w:val="StringTok"/>
        </w:rPr>
        <w:t xml:space="preserve">"1j"</w:t>
      </w:r>
      <w:r>
        <w:rPr>
          <w:rStyle w:val="NormalTok"/>
        </w:rPr>
        <w:t xml:space="preserve">]])</w:t>
      </w:r>
    </w:p>
    <w:p>
      <w:pPr>
        <w:pStyle w:val="FirstParagraph"/>
      </w:pPr>
      <w:r>
        <w:rPr>
          <w:b/>
          <w:bCs/>
        </w:rPr>
        <w:t xml:space="preserve">n = 87  |  R² = 0.168  |  adj-R² = 0.033  |  p</w:t>
      </w:r>
      <w:r>
        <w:rPr>
          <w:b/>
          <w:bCs/>
          <w:vertAlign w:val="subscript"/>
        </w:rPr>
        <w:t xml:space="preserve">model</w:t>
      </w:r>
      <w:r>
        <w:rPr>
          <w:b/>
          <w:bCs/>
        </w:rPr>
        <w:t xml:space="preserve"> </w:t>
      </w:r>
      <w:r>
        <w:rPr>
          <w:b/>
          <w:bCs/>
        </w:rPr>
        <w:t xml:space="preserve">= 0.271</w:t>
      </w:r>
    </w:p>
    <w:p>
      <w:pPr>
        <w:pStyle w:val="TableCaption"/>
      </w:pPr>
      <w:r>
        <w:t xml:space="preserve">Coefficients — Full 12-subclass @ P02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Coefficients — Full 12-subclass @ P02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Predictor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β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-1.1917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1.1237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-1.0605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PT_IgG1_P02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0.8379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PT_IgG2_P02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1.1031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PT_IgG3_P02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0.3950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PT_IgG4_P02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0.6385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1.2671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FHA_IgG1_P02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-0.1968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-1.0748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FHA_IgG2_P02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FHA_IgG3_P02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0.8935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FHA_IgG4_P02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PRN_IgG1_P02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0.4284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1.5292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PRN_IgG2_P02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PRN_IgG3_P02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-0.2068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-1.2557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PRN_IgG4_P02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-0.2068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-0.5621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</w:tbl>
    <w:p>
      <w:pPr>
        <w:pStyle w:val="SourceCode"/>
      </w:pPr>
      <w:r>
        <w:rPr>
          <w:rStyle w:val="FunctionTok"/>
        </w:rPr>
        <w:t xml:space="preserve">show_model</w:t>
      </w:r>
      <w:r>
        <w:rPr>
          <w:rStyle w:val="NormalTok"/>
        </w:rPr>
        <w:t xml:space="preserve">(block_results[[</w:t>
      </w:r>
      <w:r>
        <w:rPr>
          <w:rStyle w:val="StringTok"/>
        </w:rPr>
        <w:t xml:space="preserve">"wP"</w:t>
      </w:r>
      <w:r>
        <w:rPr>
          <w:rStyle w:val="NormalTok"/>
        </w:rPr>
        <w:t xml:space="preserve">]][[</w:t>
      </w:r>
      <w:r>
        <w:rPr>
          <w:rStyle w:val="StringTok"/>
        </w:rPr>
        <w:t xml:space="preserve">"1k"</w:t>
      </w:r>
      <w:r>
        <w:rPr>
          <w:rStyle w:val="NormalTok"/>
        </w:rPr>
        <w:t xml:space="preserve">]])</w:t>
      </w:r>
    </w:p>
    <w:p>
      <w:pPr>
        <w:pStyle w:val="FirstParagraph"/>
      </w:pPr>
      <w:r>
        <w:rPr>
          <w:b/>
          <w:bCs/>
        </w:rPr>
        <w:t xml:space="preserve">n = 85  |  R² = 0.552  |  adj-R² = 0.477  |  p</w:t>
      </w:r>
      <w:r>
        <w:rPr>
          <w:b/>
          <w:bCs/>
          <w:vertAlign w:val="subscript"/>
        </w:rPr>
        <w:t xml:space="preserve">model</w:t>
      </w:r>
      <w:r>
        <w:rPr>
          <w:b/>
          <w:bCs/>
        </w:rPr>
        <w:t xml:space="preserve"> </w:t>
      </w:r>
      <w:r>
        <w:rPr>
          <w:b/>
          <w:bCs/>
        </w:rPr>
        <w:t xml:space="preserve">= 1.19e-08</w:t>
      </w:r>
    </w:p>
    <w:p>
      <w:pPr>
        <w:pStyle w:val="TableCaption"/>
      </w:pPr>
      <w:r>
        <w:t xml:space="preserve">Coefficients — Full 12-subclass @ P09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Coefficients — Full 12-subclass @ P09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Predictor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β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-0.7962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-1.5631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0.12200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PT_IgG1_P09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3.1154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0.00264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**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PT_IgG2_P09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1.9622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0.05360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PT_IgG3_P09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0.8994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PT_IgG4_P09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0.3246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0.11300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FHA_IgG1_P09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-0.0154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-0.1431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0.88700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FHA_IgG2_P09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1.2666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0.20900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FHA_IgG3_P09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-0.3413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-2.6744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0.00926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**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FHA_IgG4_P09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0.87900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PRN_IgG1_P09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0.8632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0.39100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PRN_IgG2_P09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-0.0002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PRN_IgG3_P09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-0.9864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0.32700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PRN_IgG4_P09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-0.0122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-0.0593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0.95300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</w:tbl>
    <w:p/>
    <w:p>
      <w:pPr>
        <w:pStyle w:val="TableCaption"/>
      </w:pPr>
      <w:r>
        <w:t xml:space="preserve">Relative importance (lmg) — Full 12-subclass @ P09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Relative importance (lmg) — Full 12-subclass @ P09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Predictor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lmg (%)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PT_IgG1_P09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PT_IgG1_P09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16.84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PT_IgG2_P09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PT_IgG2_P09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8.72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PRN_IgG1_P09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PRN_IgG1_P09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7.74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PT_IgG4_P09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PT_IgG4_P09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5.61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FHA_IgG1_P09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FHA_IgG1_P09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5.54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FHA_IgG3_P09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FHA_IgG3_P09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3.55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PRN_IgG2_P09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PRN_IgG2_P09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PT_IgG3_P09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PT_IgG3_P09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PRN_IgG3_P09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PRN_IgG3_P09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FHA_IgG2_P09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FHA_IgG2_P09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FHA_IgG4_P09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FHA_IgG4_P09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PRN_IgG4_P09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PRN_IgG4_P09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</w:t>
            </w:r>
          </w:p>
        </w:tc>
      </w:tr>
    </w:tbl>
    <w:p>
      <w:pPr>
        <w:pStyle w:val="SourceCode"/>
      </w:pPr>
      <w:r>
        <w:rPr>
          <w:rStyle w:val="FunctionTok"/>
        </w:rPr>
        <w:t xml:space="preserve">show_model</w:t>
      </w:r>
      <w:r>
        <w:rPr>
          <w:rStyle w:val="NormalTok"/>
        </w:rPr>
        <w:t xml:space="preserve">(block_results[[</w:t>
      </w:r>
      <w:r>
        <w:rPr>
          <w:rStyle w:val="StringTok"/>
        </w:rPr>
        <w:t xml:space="preserve">"wP"</w:t>
      </w:r>
      <w:r>
        <w:rPr>
          <w:rStyle w:val="NormalTok"/>
        </w:rPr>
        <w:t xml:space="preserve">]][[</w:t>
      </w:r>
      <w:r>
        <w:rPr>
          <w:rStyle w:val="StringTok"/>
        </w:rPr>
        <w:t xml:space="preserve">"1l"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show_relimp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n = 84  |  R² = 0.627  |  adj-R² = 0.476  |  p</w:t>
      </w:r>
      <w:r>
        <w:rPr>
          <w:b/>
          <w:bCs/>
          <w:vertAlign w:val="subscript"/>
        </w:rPr>
        <w:t xml:space="preserve">model</w:t>
      </w:r>
      <w:r>
        <w:rPr>
          <w:b/>
          <w:bCs/>
        </w:rPr>
        <w:t xml:space="preserve"> </w:t>
      </w:r>
      <w:r>
        <w:rPr>
          <w:b/>
          <w:bCs/>
        </w:rPr>
        <w:t xml:space="preserve">= 4.51e-06</w:t>
      </w:r>
    </w:p>
    <w:p>
      <w:pPr>
        <w:pStyle w:val="TableCaption"/>
      </w:pPr>
      <w:r>
        <w:t xml:space="preserve">Coefficients — Full 24-predictor P02 + P09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Coefficients — Full 24-predictor P02 + P09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Predictor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β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-1.5242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-1.7303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0.08880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PT_IgG1_P02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1.5477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0.12700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PT_IgG2_P02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0.5361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0.82900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PT_IgG3_P02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-0.6442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-1.4823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0.14400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PT_IgG4_P02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1.6425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0.10600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FHA_IgG1_P02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-0.4686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-2.8903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**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FHA_IgG2_P02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-0.0136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-0.4425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FHA_IgG3_P02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0.19900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FHA_IgG4_P02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0.8628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0.39200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PRN_IgG1_P02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PRN_IgG2_P02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0.3163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0.8171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0.41700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PRN_IgG3_P02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-0.1231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-0.4340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0.66600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PRN_IgG4_P02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0.3930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PT_IgG1_P09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0.3236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1.3054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0.19700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PT_IgG2_P09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PT_IgG3_P09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1.8616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0.06760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PT_IgG4_P09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0.4012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0.4831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0.63100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FHA_IgG1_P09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1.4581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FHA_IgG2_P09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1.5934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0.11600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FHA_IgG3_P09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-0.6648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-3.5010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***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FHA_IgG4_P09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-0.1621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-0.8627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0.39200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PRN_IgG1_P09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0.42200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PRN_IgG2_P09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-0.1235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-0.5241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0.60200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PRN_IgG3_P09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-0.0522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-0.1999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0.84200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PRN_IgG4_P09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-0.1611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-0.5072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0.61400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</w:tbl>
    <w:bookmarkEnd w:id="37"/>
    <w:bookmarkEnd w:id="38"/>
    <w:bookmarkStart w:id="42" w:name="subclass-slopes-ap-vs-wp-p09"/>
    <w:p>
      <w:pPr>
        <w:pStyle w:val="Heading2"/>
      </w:pPr>
      <w:r>
        <w:t xml:space="preserve">Subclass slopes: aP vs wP (P09)</w:t>
      </w:r>
    </w:p>
    <w:p>
      <w:pPr>
        <w:pStyle w:val="SourceCode"/>
      </w:pPr>
      <w:r>
        <w:rPr>
          <w:rStyle w:val="NormalTok"/>
        </w:rPr>
        <w:t xml:space="preserve">data_long_b1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data_wide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(infant_arm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all_of</w:t>
      </w:r>
      <w:r>
        <w:rPr>
          <w:rStyle w:val="NormalTok"/>
        </w:rPr>
        <w:t xml:space="preserve">(outcome_col), </w:t>
      </w:r>
      <w:r>
        <w:rPr>
          <w:rStyle w:val="FunctionTok"/>
        </w:rPr>
        <w:t xml:space="preserve">matches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"IgG[1-4]_P09$"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infant_arm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data_wide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(infant_arm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"wP"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all_of</w:t>
      </w:r>
      <w:r>
        <w:rPr>
          <w:rStyle w:val="NormalTok"/>
        </w:rPr>
        <w:t xml:space="preserve">(outcome_col), </w:t>
      </w:r>
      <w:r>
        <w:rPr>
          <w:rStyle w:val="FunctionTok"/>
        </w:rPr>
        <w:t xml:space="preserve">matches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"IgG[1-4]_P09$"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infant_arm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"wP"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pivot_longer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matches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"IgG[1-4]_P09$"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names_to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"antigen"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"subclass"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"visit"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names_pattern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"(PT|FHA|PRN)_(IgG[1-4])_(P09)"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values_to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"subclass_value"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drop_na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(data_long_b1,</w:t>
      </w:r>
      <w:r>
        <w:br/>
      </w:r>
      <w:r>
        <w:rPr>
          <w:rStyle w:val="NormalTok"/>
        </w:rPr>
        <w:t xml:space="preserve">   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subclass_value,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.data[[outcome_col]],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subclass,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infant_arm))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geom_smooth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"lm"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facet_grid</w:t>
      </w:r>
      <w:r>
        <w:rPr>
          <w:rStyle w:val="NormalTok"/>
        </w:rPr>
        <w:t xml:space="preserve">(antigen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infant_arm)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scale_color_brewer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palette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"Set1"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"Log10 Maternal Subclass IgG at P09"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outcome_y_label,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"Subclass"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"Infant arm"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"Block 1 (P09): Antigen × Subclass →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outcome_label, </w:t>
      </w:r>
      <w:r>
        <w:rPr>
          <w:rStyle w:val="StringTok"/>
        </w:rPr>
        <w:t xml:space="preserve">" at M02"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theme_bw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base_size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Figure 1. Maternal subclass IgG at P09 vs infant PTNA at M02, by antigen and infant arm. Each panel shows log-linear slopes for IgG1 (red), IgG2 (blue), IgG3 (green), IgG4 (purple)." title="" id="40" name="Picture"/>
            <a:graphic>
              <a:graphicData uri="http://schemas.openxmlformats.org/drawingml/2006/picture">
                <pic:pic>
                  <pic:nvPicPr>
                    <pic:cNvPr descr="C4_forward_prediction_PTNA_files/C4_forward_prediction_PTNA_files/figure-docx/b1-interaction-plot-1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1. Maternal subclass IgG at P09 vs infant PTNA at M02, by antigen and infant arm. Each panel shows log-linear slopes for IgG1 (red), IgG2 (blue), IgG3 (green), IgG4 (purple).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6" w:name="X27168c37fa48ab6dc83d40595da32320ababa1d"/>
    <w:p>
      <w:pPr>
        <w:pStyle w:val="Heading1"/>
      </w:pPr>
      <w:r>
        <w:t xml:space="preserve">Block 2: Gestational Subclass Switching (P02 → P09)</w:t>
      </w:r>
    </w:p>
    <w:p>
      <w:pPr>
        <w:pStyle w:val="FirstParagraph"/>
      </w:pPr>
      <w:r>
        <w:rPr>
          <w:b/>
          <w:bCs/>
        </w:rPr>
        <w:t xml:space="preserve">Biological context.</w:t>
      </w:r>
      <w:r>
        <w:t xml:space="preserve"> </w:t>
      </w:r>
      <w:r>
        <w:t xml:space="preserve">Beyond the absolute antibody levels, the</w:t>
      </w:r>
      <w:r>
        <w:t xml:space="preserve"> </w:t>
      </w:r>
      <w:r>
        <w:rPr>
          <w:i/>
          <w:iCs/>
        </w:rPr>
        <w:t xml:space="preserve">direction of class switching</w:t>
      </w:r>
      <w:r>
        <w:t xml:space="preserve"> </w:t>
      </w:r>
      <w:r>
        <w:t xml:space="preserve">during pregnancy may carry independent</w:t>
      </w:r>
      <w:r>
        <w:t xml:space="preserve"> </w:t>
      </w:r>
      <w:r>
        <w:t xml:space="preserve">information. If vaccination biases the immune response toward</w:t>
      </w:r>
      <w:r>
        <w:t xml:space="preserve"> </w:t>
      </w:r>
      <w:r>
        <w:t xml:space="preserve">pro-inflammatory subclasses (IgG1, IgG3), the delta ratio (P09 − P02)</w:t>
      </w:r>
      <w:r>
        <w:t xml:space="preserve"> </w:t>
      </w:r>
      <w:r>
        <w:t xml:space="preserve">will be positive. A positive coefficient in this model means that infants</w:t>
      </w:r>
      <w:r>
        <w:t xml:space="preserve"> </w:t>
      </w:r>
      <w:r>
        <w:t xml:space="preserve">whose mothers shifted toward pro-inflammatory subclass dominance during</w:t>
      </w:r>
      <w:r>
        <w:t xml:space="preserve"> </w:t>
      </w:r>
      <w:r>
        <w:t xml:space="preserve">pregnancy have higher PTNA at M02 — consistent with the idea that</w:t>
      </w:r>
      <w:r>
        <w:t xml:space="preserve"> </w:t>
      </w:r>
      <w:r>
        <w:t xml:space="preserve">functional antibody quality, not just quantity, is imprinted by the</w:t>
      </w:r>
      <w:r>
        <w:t xml:space="preserve"> </w:t>
      </w:r>
      <w:r>
        <w:t xml:space="preserve">gestational immune environment.</w:t>
      </w:r>
    </w:p>
    <w:p>
      <w:pPr>
        <w:pStyle w:val="BodyText"/>
      </w:pPr>
      <w:r>
        <w:rPr>
          <w:i/>
          <w:iCs/>
        </w:rPr>
        <w:t xml:space="preserve">Predictors:</w:t>
      </w:r>
      <w:r>
        <w:t xml:space="preserve"> </w:t>
      </w:r>
      <w:r>
        <w:t xml:space="preserve">Δ pro-inflammatory/tolerogenic ratio (log₁₀) for each</w:t>
      </w:r>
      <w:r>
        <w:t xml:space="preserve"> </w:t>
      </w:r>
      <w:r>
        <w:t xml:space="preserve">antigen, where Δ = ratio at P09 minus ratio at P02. Positive values</w:t>
      </w:r>
      <w:r>
        <w:t xml:space="preserve"> </w:t>
      </w:r>
      <w:r>
        <w:t xml:space="preserve">indicate a shift toward IgG1+IgG3 dominance during pregnancy.</w:t>
      </w:r>
    </w:p>
    <w:bookmarkStart w:id="44" w:name="ap-infants-1"/>
    <w:p>
      <w:pPr>
        <w:pStyle w:val="Heading2"/>
      </w:pPr>
      <w:r>
        <w:t xml:space="preserve">aP infants</w:t>
      </w:r>
    </w:p>
    <w:p>
      <w:pPr>
        <w:pStyle w:val="SourceCode"/>
      </w:pPr>
      <w:r>
        <w:rPr>
          <w:rStyle w:val="FunctionTok"/>
        </w:rPr>
        <w:t xml:space="preserve">show_model</w:t>
      </w:r>
      <w:r>
        <w:rPr>
          <w:rStyle w:val="NormalTok"/>
        </w:rPr>
        <w:t xml:space="preserve">(block_results[[</w:t>
      </w:r>
      <w:r>
        <w:rPr>
          <w:rStyle w:val="StringTok"/>
        </w:rPr>
        <w:t xml:space="preserve">"aP"</w:t>
      </w:r>
      <w:r>
        <w:rPr>
          <w:rStyle w:val="NormalTok"/>
        </w:rPr>
        <w:t xml:space="preserve">]][[</w:t>
      </w:r>
      <w:r>
        <w:rPr>
          <w:rStyle w:val="StringTok"/>
        </w:rPr>
        <w:t xml:space="preserve">"2"</w:t>
      </w:r>
      <w:r>
        <w:rPr>
          <w:rStyle w:val="NormalTok"/>
        </w:rPr>
        <w:t xml:space="preserve">]])</w:t>
      </w:r>
    </w:p>
    <w:p>
      <w:pPr>
        <w:pStyle w:val="FirstParagraph"/>
      </w:pPr>
      <w:r>
        <w:rPr>
          <w:b/>
          <w:bCs/>
        </w:rPr>
        <w:t xml:space="preserve">n = 75  |  R² = 0.102  |  adj-R² = 0.064  |  p</w:t>
      </w:r>
      <w:r>
        <w:rPr>
          <w:b/>
          <w:bCs/>
          <w:vertAlign w:val="subscript"/>
        </w:rPr>
        <w:t xml:space="preserve">model</w:t>
      </w:r>
      <w:r>
        <w:rPr>
          <w:b/>
          <w:bCs/>
        </w:rPr>
        <w:t xml:space="preserve"> </w:t>
      </w:r>
      <w:r>
        <w:rPr>
          <w:b/>
          <w:bCs/>
        </w:rPr>
        <w:t xml:space="preserve">= 0.0523</w:t>
      </w:r>
    </w:p>
    <w:p>
      <w:pPr>
        <w:pStyle w:val="TableCaption"/>
      </w:pPr>
      <w:r>
        <w:t xml:space="preserve">Coefficients — Δ ratio P02→P09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Coefficients — Δ ratio P02→P09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Predictor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β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1.5848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20.7265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***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delta_PT_ratio_P02_P09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delta_FHA_ratio_P02_P09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delta_PRN_ratio_P02_P09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1.1955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</w:tbl>
    <w:p>
      <w:pPr>
        <w:pStyle w:val="BodyText"/>
      </w:pPr>
      <w:r>
        <w:rPr>
          <w:b/>
          <w:bCs/>
        </w:rPr>
        <w:t xml:space="preserve">Univariate antigen-level associations:</w:t>
      </w:r>
    </w:p>
    <w:p>
      <w:pPr>
        <w:pStyle w:val="SourceCode"/>
      </w:pPr>
      <w:r>
        <w:rPr>
          <w:rStyle w:val="NormalTok"/>
        </w:rPr>
        <w:t xml:space="preserve">univar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"PT"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"FHA"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"PRN"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(ant) {</w:t>
      </w:r>
      <w:r>
        <w:br/>
      </w:r>
      <w:r>
        <w:rPr>
          <w:rStyle w:val="NormalTok"/>
        </w:rPr>
        <w:t xml:space="preserve">  dc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"delta_"</w:t>
      </w:r>
      <w:r>
        <w:rPr>
          <w:rStyle w:val="NormalTok"/>
        </w:rPr>
        <w:t xml:space="preserve">, ant, </w:t>
      </w:r>
      <w:r>
        <w:rPr>
          <w:rStyle w:val="StringTok"/>
        </w:rPr>
        <w:t xml:space="preserve">"_ratio_P02_P09"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d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data_wide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(infant_arm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dc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(d))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m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reformulate</w:t>
      </w:r>
      <w:r>
        <w:rPr>
          <w:rStyle w:val="NormalTok"/>
        </w:rPr>
        <w:t xml:space="preserve">(dc, </w:t>
      </w:r>
      <w:r>
        <w:rPr>
          <w:rStyle w:val="AttributeTok"/>
        </w:rPr>
        <w:t xml:space="preserve">response =</w:t>
      </w:r>
      <w:r>
        <w:rPr>
          <w:rStyle w:val="NormalTok"/>
        </w:rPr>
        <w:t xml:space="preserve"> outcome_col),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d, </w:t>
      </w:r>
      <w:r>
        <w:rPr>
          <w:rStyle w:val="AttributeTok"/>
        </w:rPr>
        <w:t xml:space="preserve">na.action =</w:t>
      </w:r>
      <w:r>
        <w:rPr>
          <w:rStyle w:val="NormalTok"/>
        </w:rPr>
        <w:t xml:space="preserve"> na.omit)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tidy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(term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antigen =</w:t>
      </w:r>
      <w:r>
        <w:rPr>
          <w:rStyle w:val="NormalTok"/>
        </w:rPr>
        <w:t xml:space="preserve"> ant, </w:t>
      </w:r>
      <w:r>
        <w:rPr>
          <w:rStyle w:val="AttributeTok"/>
        </w:rPr>
        <w:t xml:space="preserve">R2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(m)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 xml:space="preserve">sig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pvalue_to_label</w:t>
      </w:r>
      <w:r>
        <w:rPr>
          <w:rStyle w:val="NormalTok"/>
        </w:rPr>
        <w:t xml:space="preserve">(p.value),</w:t>
      </w:r>
      <w:r>
        <w:br/>
      </w:r>
      <w:r>
        <w:rPr>
          <w:rStyle w:val="NormalTok"/>
        </w:rPr>
        <w:t xml:space="preserve">           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(estimate, std.error, statistic, R2), </w:t>
      </w:r>
      <w:r>
        <w:rPr>
          <w:rStyle w:val="SpecialCharTok"/>
        </w:rPr>
        <w:t xml:space="preserve">~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(.,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 xml:space="preserve">p.value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(p.value,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(univar, </w:t>
      </w:r>
      <w:r>
        <w:rPr>
          <w:rStyle w:val="AttributeTok"/>
        </w:rPr>
        <w:t xml:space="preserve">caption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"Block 2 univariate: aP infants"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()</w:t>
      </w:r>
    </w:p>
    <w:p>
      <w:pPr>
        <w:pStyle w:val="TableCaption"/>
      </w:pPr>
      <w:r>
        <w:t xml:space="preserve">Block 2 univariate: aP infants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Block 2 univariate: aP infants"/>
      </w:tblPr>
      <w:tblGrid>
        <w:gridCol w:w="2376"/>
        <w:gridCol w:w="891"/>
        <w:gridCol w:w="990"/>
        <w:gridCol w:w="990"/>
        <w:gridCol w:w="792"/>
        <w:gridCol w:w="792"/>
        <w:gridCol w:w="693"/>
        <w:gridCol w:w="39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term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estimate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std.error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p.value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antigen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delta_PT_ratio_P02_P09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0.4200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2.5750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delta_FHA_ratio_P02_P09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1.5332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FHA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delta_PRN_ratio_P02_P09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0.4127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2.6177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*</w:t>
            </w:r>
          </w:p>
        </w:tc>
      </w:tr>
    </w:tbl>
    <w:bookmarkEnd w:id="44"/>
    <w:bookmarkStart w:id="45" w:name="wp-infants-1"/>
    <w:p>
      <w:pPr>
        <w:pStyle w:val="Heading2"/>
      </w:pPr>
      <w:r>
        <w:t xml:space="preserve">wP infants</w:t>
      </w:r>
    </w:p>
    <w:p>
      <w:pPr>
        <w:pStyle w:val="SourceCode"/>
      </w:pPr>
      <w:r>
        <w:rPr>
          <w:rStyle w:val="FunctionTok"/>
        </w:rPr>
        <w:t xml:space="preserve">show_model</w:t>
      </w:r>
      <w:r>
        <w:rPr>
          <w:rStyle w:val="NormalTok"/>
        </w:rPr>
        <w:t xml:space="preserve">(block_results[[</w:t>
      </w:r>
      <w:r>
        <w:rPr>
          <w:rStyle w:val="StringTok"/>
        </w:rPr>
        <w:t xml:space="preserve">"wP"</w:t>
      </w:r>
      <w:r>
        <w:rPr>
          <w:rStyle w:val="NormalTok"/>
        </w:rPr>
        <w:t xml:space="preserve">]][[</w:t>
      </w:r>
      <w:r>
        <w:rPr>
          <w:rStyle w:val="StringTok"/>
        </w:rPr>
        <w:t xml:space="preserve">"2"</w:t>
      </w:r>
      <w:r>
        <w:rPr>
          <w:rStyle w:val="NormalTok"/>
        </w:rPr>
        <w:t xml:space="preserve">]])</w:t>
      </w:r>
    </w:p>
    <w:p>
      <w:pPr>
        <w:pStyle w:val="FirstParagraph"/>
      </w:pPr>
      <w:r>
        <w:rPr>
          <w:b/>
          <w:bCs/>
        </w:rPr>
        <w:t xml:space="preserve">n = 84  |  R² = 0.143  |  adj-R² = 0.110  |  p</w:t>
      </w:r>
      <w:r>
        <w:rPr>
          <w:b/>
          <w:bCs/>
          <w:vertAlign w:val="subscript"/>
        </w:rPr>
        <w:t xml:space="preserve">model</w:t>
      </w:r>
      <w:r>
        <w:rPr>
          <w:b/>
          <w:bCs/>
        </w:rPr>
        <w:t xml:space="preserve"> </w:t>
      </w:r>
      <w:r>
        <w:rPr>
          <w:b/>
          <w:bCs/>
        </w:rPr>
        <w:t xml:space="preserve">= 0.00616</w:t>
      </w:r>
    </w:p>
    <w:p>
      <w:pPr>
        <w:pStyle w:val="TableCaption"/>
      </w:pPr>
      <w:r>
        <w:t xml:space="preserve">Coefficients — Δ ratio P02→P09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Coefficients — Δ ratio P02→P09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Predictor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β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1.4718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21.2473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***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delta_PT_ratio_P02_P09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2.1896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delta_FHA_ratio_P02_P09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0.9220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delta_PRN_ratio_P02_P09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1.2157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univar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"PT"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"FHA"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"PRN"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(ant) {</w:t>
      </w:r>
      <w:r>
        <w:br/>
      </w:r>
      <w:r>
        <w:rPr>
          <w:rStyle w:val="NormalTok"/>
        </w:rPr>
        <w:t xml:space="preserve">  dc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"delta_"</w:t>
      </w:r>
      <w:r>
        <w:rPr>
          <w:rStyle w:val="NormalTok"/>
        </w:rPr>
        <w:t xml:space="preserve">, ant, </w:t>
      </w:r>
      <w:r>
        <w:rPr>
          <w:rStyle w:val="StringTok"/>
        </w:rPr>
        <w:t xml:space="preserve">"_ratio_P02_P09"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d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data_wide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(infant_arm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"wP"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dc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(d))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m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reformulate</w:t>
      </w:r>
      <w:r>
        <w:rPr>
          <w:rStyle w:val="NormalTok"/>
        </w:rPr>
        <w:t xml:space="preserve">(dc, </w:t>
      </w:r>
      <w:r>
        <w:rPr>
          <w:rStyle w:val="AttributeTok"/>
        </w:rPr>
        <w:t xml:space="preserve">response =</w:t>
      </w:r>
      <w:r>
        <w:rPr>
          <w:rStyle w:val="NormalTok"/>
        </w:rPr>
        <w:t xml:space="preserve"> outcome_col),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d, </w:t>
      </w:r>
      <w:r>
        <w:rPr>
          <w:rStyle w:val="AttributeTok"/>
        </w:rPr>
        <w:t xml:space="preserve">na.action =</w:t>
      </w:r>
      <w:r>
        <w:rPr>
          <w:rStyle w:val="NormalTok"/>
        </w:rPr>
        <w:t xml:space="preserve"> na.omit)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tidy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(term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antigen =</w:t>
      </w:r>
      <w:r>
        <w:rPr>
          <w:rStyle w:val="NormalTok"/>
        </w:rPr>
        <w:t xml:space="preserve"> ant, </w:t>
      </w:r>
      <w:r>
        <w:rPr>
          <w:rStyle w:val="AttributeTok"/>
        </w:rPr>
        <w:t xml:space="preserve">R2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(m)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 xml:space="preserve">sig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pvalue_to_label</w:t>
      </w:r>
      <w:r>
        <w:rPr>
          <w:rStyle w:val="NormalTok"/>
        </w:rPr>
        <w:t xml:space="preserve">(p.value),</w:t>
      </w:r>
      <w:r>
        <w:br/>
      </w:r>
      <w:r>
        <w:rPr>
          <w:rStyle w:val="NormalTok"/>
        </w:rPr>
        <w:t xml:space="preserve">           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(estimate, std.error, statistic, R2), </w:t>
      </w:r>
      <w:r>
        <w:rPr>
          <w:rStyle w:val="SpecialCharTok"/>
        </w:rPr>
        <w:t xml:space="preserve">~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(.,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 xml:space="preserve">p.value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(p.value,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(univar, </w:t>
      </w:r>
      <w:r>
        <w:rPr>
          <w:rStyle w:val="AttributeTok"/>
        </w:rPr>
        <w:t xml:space="preserve">caption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"Block 2 univariate: wP infants"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()</w:t>
      </w:r>
    </w:p>
    <w:p>
      <w:pPr>
        <w:pStyle w:val="TableCaption"/>
      </w:pPr>
      <w:r>
        <w:t xml:space="preserve">Block 2 univariate: wP infants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Block 2 univariate: wP infants"/>
      </w:tblPr>
      <w:tblGrid>
        <w:gridCol w:w="2376"/>
        <w:gridCol w:w="891"/>
        <w:gridCol w:w="990"/>
        <w:gridCol w:w="990"/>
        <w:gridCol w:w="792"/>
        <w:gridCol w:w="792"/>
        <w:gridCol w:w="693"/>
        <w:gridCol w:w="39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term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estimate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std.error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p.value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antigen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delta_PT_ratio_P02_P09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3.4010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**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delta_FHA_ratio_P02_P09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1.0675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0.28900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FHA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delta_PRN_ratio_P02_P09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2.8702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**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5"/>
    <w:bookmarkEnd w:id="46"/>
    <w:bookmarkStart w:id="55" w:name="Xce1af623fd14d110d69e1fd636043b0ee37dca4"/>
    <w:p>
      <w:pPr>
        <w:pStyle w:val="Heading1"/>
      </w:pPr>
      <w:r>
        <w:t xml:space="preserve">Block 3: Placental Transfer — Quantity (P09 → M00)</w:t>
      </w:r>
    </w:p>
    <w:p>
      <w:pPr>
        <w:pStyle w:val="FirstParagraph"/>
      </w:pPr>
      <w:r>
        <w:rPr>
          <w:b/>
          <w:bCs/>
        </w:rPr>
        <w:t xml:space="preserve">Biological context.</w:t>
      </w:r>
      <w:r>
        <w:t xml:space="preserve"> </w:t>
      </w:r>
      <w:r>
        <w:t xml:space="preserve">Placental transfer of IgG is an active FcRn-mediated</w:t>
      </w:r>
      <w:r>
        <w:t xml:space="preserve"> </w:t>
      </w:r>
      <w:r>
        <w:t xml:space="preserve">process that concentrates maternal antibodies in fetal circulation. The</w:t>
      </w:r>
      <w:r>
        <w:t xml:space="preserve"> </w:t>
      </w:r>
      <w:r>
        <w:t xml:space="preserve">quantity transferred is captured by Δ = cordblood (M00) − maternal (P09),</w:t>
      </w:r>
      <w:r>
        <w:t xml:space="preserve"> </w:t>
      </w:r>
      <w:r>
        <w:t xml:space="preserve">measured on the log₁₀ scale. Values near zero indicate equivalent levels;</w:t>
      </w:r>
      <w:r>
        <w:t xml:space="preserve"> </w:t>
      </w:r>
      <w:r>
        <w:t xml:space="preserve">positive values indicate the infant has</w:t>
      </w:r>
      <w:r>
        <w:t xml:space="preserve"> </w:t>
      </w:r>
      <w:r>
        <w:rPr>
          <w:i/>
          <w:iCs/>
        </w:rPr>
        <w:t xml:space="preserve">more</w:t>
      </w:r>
      <w:r>
        <w:t xml:space="preserve"> </w:t>
      </w:r>
      <w:r>
        <w:t xml:space="preserve">of that subclass than the</w:t>
      </w:r>
      <w:r>
        <w:t xml:space="preserve"> </w:t>
      </w:r>
      <w:r>
        <w:t xml:space="preserve">mother (active concentration), which occurs for IgG1 in particular.</w:t>
      </w:r>
      <w:r>
        <w:t xml:space="preserve"> </w:t>
      </w:r>
      <w:r>
        <w:t xml:space="preserve">A positive coefficient here means that more efficient transfer of that</w:t>
      </w:r>
      <w:r>
        <w:t xml:space="preserve"> </w:t>
      </w:r>
      <w:r>
        <w:t xml:space="preserve">subclass is associated with higher infant PTNA at M02.</w:t>
      </w:r>
    </w:p>
    <w:p>
      <w:pPr>
        <w:pStyle w:val="BodyText"/>
      </w:pPr>
      <w:r>
        <w:rPr>
          <w:i/>
          <w:iCs/>
        </w:rPr>
        <w:t xml:space="preserve">Predictors:</w:t>
      </w:r>
      <w:r>
        <w:t xml:space="preserve"> </w:t>
      </w:r>
      <w:r>
        <w:t xml:space="preserve">Δ log₁₀ IgG for each antigen/subclass (M00 − P09). Values</w:t>
      </w:r>
      <w:r>
        <w:t xml:space="preserve"> </w:t>
      </w:r>
      <w:r>
        <w:t xml:space="preserve">are expected to cluster near zero with some positive skew for well-transferred</w:t>
      </w:r>
      <w:r>
        <w:t xml:space="preserve"> </w:t>
      </w:r>
      <w:r>
        <w:t xml:space="preserve">subclasses.</w:t>
      </w:r>
    </w:p>
    <w:bookmarkStart w:id="50" w:name="ap-infants-2"/>
    <w:p>
      <w:pPr>
        <w:pStyle w:val="Heading2"/>
      </w:pPr>
      <w:r>
        <w:t xml:space="preserve">aP infants</w:t>
      </w:r>
    </w:p>
    <w:bookmarkStart w:id="47" w:name="antigen-totals-2"/>
    <w:p>
      <w:pPr>
        <w:pStyle w:val="Heading3"/>
      </w:pPr>
      <w:r>
        <w:t xml:space="preserve">Antigen totals</w:t>
      </w:r>
    </w:p>
    <w:p>
      <w:pPr>
        <w:pStyle w:val="SourceCode"/>
      </w:pPr>
      <w:r>
        <w:rPr>
          <w:rStyle w:val="FunctionTok"/>
        </w:rPr>
        <w:t xml:space="preserve">show_model</w:t>
      </w:r>
      <w:r>
        <w:rPr>
          <w:rStyle w:val="NormalTok"/>
        </w:rPr>
        <w:t xml:space="preserve">(block_results[[</w:t>
      </w:r>
      <w:r>
        <w:rPr>
          <w:rStyle w:val="StringTok"/>
        </w:rPr>
        <w:t xml:space="preserve">"aP"</w:t>
      </w:r>
      <w:r>
        <w:rPr>
          <w:rStyle w:val="NormalTok"/>
        </w:rPr>
        <w:t xml:space="preserve">]][[</w:t>
      </w:r>
      <w:r>
        <w:rPr>
          <w:rStyle w:val="StringTok"/>
        </w:rPr>
        <w:t xml:space="preserve">"3a"</w:t>
      </w:r>
      <w:r>
        <w:rPr>
          <w:rStyle w:val="NormalTok"/>
        </w:rPr>
        <w:t xml:space="preserve">]])</w:t>
      </w:r>
    </w:p>
    <w:p>
      <w:pPr>
        <w:pStyle w:val="FirstParagraph"/>
      </w:pPr>
      <w:r>
        <w:rPr>
          <w:b/>
          <w:bCs/>
        </w:rPr>
        <w:t xml:space="preserve">n = 101  |  R² = 0.048  |  adj-R² = 0.018  |  p</w:t>
      </w:r>
      <w:r>
        <w:rPr>
          <w:b/>
          <w:bCs/>
          <w:vertAlign w:val="subscript"/>
        </w:rPr>
        <w:t xml:space="preserve">model</w:t>
      </w:r>
      <w:r>
        <w:rPr>
          <w:b/>
          <w:bCs/>
        </w:rPr>
        <w:t xml:space="preserve"> </w:t>
      </w:r>
      <w:r>
        <w:rPr>
          <w:b/>
          <w:bCs/>
        </w:rPr>
        <w:t xml:space="preserve">= 0.189</w:t>
      </w:r>
    </w:p>
    <w:p>
      <w:pPr>
        <w:pStyle w:val="TableCaption"/>
      </w:pPr>
      <w:r>
        <w:t xml:space="preserve">Coefficients — Δ antigen totals P09→M00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Coefficients — Δ antigen totals P09→M0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Predictor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β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1.6912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22.7056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***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delta_PT_IgG_P09_M00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delta_FHA_IgG_P09_M00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-0.2037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0.7035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-0.2895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delta_PRN_IgG_P09_M00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0.7086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1.1326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</w:tbl>
    <w:bookmarkEnd w:id="47"/>
    <w:bookmarkStart w:id="48" w:name="per-antigen-subclass-models"/>
    <w:p>
      <w:pPr>
        <w:pStyle w:val="Heading3"/>
      </w:pPr>
      <w:r>
        <w:t xml:space="preserve">Per-antigen subclass models</w:t>
      </w:r>
    </w:p>
    <w:p>
      <w:pPr>
        <w:pStyle w:val="SourceCode"/>
      </w:pPr>
      <w:r>
        <w:rPr>
          <w:rStyle w:val="FunctionTok"/>
        </w:rPr>
        <w:t xml:space="preserve">show_model</w:t>
      </w:r>
      <w:r>
        <w:rPr>
          <w:rStyle w:val="NormalTok"/>
        </w:rPr>
        <w:t xml:space="preserve">(block_results[[</w:t>
      </w:r>
      <w:r>
        <w:rPr>
          <w:rStyle w:val="StringTok"/>
        </w:rPr>
        <w:t xml:space="preserve">"aP"</w:t>
      </w:r>
      <w:r>
        <w:rPr>
          <w:rStyle w:val="NormalTok"/>
        </w:rPr>
        <w:t xml:space="preserve">]][[</w:t>
      </w:r>
      <w:r>
        <w:rPr>
          <w:rStyle w:val="StringTok"/>
        </w:rPr>
        <w:t xml:space="preserve">"3b"</w:t>
      </w:r>
      <w:r>
        <w:rPr>
          <w:rStyle w:val="NormalTok"/>
        </w:rPr>
        <w:t xml:space="preserve">]])</w:t>
      </w:r>
    </w:p>
    <w:p>
      <w:pPr>
        <w:pStyle w:val="FirstParagraph"/>
      </w:pPr>
      <w:r>
        <w:rPr>
          <w:b/>
          <w:bCs/>
        </w:rPr>
        <w:t xml:space="preserve">n = 71  |  R² = 0.128  |  adj-R² = 0.075  |  p</w:t>
      </w:r>
      <w:r>
        <w:rPr>
          <w:b/>
          <w:bCs/>
          <w:vertAlign w:val="subscript"/>
        </w:rPr>
        <w:t xml:space="preserve">model</w:t>
      </w:r>
      <w:r>
        <w:rPr>
          <w:b/>
          <w:bCs/>
        </w:rPr>
        <w:t xml:space="preserve"> </w:t>
      </w:r>
      <w:r>
        <w:rPr>
          <w:b/>
          <w:bCs/>
        </w:rPr>
        <w:t xml:space="preserve">= 0.0566</w:t>
      </w:r>
    </w:p>
    <w:p>
      <w:pPr>
        <w:pStyle w:val="TableCaption"/>
      </w:pPr>
      <w:r>
        <w:t xml:space="preserve">Coefficients — Δ PT subclasses P09→M00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Coefficients — Δ PT subclasses P09→M0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Predictor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β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1.6398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18.7254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***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delta_PT_IgG1_P09_M00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1.7452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delta_PT_IgG2_P09_M00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-0.6604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0.5559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-1.1880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delta_PT_IgG3_P09_M00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1.4083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delta_PT_IgG4_P09_M00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-0.2151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1.1688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-0.1840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</w:tbl>
    <w:p>
      <w:pPr>
        <w:pStyle w:val="SourceCode"/>
      </w:pPr>
      <w:r>
        <w:rPr>
          <w:rStyle w:val="FunctionTok"/>
        </w:rPr>
        <w:t xml:space="preserve">show_model</w:t>
      </w:r>
      <w:r>
        <w:rPr>
          <w:rStyle w:val="NormalTok"/>
        </w:rPr>
        <w:t xml:space="preserve">(block_results[[</w:t>
      </w:r>
      <w:r>
        <w:rPr>
          <w:rStyle w:val="StringTok"/>
        </w:rPr>
        <w:t xml:space="preserve">"aP"</w:t>
      </w:r>
      <w:r>
        <w:rPr>
          <w:rStyle w:val="NormalTok"/>
        </w:rPr>
        <w:t xml:space="preserve">]][[</w:t>
      </w:r>
      <w:r>
        <w:rPr>
          <w:rStyle w:val="StringTok"/>
        </w:rPr>
        <w:t xml:space="preserve">"3c"</w:t>
      </w:r>
      <w:r>
        <w:rPr>
          <w:rStyle w:val="NormalTok"/>
        </w:rPr>
        <w:t xml:space="preserve">]])</w:t>
      </w:r>
    </w:p>
    <w:p>
      <w:pPr>
        <w:pStyle w:val="FirstParagraph"/>
      </w:pPr>
      <w:r>
        <w:rPr>
          <w:b/>
          <w:bCs/>
        </w:rPr>
        <w:t xml:space="preserve">n = 71  |  R² = 0.194  |  adj-R² = 0.145  |  p</w:t>
      </w:r>
      <w:r>
        <w:rPr>
          <w:b/>
          <w:bCs/>
          <w:vertAlign w:val="subscript"/>
        </w:rPr>
        <w:t xml:space="preserve">model</w:t>
      </w:r>
      <w:r>
        <w:rPr>
          <w:b/>
          <w:bCs/>
        </w:rPr>
        <w:t xml:space="preserve"> </w:t>
      </w:r>
      <w:r>
        <w:rPr>
          <w:b/>
          <w:bCs/>
        </w:rPr>
        <w:t xml:space="preserve">= 0.0061</w:t>
      </w:r>
    </w:p>
    <w:p>
      <w:pPr>
        <w:pStyle w:val="TableCaption"/>
      </w:pPr>
      <w:r>
        <w:t xml:space="preserve">Coefficients — Δ FHA subclasses P09→M00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Coefficients — Δ FHA subclasses P09→M0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Predictor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β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19.9916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***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delta_FHA_IgG1_P09_M00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2.0791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delta_FHA_IgG2_P09_M00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delta_FHA_IgG3_P09_M00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1.6838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delta_FHA_IgG4_P09_M00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-0.5822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-2.1247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*</w:t>
            </w:r>
          </w:p>
        </w:tc>
      </w:tr>
    </w:tbl>
    <w:p>
      <w:pPr>
        <w:pStyle w:val="SourceCode"/>
      </w:pPr>
      <w:r>
        <w:rPr>
          <w:rStyle w:val="FunctionTok"/>
        </w:rPr>
        <w:t xml:space="preserve">show_model</w:t>
      </w:r>
      <w:r>
        <w:rPr>
          <w:rStyle w:val="NormalTok"/>
        </w:rPr>
        <w:t xml:space="preserve">(block_results[[</w:t>
      </w:r>
      <w:r>
        <w:rPr>
          <w:rStyle w:val="StringTok"/>
        </w:rPr>
        <w:t xml:space="preserve">"aP"</w:t>
      </w:r>
      <w:r>
        <w:rPr>
          <w:rStyle w:val="NormalTok"/>
        </w:rPr>
        <w:t xml:space="preserve">]][[</w:t>
      </w:r>
      <w:r>
        <w:rPr>
          <w:rStyle w:val="StringTok"/>
        </w:rPr>
        <w:t xml:space="preserve">"3d"</w:t>
      </w:r>
      <w:r>
        <w:rPr>
          <w:rStyle w:val="NormalTok"/>
        </w:rPr>
        <w:t xml:space="preserve">]])</w:t>
      </w:r>
    </w:p>
    <w:p>
      <w:pPr>
        <w:pStyle w:val="FirstParagraph"/>
      </w:pPr>
      <w:r>
        <w:rPr>
          <w:b/>
          <w:bCs/>
        </w:rPr>
        <w:t xml:space="preserve">n = 71  |  R² = 0.118  |  adj-R² = 0.065  |  p</w:t>
      </w:r>
      <w:r>
        <w:rPr>
          <w:b/>
          <w:bCs/>
          <w:vertAlign w:val="subscript"/>
        </w:rPr>
        <w:t xml:space="preserve">model</w:t>
      </w:r>
      <w:r>
        <w:rPr>
          <w:b/>
          <w:bCs/>
        </w:rPr>
        <w:t xml:space="preserve"> </w:t>
      </w:r>
      <w:r>
        <w:rPr>
          <w:b/>
          <w:bCs/>
        </w:rPr>
        <w:t xml:space="preserve">= 0.0768</w:t>
      </w:r>
    </w:p>
    <w:p>
      <w:pPr>
        <w:pStyle w:val="TableCaption"/>
      </w:pPr>
      <w:r>
        <w:t xml:space="preserve">Coefficients — Δ PRN subclasses P09→M00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Coefficients — Δ PRN subclasses P09→M0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Predictor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β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18.5687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***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delta_PRN_IgG1_P09_M00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0.5653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1.6902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delta_PRN_IgG2_P09_M00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-0.2320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-0.4467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delta_PRN_IgG3_P09_M00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0.4292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2.3323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delta_PRN_IgG4_P09_M00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-0.0280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-0.0375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</w:tbl>
    <w:bookmarkEnd w:id="48"/>
    <w:bookmarkStart w:id="49" w:name="full-12-subclass"/>
    <w:p>
      <w:pPr>
        <w:pStyle w:val="Heading3"/>
      </w:pPr>
      <w:r>
        <w:t xml:space="preserve">Full 12-subclass</w:t>
      </w:r>
    </w:p>
    <w:p>
      <w:pPr>
        <w:pStyle w:val="SourceCode"/>
      </w:pPr>
      <w:r>
        <w:rPr>
          <w:rStyle w:val="FunctionTok"/>
        </w:rPr>
        <w:t xml:space="preserve">show_model</w:t>
      </w:r>
      <w:r>
        <w:rPr>
          <w:rStyle w:val="NormalTok"/>
        </w:rPr>
        <w:t xml:space="preserve">(block_results[[</w:t>
      </w:r>
      <w:r>
        <w:rPr>
          <w:rStyle w:val="StringTok"/>
        </w:rPr>
        <w:t xml:space="preserve">"aP"</w:t>
      </w:r>
      <w:r>
        <w:rPr>
          <w:rStyle w:val="NormalTok"/>
        </w:rPr>
        <w:t xml:space="preserve">]][[</w:t>
      </w:r>
      <w:r>
        <w:rPr>
          <w:rStyle w:val="StringTok"/>
        </w:rPr>
        <w:t xml:space="preserve">"3e"</w:t>
      </w:r>
      <w:r>
        <w:rPr>
          <w:rStyle w:val="NormalTok"/>
        </w:rPr>
        <w:t xml:space="preserve">]])</w:t>
      </w:r>
    </w:p>
    <w:p>
      <w:pPr>
        <w:pStyle w:val="FirstParagraph"/>
      </w:pPr>
      <w:r>
        <w:rPr>
          <w:b/>
          <w:bCs/>
        </w:rPr>
        <w:t xml:space="preserve">n = 71  |  R² = 0.276  |  adj-R² = 0.126  |  p</w:t>
      </w:r>
      <w:r>
        <w:rPr>
          <w:b/>
          <w:bCs/>
          <w:vertAlign w:val="subscript"/>
        </w:rPr>
        <w:t xml:space="preserve">model</w:t>
      </w:r>
      <w:r>
        <w:rPr>
          <w:b/>
          <w:bCs/>
        </w:rPr>
        <w:t xml:space="preserve"> </w:t>
      </w:r>
      <w:r>
        <w:rPr>
          <w:b/>
          <w:bCs/>
        </w:rPr>
        <w:t xml:space="preserve">= 0.0622</w:t>
      </w:r>
    </w:p>
    <w:p>
      <w:pPr>
        <w:pStyle w:val="TableCaption"/>
      </w:pPr>
      <w:r>
        <w:t xml:space="preserve">Coefficients — Δ Full 12-subclass P09→M00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Coefficients — Δ Full 12-subclass P09→M0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Predictor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β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1.5847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15.7608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***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delta_PT_IgG1_P09_M00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-0.0680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0.4871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-0.1396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delta_PT_IgG2_P09_M00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-0.7473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-1.1489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delta_PT_IgG3_P09_M00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0.8253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1.1008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delta_PT_IgG4_P09_M00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-1.0981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1.3310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-0.8250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0.4130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delta_FHA_IgG1_P09_M00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1.6774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delta_FHA_IgG2_P09_M00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0.9090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delta_FHA_IgG3_P09_M00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0.3296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0.8105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0.4066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delta_FHA_IgG4_P09_M00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-0.5709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-1.8212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delta_PRN_IgG1_P09_M00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-0.7913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-1.0568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delta_PRN_IgG2_P09_M00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-0.1772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-0.2760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delta_PRN_IgG3_P09_M00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0.5573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1.2261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delta_PRN_IgG4_P09_M00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-0.6249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0.9005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-0.6939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</w:tbl>
    <w:p/>
    <w:p>
      <w:pPr>
        <w:pStyle w:val="TableCaption"/>
      </w:pPr>
      <w:r>
        <w:t xml:space="preserve">Relative importance (lmg) — Δ Full 12-subclass P09→M00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Relative importance (lmg) — Δ Full 12-subclass P09→M0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Predictor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lmg (%)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delta_FHA_IgG4_P09_M00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delta_FHA_IgG4_P09_M00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delta_FHA_IgG1_P09_M00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delta_FHA_IgG1_P09_M00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4.49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delta_PRN_IgG3_P09_M00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delta_PRN_IgG3_P09_M00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delta_FHA_IgG3_P09_M00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delta_FHA_IgG3_P09_M00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2.82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delta_PT_IgG3_P09_M00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delta_PT_IgG3_P09_M00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delta_PT_IgG1_P09_M00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delta_PT_IgG1_P09_M00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delta_PRN_IgG1_P09_M00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delta_PRN_IgG1_P09_M00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delta_PT_IgG2_P09_M00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delta_PT_IgG2_P09_M00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delta_PT_IgG4_P09_M00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delta_PT_IgG4_P09_M00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delta_PRN_IgG2_P09_M00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delta_PRN_IgG2_P09_M00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delta_PRN_IgG4_P09_M00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delta_PRN_IgG4_P09_M00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delta_FHA_IgG2_P09_M00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delta_FHA_IgG2_P09_M00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0.40</w:t>
            </w:r>
          </w:p>
        </w:tc>
      </w:tr>
    </w:tbl>
    <w:bookmarkEnd w:id="49"/>
    <w:bookmarkEnd w:id="50"/>
    <w:bookmarkStart w:id="54" w:name="wp-infants-2"/>
    <w:p>
      <w:pPr>
        <w:pStyle w:val="Heading2"/>
      </w:pPr>
      <w:r>
        <w:t xml:space="preserve">wP infants</w:t>
      </w:r>
    </w:p>
    <w:bookmarkStart w:id="51" w:name="antigen-totals-3"/>
    <w:p>
      <w:pPr>
        <w:pStyle w:val="Heading3"/>
      </w:pPr>
      <w:r>
        <w:t xml:space="preserve">Antigen totals</w:t>
      </w:r>
    </w:p>
    <w:p>
      <w:pPr>
        <w:pStyle w:val="SourceCode"/>
      </w:pPr>
      <w:r>
        <w:rPr>
          <w:rStyle w:val="FunctionTok"/>
        </w:rPr>
        <w:t xml:space="preserve">show_model</w:t>
      </w:r>
      <w:r>
        <w:rPr>
          <w:rStyle w:val="NormalTok"/>
        </w:rPr>
        <w:t xml:space="preserve">(block_results[[</w:t>
      </w:r>
      <w:r>
        <w:rPr>
          <w:rStyle w:val="StringTok"/>
        </w:rPr>
        <w:t xml:space="preserve">"wP"</w:t>
      </w:r>
      <w:r>
        <w:rPr>
          <w:rStyle w:val="NormalTok"/>
        </w:rPr>
        <w:t xml:space="preserve">]][[</w:t>
      </w:r>
      <w:r>
        <w:rPr>
          <w:rStyle w:val="StringTok"/>
        </w:rPr>
        <w:t xml:space="preserve">"3a"</w:t>
      </w:r>
      <w:r>
        <w:rPr>
          <w:rStyle w:val="NormalTok"/>
        </w:rPr>
        <w:t xml:space="preserve">]])</w:t>
      </w:r>
    </w:p>
    <w:p>
      <w:pPr>
        <w:pStyle w:val="FirstParagraph"/>
      </w:pPr>
      <w:r>
        <w:rPr>
          <w:b/>
          <w:bCs/>
        </w:rPr>
        <w:t xml:space="preserve">n = 108  |  R² = 0.014  |  adj-R² = -0.014  |  p</w:t>
      </w:r>
      <w:r>
        <w:rPr>
          <w:b/>
          <w:bCs/>
          <w:vertAlign w:val="subscript"/>
        </w:rPr>
        <w:t xml:space="preserve">model</w:t>
      </w:r>
      <w:r>
        <w:rPr>
          <w:b/>
          <w:bCs/>
        </w:rPr>
        <w:t xml:space="preserve"> </w:t>
      </w:r>
      <w:r>
        <w:rPr>
          <w:b/>
          <w:bCs/>
        </w:rPr>
        <w:t xml:space="preserve">= 0.685</w:t>
      </w:r>
    </w:p>
    <w:p>
      <w:pPr>
        <w:pStyle w:val="TableCaption"/>
      </w:pPr>
      <w:r>
        <w:t xml:space="preserve">Coefficients — Δ antigen totals P09→M00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Coefficients — Δ antigen totals P09→M0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Predictor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β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1.6076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24.8555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***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delta_PT_IgG_P09_M00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0.8346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0.7603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1.0978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delta_FHA_IgG_P09_M00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-0.5869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-0.7862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delta_PRN_IgG_P09_M00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-0.0557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0.4088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-0.1363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</w:tbl>
    <w:bookmarkEnd w:id="51"/>
    <w:bookmarkStart w:id="52" w:name="per-antigen-subclass-models-1"/>
    <w:p>
      <w:pPr>
        <w:pStyle w:val="Heading3"/>
      </w:pPr>
      <w:r>
        <w:t xml:space="preserve">Per-antigen subclass models</w:t>
      </w:r>
    </w:p>
    <w:p>
      <w:pPr>
        <w:pStyle w:val="SourceCode"/>
      </w:pPr>
      <w:r>
        <w:rPr>
          <w:rStyle w:val="FunctionTok"/>
        </w:rPr>
        <w:t xml:space="preserve">show_model</w:t>
      </w:r>
      <w:r>
        <w:rPr>
          <w:rStyle w:val="NormalTok"/>
        </w:rPr>
        <w:t xml:space="preserve">(block_results[[</w:t>
      </w:r>
      <w:r>
        <w:rPr>
          <w:rStyle w:val="StringTok"/>
        </w:rPr>
        <w:t xml:space="preserve">"wP"</w:t>
      </w:r>
      <w:r>
        <w:rPr>
          <w:rStyle w:val="NormalTok"/>
        </w:rPr>
        <w:t xml:space="preserve">]][[</w:t>
      </w:r>
      <w:r>
        <w:rPr>
          <w:rStyle w:val="StringTok"/>
        </w:rPr>
        <w:t xml:space="preserve">"3b"</w:t>
      </w:r>
      <w:r>
        <w:rPr>
          <w:rStyle w:val="NormalTok"/>
        </w:rPr>
        <w:t xml:space="preserve">]])</w:t>
      </w:r>
    </w:p>
    <w:p>
      <w:pPr>
        <w:pStyle w:val="FirstParagraph"/>
      </w:pPr>
      <w:r>
        <w:rPr>
          <w:b/>
          <w:bCs/>
        </w:rPr>
        <w:t xml:space="preserve">n = 81  |  R² = 0.082  |  adj-R² = 0.033  |  p</w:t>
      </w:r>
      <w:r>
        <w:rPr>
          <w:b/>
          <w:bCs/>
          <w:vertAlign w:val="subscript"/>
        </w:rPr>
        <w:t xml:space="preserve">model</w:t>
      </w:r>
      <w:r>
        <w:rPr>
          <w:b/>
          <w:bCs/>
        </w:rPr>
        <w:t xml:space="preserve"> </w:t>
      </w:r>
      <w:r>
        <w:rPr>
          <w:b/>
          <w:bCs/>
        </w:rPr>
        <w:t xml:space="preserve">= 0.162</w:t>
      </w:r>
    </w:p>
    <w:p>
      <w:pPr>
        <w:pStyle w:val="TableCaption"/>
      </w:pPr>
      <w:r>
        <w:t xml:space="preserve">Coefficients — Δ PT subclasses P09→M00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Coefficients — Δ PT subclasses P09→M0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Predictor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β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1.5456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20.3555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***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delta_PT_IgG1_P09_M00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delta_PT_IgG2_P09_M00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-1.4368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-2.3392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delta_PT_IgG3_P09_M00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0.5396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1.2472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delta_PT_IgG4_P09_M00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0.3140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0.9574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0.3280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</w:tbl>
    <w:p>
      <w:pPr>
        <w:pStyle w:val="SourceCode"/>
      </w:pPr>
      <w:r>
        <w:rPr>
          <w:rStyle w:val="FunctionTok"/>
        </w:rPr>
        <w:t xml:space="preserve">show_model</w:t>
      </w:r>
      <w:r>
        <w:rPr>
          <w:rStyle w:val="NormalTok"/>
        </w:rPr>
        <w:t xml:space="preserve">(block_results[[</w:t>
      </w:r>
      <w:r>
        <w:rPr>
          <w:rStyle w:val="StringTok"/>
        </w:rPr>
        <w:t xml:space="preserve">"wP"</w:t>
      </w:r>
      <w:r>
        <w:rPr>
          <w:rStyle w:val="NormalTok"/>
        </w:rPr>
        <w:t xml:space="preserve">]][[</w:t>
      </w:r>
      <w:r>
        <w:rPr>
          <w:rStyle w:val="StringTok"/>
        </w:rPr>
        <w:t xml:space="preserve">"3c"</w:t>
      </w:r>
      <w:r>
        <w:rPr>
          <w:rStyle w:val="NormalTok"/>
        </w:rPr>
        <w:t xml:space="preserve">]])</w:t>
      </w:r>
    </w:p>
    <w:p>
      <w:pPr>
        <w:pStyle w:val="FirstParagraph"/>
      </w:pPr>
      <w:r>
        <w:rPr>
          <w:b/>
          <w:bCs/>
        </w:rPr>
        <w:t xml:space="preserve">n = 81  |  R² = 0.047  |  adj-R² = -0.004  |  p</w:t>
      </w:r>
      <w:r>
        <w:rPr>
          <w:b/>
          <w:bCs/>
          <w:vertAlign w:val="subscript"/>
        </w:rPr>
        <w:t xml:space="preserve">model</w:t>
      </w:r>
      <w:r>
        <w:rPr>
          <w:b/>
          <w:bCs/>
        </w:rPr>
        <w:t xml:space="preserve"> </w:t>
      </w:r>
      <w:r>
        <w:rPr>
          <w:b/>
          <w:bCs/>
        </w:rPr>
        <w:t xml:space="preserve">= 0.451</w:t>
      </w:r>
    </w:p>
    <w:p>
      <w:pPr>
        <w:pStyle w:val="TableCaption"/>
      </w:pPr>
      <w:r>
        <w:t xml:space="preserve">Coefficients — Δ FHA subclasses P09→M00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Coefficients — Δ FHA subclasses P09→M0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Predictor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β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1.6484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21.8824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***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delta_FHA_IgG1_P09_M00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-0.0126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-0.0876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delta_FHA_IgG2_P09_M00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delta_FHA_IgG3_P09_M00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0.8371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delta_FHA_IgG4_P09_M00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0.4783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</w:tbl>
    <w:p>
      <w:pPr>
        <w:pStyle w:val="SourceCode"/>
      </w:pPr>
      <w:r>
        <w:rPr>
          <w:rStyle w:val="FunctionTok"/>
        </w:rPr>
        <w:t xml:space="preserve">show_model</w:t>
      </w:r>
      <w:r>
        <w:rPr>
          <w:rStyle w:val="NormalTok"/>
        </w:rPr>
        <w:t xml:space="preserve">(block_results[[</w:t>
      </w:r>
      <w:r>
        <w:rPr>
          <w:rStyle w:val="StringTok"/>
        </w:rPr>
        <w:t xml:space="preserve">"wP"</w:t>
      </w:r>
      <w:r>
        <w:rPr>
          <w:rStyle w:val="NormalTok"/>
        </w:rPr>
        <w:t xml:space="preserve">]][[</w:t>
      </w:r>
      <w:r>
        <w:rPr>
          <w:rStyle w:val="StringTok"/>
        </w:rPr>
        <w:t xml:space="preserve">"3d"</w:t>
      </w:r>
      <w:r>
        <w:rPr>
          <w:rStyle w:val="NormalTok"/>
        </w:rPr>
        <w:t xml:space="preserve">]])</w:t>
      </w:r>
    </w:p>
    <w:p>
      <w:pPr>
        <w:pStyle w:val="FirstParagraph"/>
      </w:pPr>
      <w:r>
        <w:rPr>
          <w:b/>
          <w:bCs/>
        </w:rPr>
        <w:t xml:space="preserve">n = 81  |  R² = 0.056  |  adj-R² = 0.007  |  p</w:t>
      </w:r>
      <w:r>
        <w:rPr>
          <w:b/>
          <w:bCs/>
          <w:vertAlign w:val="subscript"/>
        </w:rPr>
        <w:t xml:space="preserve">model</w:t>
      </w:r>
      <w:r>
        <w:rPr>
          <w:b/>
          <w:bCs/>
        </w:rPr>
        <w:t xml:space="preserve"> </w:t>
      </w:r>
      <w:r>
        <w:rPr>
          <w:b/>
          <w:bCs/>
        </w:rPr>
        <w:t xml:space="preserve">= 0.345</w:t>
      </w:r>
    </w:p>
    <w:p>
      <w:pPr>
        <w:pStyle w:val="TableCaption"/>
      </w:pPr>
      <w:r>
        <w:t xml:space="preserve">Coefficients — Δ PRN subclasses P09→M00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Coefficients — Δ PRN subclasses P09→M0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Predictor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β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1.6125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22.5052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***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delta_PRN_IgG1_P09_M00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-0.0555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-0.2346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0.8150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delta_PRN_IgG2_P09_M00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-0.6130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0.3192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-1.9204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delta_PRN_IgG3_P09_M00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0.4790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delta_PRN_IgG4_P09_M00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</w:tbl>
    <w:bookmarkEnd w:id="52"/>
    <w:bookmarkStart w:id="53" w:name="full-12-subclass-1"/>
    <w:p>
      <w:pPr>
        <w:pStyle w:val="Heading3"/>
      </w:pPr>
      <w:r>
        <w:t xml:space="preserve">Full 12-subclass</w:t>
      </w:r>
    </w:p>
    <w:p>
      <w:pPr>
        <w:pStyle w:val="SourceCode"/>
      </w:pPr>
      <w:r>
        <w:rPr>
          <w:rStyle w:val="FunctionTok"/>
        </w:rPr>
        <w:t xml:space="preserve">show_model</w:t>
      </w:r>
      <w:r>
        <w:rPr>
          <w:rStyle w:val="NormalTok"/>
        </w:rPr>
        <w:t xml:space="preserve">(block_results[[</w:t>
      </w:r>
      <w:r>
        <w:rPr>
          <w:rStyle w:val="StringTok"/>
        </w:rPr>
        <w:t xml:space="preserve">"wP"</w:t>
      </w:r>
      <w:r>
        <w:rPr>
          <w:rStyle w:val="NormalTok"/>
        </w:rPr>
        <w:t xml:space="preserve">]][[</w:t>
      </w:r>
      <w:r>
        <w:rPr>
          <w:rStyle w:val="StringTok"/>
        </w:rPr>
        <w:t xml:space="preserve">"3e"</w:t>
      </w:r>
      <w:r>
        <w:rPr>
          <w:rStyle w:val="NormalTok"/>
        </w:rPr>
        <w:t xml:space="preserve">]])</w:t>
      </w:r>
    </w:p>
    <w:p>
      <w:pPr>
        <w:pStyle w:val="FirstParagraph"/>
      </w:pPr>
      <w:r>
        <w:rPr>
          <w:b/>
          <w:bCs/>
        </w:rPr>
        <w:t xml:space="preserve">n = 81  |  R² = 0.188  |  adj-R² = 0.045  |  p</w:t>
      </w:r>
      <w:r>
        <w:rPr>
          <w:b/>
          <w:bCs/>
          <w:vertAlign w:val="subscript"/>
        </w:rPr>
        <w:t xml:space="preserve">model</w:t>
      </w:r>
      <w:r>
        <w:rPr>
          <w:b/>
          <w:bCs/>
        </w:rPr>
        <w:t xml:space="preserve"> </w:t>
      </w:r>
      <w:r>
        <w:rPr>
          <w:b/>
          <w:bCs/>
        </w:rPr>
        <w:t xml:space="preserve">= 0.23</w:t>
      </w:r>
    </w:p>
    <w:p>
      <w:pPr>
        <w:pStyle w:val="TableCaption"/>
      </w:pPr>
      <w:r>
        <w:t xml:space="preserve">Coefficients — Δ Full 12-subclass P09→M00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Coefficients — Δ Full 12-subclass P09→M0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Predictor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β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1.5247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16.1541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***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delta_PT_IgG1_P09_M00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-0.2347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-0.6944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delta_PT_IgG2_P09_M00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-1.6799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-2.5601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delta_PT_IgG3_P09_M00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-0.4386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-0.5570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0.5790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delta_PT_IgG4_P09_M00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1.5853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1.2429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delta_FHA_IgG1_P09_M00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0.5681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0.5720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delta_FHA_IgG2_P09_M00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delta_FHA_IgG3_P09_M00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1.2083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0.5696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2.1215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delta_FHA_IgG4_P09_M00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0.3133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delta_PRN_IgG1_P09_M00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0.3969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delta_PRN_IgG2_P09_M00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-0.7316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-1.9887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delta_PRN_IgG3_P09_M00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0.7780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delta_PRN_IgG4_P09_M00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-0.0830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-0.1381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0.8910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</w:tbl>
    <w:p/>
    <w:p>
      <w:pPr>
        <w:pStyle w:val="TableCaption"/>
      </w:pPr>
      <w:r>
        <w:t xml:space="preserve">Relative importance (lmg) — Δ Full 12-subclass P09→M00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Relative importance (lmg) — Δ Full 12-subclass P09→M0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Predictor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lmg (%)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delta_PT_IgG2_P09_M00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delta_PT_IgG2_P09_M00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6.57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delta_FHA_IgG3_P09_M00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delta_FHA_IgG3_P09_M00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4.53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delta_PRN_IgG2_P09_M00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delta_PRN_IgG2_P09_M00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4.41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delta_PT_IgG4_P09_M00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delta_PT_IgG4_P09_M00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delta_PT_IgG3_P09_M00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delta_PT_IgG3_P09_M00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delta_FHA_IgG1_P09_M00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delta_FHA_IgG1_P09_M00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delta_PRN_IgG1_P09_M00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delta_PRN_IgG1_P09_M00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delta_PT_IgG1_P09_M00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delta_PT_IgG1_P09_M00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delta_FHA_IgG2_P09_M00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delta_FHA_IgG2_P09_M00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delta_PRN_IgG3_P09_M00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delta_PRN_IgG3_P09_M00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delta_FHA_IgG4_P09_M00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delta_FHA_IgG4_P09_M00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delta_PRN_IgG4_P09_M00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delta_PRN_IgG4_P09_M00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3"/>
    <w:bookmarkEnd w:id="54"/>
    <w:bookmarkEnd w:id="55"/>
    <w:bookmarkStart w:id="58" w:name="Xee86d04ad5b9da16ae340761f95d7de06071fb5"/>
    <w:p>
      <w:pPr>
        <w:pStyle w:val="Heading1"/>
      </w:pPr>
      <w:r>
        <w:t xml:space="preserve">Block 4: Placental Transfer — Selectivity (P09 → M00)</w:t>
      </w:r>
    </w:p>
    <w:p>
      <w:pPr>
        <w:pStyle w:val="FirstParagraph"/>
      </w:pPr>
      <w:r>
        <w:rPr>
          <w:b/>
          <w:bCs/>
        </w:rPr>
        <w:t xml:space="preserve">Biological context.</w:t>
      </w:r>
      <w:r>
        <w:t xml:space="preserve"> </w:t>
      </w:r>
      <w:r>
        <w:t xml:space="preserve">FcRn preferentially transfers IgG1 and IgG4 over</w:t>
      </w:r>
      <w:r>
        <w:t xml:space="preserve"> </w:t>
      </w:r>
      <w:r>
        <w:t xml:space="preserve">IgG2 and IgG3 across the placenta. If this selectivity matters for</w:t>
      </w:r>
      <w:r>
        <w:t xml:space="preserve"> </w:t>
      </w:r>
      <w:r>
        <w:t xml:space="preserve">functional infant immunity, the change in pro-/tolerogenic ratio between</w:t>
      </w:r>
      <w:r>
        <w:t xml:space="preserve"> </w:t>
      </w:r>
      <w:r>
        <w:t xml:space="preserve">maternal blood (P09) and cord blood (M00) — reflecting IgG1 enrichment</w:t>
      </w:r>
      <w:r>
        <w:t xml:space="preserve"> </w:t>
      </w:r>
      <w:r>
        <w:t xml:space="preserve">or depletion during transfer — should predict infant PTNA. A positive</w:t>
      </w:r>
      <w:r>
        <w:t xml:space="preserve"> </w:t>
      </w:r>
      <w:r>
        <w:t xml:space="preserve">coefficient means that infants who received proportionally more</w:t>
      </w:r>
      <w:r>
        <w:t xml:space="preserve"> </w:t>
      </w:r>
      <w:r>
        <w:t xml:space="preserve">pro-inflammatory IgG1 relative to tolerogenic IgG2/IgG4 during transfer</w:t>
      </w:r>
      <w:r>
        <w:t xml:space="preserve"> </w:t>
      </w:r>
      <w:r>
        <w:t xml:space="preserve">have higher PTNA at M02.</w:t>
      </w:r>
    </w:p>
    <w:p>
      <w:pPr>
        <w:pStyle w:val="BodyText"/>
      </w:pPr>
      <w:r>
        <w:rPr>
          <w:i/>
          <w:iCs/>
        </w:rPr>
        <w:t xml:space="preserve">Predictors:</w:t>
      </w:r>
      <w:r>
        <w:t xml:space="preserve"> </w:t>
      </w:r>
      <w:r>
        <w:t xml:space="preserve">Δ ratio (M00 − P09) for PT, FHA, PRN.</w:t>
      </w:r>
    </w:p>
    <w:bookmarkStart w:id="56" w:name="ap-infants-3"/>
    <w:p>
      <w:pPr>
        <w:pStyle w:val="Heading2"/>
      </w:pPr>
      <w:r>
        <w:t xml:space="preserve">aP infants</w:t>
      </w:r>
    </w:p>
    <w:p>
      <w:pPr>
        <w:pStyle w:val="SourceCode"/>
      </w:pPr>
      <w:r>
        <w:rPr>
          <w:rStyle w:val="FunctionTok"/>
        </w:rPr>
        <w:t xml:space="preserve">show_model</w:t>
      </w:r>
      <w:r>
        <w:rPr>
          <w:rStyle w:val="NormalTok"/>
        </w:rPr>
        <w:t xml:space="preserve">(block_results[[</w:t>
      </w:r>
      <w:r>
        <w:rPr>
          <w:rStyle w:val="StringTok"/>
        </w:rPr>
        <w:t xml:space="preserve">"aP"</w:t>
      </w:r>
      <w:r>
        <w:rPr>
          <w:rStyle w:val="NormalTok"/>
        </w:rPr>
        <w:t xml:space="preserve">]][[</w:t>
      </w:r>
      <w:r>
        <w:rPr>
          <w:rStyle w:val="StringTok"/>
        </w:rPr>
        <w:t xml:space="preserve">"4"</w:t>
      </w:r>
      <w:r>
        <w:rPr>
          <w:rStyle w:val="NormalTok"/>
        </w:rPr>
        <w:t xml:space="preserve">]])</w:t>
      </w:r>
    </w:p>
    <w:p>
      <w:pPr>
        <w:pStyle w:val="FirstParagraph"/>
      </w:pPr>
      <w:r>
        <w:rPr>
          <w:b/>
          <w:bCs/>
        </w:rPr>
        <w:t xml:space="preserve">n = 71  |  R² = 0.097  |  adj-R² = 0.056  |  p</w:t>
      </w:r>
      <w:r>
        <w:rPr>
          <w:b/>
          <w:bCs/>
          <w:vertAlign w:val="subscript"/>
        </w:rPr>
        <w:t xml:space="preserve">model</w:t>
      </w:r>
      <w:r>
        <w:rPr>
          <w:b/>
          <w:bCs/>
        </w:rPr>
        <w:t xml:space="preserve"> </w:t>
      </w:r>
      <w:r>
        <w:rPr>
          <w:b/>
          <w:bCs/>
        </w:rPr>
        <w:t xml:space="preserve">= 0.0767</w:t>
      </w:r>
    </w:p>
    <w:p>
      <w:pPr>
        <w:pStyle w:val="TableCaption"/>
      </w:pPr>
      <w:r>
        <w:t xml:space="preserve">Coefficients — Δ ratio P09→M00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Coefficients — Δ ratio P09→M0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Predictor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β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1.5379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19.5341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***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delta_PT_ratio_P09_M00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1.1072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delta_FHA_ratio_P09_M00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delta_PRN_ratio_P09_M00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0.4463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1.4376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</w:tbl>
    <w:bookmarkEnd w:id="56"/>
    <w:bookmarkStart w:id="57" w:name="wp-infants-3"/>
    <w:p>
      <w:pPr>
        <w:pStyle w:val="Heading2"/>
      </w:pPr>
      <w:r>
        <w:t xml:space="preserve">wP infants</w:t>
      </w:r>
    </w:p>
    <w:p>
      <w:pPr>
        <w:pStyle w:val="SourceCode"/>
      </w:pPr>
      <w:r>
        <w:rPr>
          <w:rStyle w:val="FunctionTok"/>
        </w:rPr>
        <w:t xml:space="preserve">show_model</w:t>
      </w:r>
      <w:r>
        <w:rPr>
          <w:rStyle w:val="NormalTok"/>
        </w:rPr>
        <w:t xml:space="preserve">(block_results[[</w:t>
      </w:r>
      <w:r>
        <w:rPr>
          <w:rStyle w:val="StringTok"/>
        </w:rPr>
        <w:t xml:space="preserve">"wP"</w:t>
      </w:r>
      <w:r>
        <w:rPr>
          <w:rStyle w:val="NormalTok"/>
        </w:rPr>
        <w:t xml:space="preserve">]][[</w:t>
      </w:r>
      <w:r>
        <w:rPr>
          <w:rStyle w:val="StringTok"/>
        </w:rPr>
        <w:t xml:space="preserve">"4"</w:t>
      </w:r>
      <w:r>
        <w:rPr>
          <w:rStyle w:val="NormalTok"/>
        </w:rPr>
        <w:t xml:space="preserve">]])</w:t>
      </w:r>
    </w:p>
    <w:p>
      <w:pPr>
        <w:pStyle w:val="FirstParagraph"/>
      </w:pPr>
      <w:r>
        <w:rPr>
          <w:b/>
          <w:bCs/>
        </w:rPr>
        <w:t xml:space="preserve">n = 81  |  R² = 0.026  |  adj-R² = -0.011  |  p</w:t>
      </w:r>
      <w:r>
        <w:rPr>
          <w:b/>
          <w:bCs/>
          <w:vertAlign w:val="subscript"/>
        </w:rPr>
        <w:t xml:space="preserve">model</w:t>
      </w:r>
      <w:r>
        <w:rPr>
          <w:b/>
          <w:bCs/>
        </w:rPr>
        <w:t xml:space="preserve"> </w:t>
      </w:r>
      <w:r>
        <w:rPr>
          <w:b/>
          <w:bCs/>
        </w:rPr>
        <w:t xml:space="preserve">= 0.557</w:t>
      </w:r>
    </w:p>
    <w:p>
      <w:pPr>
        <w:pStyle w:val="TableCaption"/>
      </w:pPr>
      <w:r>
        <w:t xml:space="preserve">Coefficients — Δ ratio P09→M00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Coefficients — Δ ratio P09→M0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Predictor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β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1.5973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24.9025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***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delta_PT_ratio_P09_M00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-0.0440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-0.1723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delta_FHA_ratio_P09_M00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delta_PRN_ratio_P09_M00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1.1827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7"/>
    <w:bookmarkEnd w:id="58"/>
    <w:bookmarkStart w:id="71" w:name="X42776df969b5f15910c6d3eb9cd05185c8e5943"/>
    <w:p>
      <w:pPr>
        <w:pStyle w:val="Heading1"/>
      </w:pPr>
      <w:r>
        <w:t xml:space="preserve">Block 5: Neonatal Antibody Decay — Quantity (M00 → M02)</w:t>
      </w:r>
    </w:p>
    <w:p>
      <w:pPr>
        <w:pStyle w:val="FirstParagraph"/>
      </w:pPr>
      <w:r>
        <w:rPr>
          <w:b/>
          <w:bCs/>
        </w:rPr>
        <w:t xml:space="preserve">Biological context.</w:t>
      </w:r>
      <w:r>
        <w:t xml:space="preserve"> </w:t>
      </w:r>
      <w:r>
        <w:t xml:space="preserve">Maternal antibodies transferred to the infant</w:t>
      </w:r>
      <w:r>
        <w:t xml:space="preserve"> </w:t>
      </w:r>
      <w:r>
        <w:t xml:space="preserve">undergo exponential decay during the first months of life. Different IgG</w:t>
      </w:r>
      <w:r>
        <w:t xml:space="preserve"> </w:t>
      </w:r>
      <w:r>
        <w:t xml:space="preserve">subclasses have different half-lives: IgG1 and IgG4 decay more slowly than</w:t>
      </w:r>
      <w:r>
        <w:t xml:space="preserve"> </w:t>
      </w:r>
      <w:r>
        <w:t xml:space="preserve">IgG3. The decay quantity (Δ = M02 − M00, expected negative for all</w:t>
      </w:r>
      <w:r>
        <w:t xml:space="preserve"> </w:t>
      </w:r>
      <w:r>
        <w:t xml:space="preserve">subclasses) captures how much has been lost by 2 months. A positive</w:t>
      </w:r>
      <w:r>
        <w:t xml:space="preserve"> </w:t>
      </w:r>
      <w:r>
        <w:t xml:space="preserve">coefficient here means</w:t>
      </w:r>
      <w:r>
        <w:t xml:space="preserve"> </w:t>
      </w:r>
      <w:r>
        <w:rPr>
          <w:i/>
          <w:iCs/>
        </w:rPr>
        <w:t xml:space="preserve">less decay</w:t>
      </w:r>
      <w:r>
        <w:t xml:space="preserve"> </w:t>
      </w:r>
      <w:r>
        <w:t xml:space="preserve">(smaller negative or even positive</w:t>
      </w:r>
      <w:r>
        <w:t xml:space="preserve"> </w:t>
      </w:r>
      <w:r>
        <w:t xml:space="preserve">delta) is associated with higher PTNA — i.e., better preservation of</w:t>
      </w:r>
      <w:r>
        <w:t xml:space="preserve"> </w:t>
      </w:r>
      <w:r>
        <w:t xml:space="preserve">maternal antibody predicts better functional immunity.</w:t>
      </w:r>
    </w:p>
    <w:p>
      <w:pPr>
        <w:pStyle w:val="BodyText"/>
      </w:pPr>
      <w:r>
        <w:rPr>
          <w:i/>
          <w:iCs/>
        </w:rPr>
        <w:t xml:space="preserve">Predictors:</w:t>
      </w:r>
      <w:r>
        <w:t xml:space="preserve"> </w:t>
      </w:r>
      <w:r>
        <w:t xml:space="preserve">Δ log₁₀ IgG (M02 − M00). Medians should be negative,</w:t>
      </w:r>
      <w:r>
        <w:t xml:space="preserve"> </w:t>
      </w:r>
      <w:r>
        <w:t xml:space="preserve">reflecting net loss between birth and 2 months.</w:t>
      </w:r>
    </w:p>
    <w:bookmarkStart w:id="62" w:name="ap-infants-4"/>
    <w:p>
      <w:pPr>
        <w:pStyle w:val="Heading2"/>
      </w:pPr>
      <w:r>
        <w:t xml:space="preserve">aP infants</w:t>
      </w:r>
    </w:p>
    <w:p>
      <w:pPr>
        <w:pStyle w:val="SourceCode"/>
      </w:pPr>
      <w:r>
        <w:rPr>
          <w:rStyle w:val="NormalTok"/>
        </w:rPr>
        <w:t xml:space="preserve">d_ap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data_wide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(infant_arm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decay_cols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"delta_"</w:t>
      </w:r>
      <w:r>
        <w:rPr>
          <w:rStyle w:val="NormalTok"/>
        </w:rPr>
        <w:t xml:space="preserve">, antigen_totals, </w:t>
      </w:r>
      <w:r>
        <w:rPr>
          <w:rStyle w:val="StringTok"/>
        </w:rPr>
        <w:t xml:space="preserve">"_M00_M02"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decay_present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intersect</w:t>
      </w:r>
      <w:r>
        <w:rPr>
          <w:rStyle w:val="NormalTok"/>
        </w:rPr>
        <w:t xml:space="preserve">(decay_cols,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(d_ap))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(decay_present)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meds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(d_ap[, decay_present],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Antigen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(meds),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Median Δ log10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meds),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caption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"Antibody decay medians (M02 − M00): aP infants — negative = net loss"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</w:p>
    <w:p>
      <w:pPr>
        <w:pStyle w:val="TableCaption"/>
      </w:pPr>
      <w:r>
        <w:t xml:space="preserve">Antibody decay medians (M02 − M00): aP infants — negative = net loss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Antibody decay medians (M02 − M00): aP infants — negative = net loss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Antigen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Median.Δ.log10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delta_PT_IgG_M00_M02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-0.557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delta_FHA_IgG_M00_M02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-0.570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delta_PRN_IgG_M00_M02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-0.596</w:t>
            </w:r>
          </w:p>
        </w:tc>
      </w:tr>
    </w:tbl>
    <w:bookmarkStart w:id="59" w:name="antigen-totals-4"/>
    <w:p>
      <w:pPr>
        <w:pStyle w:val="Heading3"/>
      </w:pPr>
      <w:r>
        <w:t xml:space="preserve">Antigen totals</w:t>
      </w:r>
    </w:p>
    <w:p>
      <w:pPr>
        <w:pStyle w:val="SourceCode"/>
      </w:pPr>
      <w:r>
        <w:rPr>
          <w:rStyle w:val="FunctionTok"/>
        </w:rPr>
        <w:t xml:space="preserve">show_model</w:t>
      </w:r>
      <w:r>
        <w:rPr>
          <w:rStyle w:val="NormalTok"/>
        </w:rPr>
        <w:t xml:space="preserve">(block_results[[</w:t>
      </w:r>
      <w:r>
        <w:rPr>
          <w:rStyle w:val="StringTok"/>
        </w:rPr>
        <w:t xml:space="preserve">"aP"</w:t>
      </w:r>
      <w:r>
        <w:rPr>
          <w:rStyle w:val="NormalTok"/>
        </w:rPr>
        <w:t xml:space="preserve">]][[</w:t>
      </w:r>
      <w:r>
        <w:rPr>
          <w:rStyle w:val="StringTok"/>
        </w:rPr>
        <w:t xml:space="preserve">"5a"</w:t>
      </w:r>
      <w:r>
        <w:rPr>
          <w:rStyle w:val="NormalTok"/>
        </w:rPr>
        <w:t xml:space="preserve">]])</w:t>
      </w:r>
    </w:p>
    <w:p>
      <w:pPr>
        <w:pStyle w:val="FirstParagraph"/>
      </w:pPr>
      <w:r>
        <w:rPr>
          <w:b/>
          <w:bCs/>
        </w:rPr>
        <w:t xml:space="preserve">n = 104  |  R² = 0.025  |  adj-R² = -0.004  |  p</w:t>
      </w:r>
      <w:r>
        <w:rPr>
          <w:b/>
          <w:bCs/>
          <w:vertAlign w:val="subscript"/>
        </w:rPr>
        <w:t xml:space="preserve">model</w:t>
      </w:r>
      <w:r>
        <w:rPr>
          <w:b/>
          <w:bCs/>
        </w:rPr>
        <w:t xml:space="preserve"> </w:t>
      </w:r>
      <w:r>
        <w:rPr>
          <w:b/>
          <w:bCs/>
        </w:rPr>
        <w:t xml:space="preserve">= 0.469</w:t>
      </w:r>
    </w:p>
    <w:p>
      <w:pPr>
        <w:pStyle w:val="TableCaption"/>
      </w:pPr>
      <w:r>
        <w:t xml:space="preserve">Coefficients — Δ antigen totals M00→M02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Coefficients — Δ antigen totals M00→M02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Predictor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β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1.7111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9.2434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***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delta_PT_IgG_M00_M02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-0.7802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-1.4843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delta_FHA_IgG_M00_M02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0.8327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0.5797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1.4364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delta_PRN_IgG_M00_M02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-0.0536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-0.2228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</w:tbl>
    <w:bookmarkEnd w:id="59"/>
    <w:bookmarkStart w:id="60" w:name="per-antigen-subclass-models-2"/>
    <w:p>
      <w:pPr>
        <w:pStyle w:val="Heading3"/>
      </w:pPr>
      <w:r>
        <w:t xml:space="preserve">Per-antigen subclass models</w:t>
      </w:r>
    </w:p>
    <w:p>
      <w:pPr>
        <w:pStyle w:val="SourceCode"/>
      </w:pPr>
      <w:r>
        <w:rPr>
          <w:rStyle w:val="FunctionTok"/>
        </w:rPr>
        <w:t xml:space="preserve">show_model</w:t>
      </w:r>
      <w:r>
        <w:rPr>
          <w:rStyle w:val="NormalTok"/>
        </w:rPr>
        <w:t xml:space="preserve">(block_results[[</w:t>
      </w:r>
      <w:r>
        <w:rPr>
          <w:rStyle w:val="StringTok"/>
        </w:rPr>
        <w:t xml:space="preserve">"aP"</w:t>
      </w:r>
      <w:r>
        <w:rPr>
          <w:rStyle w:val="NormalTok"/>
        </w:rPr>
        <w:t xml:space="preserve">]][[</w:t>
      </w:r>
      <w:r>
        <w:rPr>
          <w:rStyle w:val="StringTok"/>
        </w:rPr>
        <w:t xml:space="preserve">"5b"</w:t>
      </w:r>
      <w:r>
        <w:rPr>
          <w:rStyle w:val="NormalTok"/>
        </w:rPr>
        <w:t xml:space="preserve">]])</w:t>
      </w:r>
    </w:p>
    <w:p>
      <w:pPr>
        <w:pStyle w:val="FirstParagraph"/>
      </w:pPr>
      <w:r>
        <w:rPr>
          <w:b/>
          <w:bCs/>
        </w:rPr>
        <w:t xml:space="preserve">n = 71  |  R² = 0.542  |  adj-R² = 0.514  |  p</w:t>
      </w:r>
      <w:r>
        <w:rPr>
          <w:b/>
          <w:bCs/>
          <w:vertAlign w:val="subscript"/>
        </w:rPr>
        <w:t xml:space="preserve">model</w:t>
      </w:r>
      <w:r>
        <w:rPr>
          <w:b/>
          <w:bCs/>
        </w:rPr>
        <w:t xml:space="preserve"> </w:t>
      </w:r>
      <w:r>
        <w:rPr>
          <w:b/>
          <w:bCs/>
        </w:rPr>
        <w:t xml:space="preserve">= 1.19e-10</w:t>
      </w:r>
    </w:p>
    <w:p>
      <w:pPr>
        <w:pStyle w:val="TableCaption"/>
      </w:pPr>
      <w:r>
        <w:t xml:space="preserve">Coefficients — Δ PT subclasses M00→M02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Coefficients — Δ PT subclasses M00→M02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Predictor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β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2.5392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20.1083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0.00e+00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***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delta_PT_IgG1_M00_M02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1.4095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5.0081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4.40e-06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***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delta_PT_IgG2_M00_M02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-0.2475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-0.9246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3.59e-01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delta_PT_IgG3_M00_M02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-1.1313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-6.5163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0.00e+00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***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delta_PT_IgG4_M00_M02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-0.6186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-2.4080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1.88e-02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*</w:t>
            </w:r>
          </w:p>
        </w:tc>
      </w:tr>
    </w:tbl>
    <w:p>
      <w:pPr>
        <w:pStyle w:val="SourceCode"/>
      </w:pPr>
      <w:r>
        <w:rPr>
          <w:rStyle w:val="FunctionTok"/>
        </w:rPr>
        <w:t xml:space="preserve">show_model</w:t>
      </w:r>
      <w:r>
        <w:rPr>
          <w:rStyle w:val="NormalTok"/>
        </w:rPr>
        <w:t xml:space="preserve">(block_results[[</w:t>
      </w:r>
      <w:r>
        <w:rPr>
          <w:rStyle w:val="StringTok"/>
        </w:rPr>
        <w:t xml:space="preserve">"aP"</w:t>
      </w:r>
      <w:r>
        <w:rPr>
          <w:rStyle w:val="NormalTok"/>
        </w:rPr>
        <w:t xml:space="preserve">]][[</w:t>
      </w:r>
      <w:r>
        <w:rPr>
          <w:rStyle w:val="StringTok"/>
        </w:rPr>
        <w:t xml:space="preserve">"5c"</w:t>
      </w:r>
      <w:r>
        <w:rPr>
          <w:rStyle w:val="NormalTok"/>
        </w:rPr>
        <w:t xml:space="preserve">]])</w:t>
      </w:r>
    </w:p>
    <w:p>
      <w:pPr>
        <w:pStyle w:val="FirstParagraph"/>
      </w:pPr>
      <w:r>
        <w:rPr>
          <w:b/>
          <w:bCs/>
        </w:rPr>
        <w:t xml:space="preserve">n = 71  |  R² = 0.147  |  adj-R² = 0.096  |  p</w:t>
      </w:r>
      <w:r>
        <w:rPr>
          <w:b/>
          <w:bCs/>
          <w:vertAlign w:val="subscript"/>
        </w:rPr>
        <w:t xml:space="preserve">model</w:t>
      </w:r>
      <w:r>
        <w:rPr>
          <w:b/>
          <w:bCs/>
        </w:rPr>
        <w:t xml:space="preserve"> </w:t>
      </w:r>
      <w:r>
        <w:rPr>
          <w:b/>
          <w:bCs/>
        </w:rPr>
        <w:t xml:space="preserve">= 0.0305</w:t>
      </w:r>
    </w:p>
    <w:p>
      <w:pPr>
        <w:pStyle w:val="TableCaption"/>
      </w:pPr>
      <w:r>
        <w:t xml:space="preserve">Coefficients — Δ FHA subclasses M00→M02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Coefficients — Δ FHA subclasses M00→M02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Predictor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β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1.5623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20.0780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***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delta_FHA_IgG1_M00_M02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0.87800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delta_FHA_IgG2_M00_M02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-0.0124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-0.3237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0.74700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delta_FHA_IgG3_M00_M02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-0.2406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-0.9983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0.32200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delta_FHA_IgG4_M00_M02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3.1319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0.00259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**</w:t>
            </w:r>
          </w:p>
        </w:tc>
      </w:tr>
    </w:tbl>
    <w:p>
      <w:pPr>
        <w:pStyle w:val="SourceCode"/>
      </w:pPr>
      <w:r>
        <w:rPr>
          <w:rStyle w:val="FunctionTok"/>
        </w:rPr>
        <w:t xml:space="preserve">show_model</w:t>
      </w:r>
      <w:r>
        <w:rPr>
          <w:rStyle w:val="NormalTok"/>
        </w:rPr>
        <w:t xml:space="preserve">(block_results[[</w:t>
      </w:r>
      <w:r>
        <w:rPr>
          <w:rStyle w:val="StringTok"/>
        </w:rPr>
        <w:t xml:space="preserve">"aP"</w:t>
      </w:r>
      <w:r>
        <w:rPr>
          <w:rStyle w:val="NormalTok"/>
        </w:rPr>
        <w:t xml:space="preserve">]][[</w:t>
      </w:r>
      <w:r>
        <w:rPr>
          <w:rStyle w:val="StringTok"/>
        </w:rPr>
        <w:t xml:space="preserve">"5d"</w:t>
      </w:r>
      <w:r>
        <w:rPr>
          <w:rStyle w:val="NormalTok"/>
        </w:rPr>
        <w:t xml:space="preserve">]])</w:t>
      </w:r>
    </w:p>
    <w:p>
      <w:pPr>
        <w:pStyle w:val="FirstParagraph"/>
      </w:pPr>
      <w:r>
        <w:rPr>
          <w:b/>
          <w:bCs/>
        </w:rPr>
        <w:t xml:space="preserve">n = 71  |  R² = 0.175  |  adj-R² = 0.125  |  p</w:t>
      </w:r>
      <w:r>
        <w:rPr>
          <w:b/>
          <w:bCs/>
          <w:vertAlign w:val="subscript"/>
        </w:rPr>
        <w:t xml:space="preserve">model</w:t>
      </w:r>
      <w:r>
        <w:rPr>
          <w:b/>
          <w:bCs/>
        </w:rPr>
        <w:t xml:space="preserve"> </w:t>
      </w:r>
      <w:r>
        <w:rPr>
          <w:b/>
          <w:bCs/>
        </w:rPr>
        <w:t xml:space="preserve">= 0.0117</w:t>
      </w:r>
    </w:p>
    <w:p>
      <w:pPr>
        <w:pStyle w:val="TableCaption"/>
      </w:pPr>
      <w:r>
        <w:t xml:space="preserve">Coefficients — Δ PRN subclasses M00→M02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Coefficients — Δ PRN subclasses M00→M02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Predictor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β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1.6364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18.1087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***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delta_PRN_IgG1_M00_M02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0.5540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2.6671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0.00961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**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delta_PRN_IgG2_M00_M02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-0.3769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-1.5901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0.11700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delta_PRN_IgG3_M00_M02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-0.3983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-2.0592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delta_PRN_IgG4_M00_M02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0.8916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0.37600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</w:tbl>
    <w:bookmarkEnd w:id="60"/>
    <w:bookmarkStart w:id="61" w:name="full-12-subclass-2"/>
    <w:p>
      <w:pPr>
        <w:pStyle w:val="Heading3"/>
      </w:pPr>
      <w:r>
        <w:t xml:space="preserve">Full 12-subclass</w:t>
      </w:r>
    </w:p>
    <w:p>
      <w:pPr>
        <w:pStyle w:val="SourceCode"/>
      </w:pPr>
      <w:r>
        <w:rPr>
          <w:rStyle w:val="FunctionTok"/>
        </w:rPr>
        <w:t xml:space="preserve">show_model</w:t>
      </w:r>
      <w:r>
        <w:rPr>
          <w:rStyle w:val="NormalTok"/>
        </w:rPr>
        <w:t xml:space="preserve">(block_results[[</w:t>
      </w:r>
      <w:r>
        <w:rPr>
          <w:rStyle w:val="StringTok"/>
        </w:rPr>
        <w:t xml:space="preserve">"aP"</w:t>
      </w:r>
      <w:r>
        <w:rPr>
          <w:rStyle w:val="NormalTok"/>
        </w:rPr>
        <w:t xml:space="preserve">]][[</w:t>
      </w:r>
      <w:r>
        <w:rPr>
          <w:rStyle w:val="StringTok"/>
        </w:rPr>
        <w:t xml:space="preserve">"5e"</w:t>
      </w:r>
      <w:r>
        <w:rPr>
          <w:rStyle w:val="NormalTok"/>
        </w:rPr>
        <w:t xml:space="preserve">]])</w:t>
      </w:r>
    </w:p>
    <w:p>
      <w:pPr>
        <w:pStyle w:val="FirstParagraph"/>
      </w:pPr>
      <w:r>
        <w:rPr>
          <w:b/>
          <w:bCs/>
        </w:rPr>
        <w:t xml:space="preserve">n = 71  |  R² = 0.610  |  adj-R² = 0.529  |  p</w:t>
      </w:r>
      <w:r>
        <w:rPr>
          <w:b/>
          <w:bCs/>
          <w:vertAlign w:val="subscript"/>
        </w:rPr>
        <w:t xml:space="preserve">model</w:t>
      </w:r>
      <w:r>
        <w:rPr>
          <w:b/>
          <w:bCs/>
        </w:rPr>
        <w:t xml:space="preserve"> </w:t>
      </w:r>
      <w:r>
        <w:rPr>
          <w:b/>
          <w:bCs/>
        </w:rPr>
        <w:t xml:space="preserve">= 3.72e-08</w:t>
      </w:r>
    </w:p>
    <w:p>
      <w:pPr>
        <w:pStyle w:val="TableCaption"/>
      </w:pPr>
      <w:r>
        <w:t xml:space="preserve">Coefficients — Δ Full 12-subclass M00→M02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Coefficients — Δ Full 12-subclass M00→M02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Predictor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β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2.5599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15.8516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0.00e+00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***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delta_PT_IgG1_M00_M02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1.1568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3.0846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3.12e-03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**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delta_PT_IgG2_M00_M02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-0.3611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-1.2908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2.02e-01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delta_PT_IgG3_M00_M02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-1.3441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-5.3332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1.70e-06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***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delta_PT_IgG4_M00_M02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-0.5889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-2.0474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4.52e-02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delta_FHA_IgG1_M00_M02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-0.2446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-1.2015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2.34e-01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delta_FHA_IgG2_M00_M02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1.13e-01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delta_FHA_IgG3_M00_M02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1.5069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1.37e-01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delta_FHA_IgG4_M00_M02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0.4069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6.86e-01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delta_PRN_IgG1_M00_M02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1.8518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6.91e-02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delta_PRN_IgG2_M00_M02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-0.0232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-0.1173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9.07e-01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delta_PRN_IgG3_M00_M02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0.5739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5.68e-01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delta_PRN_IgG4_M00_M02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-0.1331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-0.6137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5.42e-01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</w:tbl>
    <w:p/>
    <w:p>
      <w:pPr>
        <w:pStyle w:val="TableCaption"/>
      </w:pPr>
      <w:r>
        <w:t xml:space="preserve">Relative importance (lmg) — Δ Full 12-subclass M00→M02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Relative importance (lmg) — Δ Full 12-subclass M00→M02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Predictor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lmg (%)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delta_PT_IgG3_M00_M02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delta_PT_IgG3_M00_M02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23.96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delta_PT_IgG1_M00_M02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delta_PT_IgG1_M00_M02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12.24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delta_PT_IgG4_M00_M02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delta_PT_IgG4_M00_M02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5.32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delta_PRN_IgG1_M00_M02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delta_PRN_IgG1_M00_M02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delta_FHA_IgG4_M00_M02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delta_FHA_IgG4_M00_M02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4.87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delta_FHA_IgG3_M00_M02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delta_FHA_IgG3_M00_M02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delta_PRN_IgG3_M00_M02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delta_PRN_IgG3_M00_M02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delta_FHA_IgG1_M00_M02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delta_FHA_IgG1_M00_M02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delta_PT_IgG2_M00_M02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delta_PT_IgG2_M00_M02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delta_FHA_IgG2_M00_M02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delta_FHA_IgG2_M00_M02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delta_PRN_IgG2_M00_M02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delta_PRN_IgG2_M00_M02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delta_PRN_IgG4_M00_M02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delta_PRN_IgG4_M00_M02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0.55</w:t>
            </w:r>
          </w:p>
        </w:tc>
      </w:tr>
    </w:tbl>
    <w:bookmarkEnd w:id="61"/>
    <w:bookmarkEnd w:id="62"/>
    <w:bookmarkStart w:id="66" w:name="wp-infants-4"/>
    <w:p>
      <w:pPr>
        <w:pStyle w:val="Heading2"/>
      </w:pPr>
      <w:r>
        <w:t xml:space="preserve">wP infants</w:t>
      </w:r>
    </w:p>
    <w:p>
      <w:pPr>
        <w:pStyle w:val="SourceCode"/>
      </w:pPr>
      <w:r>
        <w:rPr>
          <w:rStyle w:val="NormalTok"/>
        </w:rPr>
        <w:t xml:space="preserve">d_wp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data_wide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(infant_arm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"wP"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decay_present_wp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intersect</w:t>
      </w:r>
      <w:r>
        <w:rPr>
          <w:rStyle w:val="NormalTok"/>
        </w:rPr>
        <w:t xml:space="preserve">(decay_cols,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(d_wp))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(decay_present_wp)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meds_wp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(d_wp[, decay_present_wp],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Antigen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(meds_wp),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Median Δ log10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meds_wp),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caption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"Antibody decay medians (M02 − M00): wP infants"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</w:p>
    <w:p>
      <w:pPr>
        <w:pStyle w:val="TableCaption"/>
      </w:pPr>
      <w:r>
        <w:t xml:space="preserve">Antibody decay medians (M02 − M00): wP infants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Antibody decay medians (M02 − M00): wP infants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Antigen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Median.Δ.log10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delta_PT_IgG_M00_M02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-0.596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delta_FHA_IgG_M00_M02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-0.589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delta_PRN_IgG_M00_M02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-0.601</w:t>
            </w:r>
          </w:p>
        </w:tc>
      </w:tr>
    </w:tbl>
    <w:bookmarkStart w:id="63" w:name="antigen-totals-5"/>
    <w:p>
      <w:pPr>
        <w:pStyle w:val="Heading3"/>
      </w:pPr>
      <w:r>
        <w:t xml:space="preserve">Antigen totals</w:t>
      </w:r>
    </w:p>
    <w:p>
      <w:pPr>
        <w:pStyle w:val="SourceCode"/>
      </w:pPr>
      <w:r>
        <w:rPr>
          <w:rStyle w:val="FunctionTok"/>
        </w:rPr>
        <w:t xml:space="preserve">show_model</w:t>
      </w:r>
      <w:r>
        <w:rPr>
          <w:rStyle w:val="NormalTok"/>
        </w:rPr>
        <w:t xml:space="preserve">(block_results[[</w:t>
      </w:r>
      <w:r>
        <w:rPr>
          <w:rStyle w:val="StringTok"/>
        </w:rPr>
        <w:t xml:space="preserve">"wP"</w:t>
      </w:r>
      <w:r>
        <w:rPr>
          <w:rStyle w:val="NormalTok"/>
        </w:rPr>
        <w:t xml:space="preserve">]][[</w:t>
      </w:r>
      <w:r>
        <w:rPr>
          <w:rStyle w:val="StringTok"/>
        </w:rPr>
        <w:t xml:space="preserve">"5a"</w:t>
      </w:r>
      <w:r>
        <w:rPr>
          <w:rStyle w:val="NormalTok"/>
        </w:rPr>
        <w:t xml:space="preserve">]])</w:t>
      </w:r>
    </w:p>
    <w:p>
      <w:pPr>
        <w:pStyle w:val="FirstParagraph"/>
      </w:pPr>
      <w:r>
        <w:rPr>
          <w:b/>
          <w:bCs/>
        </w:rPr>
        <w:t xml:space="preserve">n = 109  |  R² = 0.009  |  adj-R² = -0.020  |  p</w:t>
      </w:r>
      <w:r>
        <w:rPr>
          <w:b/>
          <w:bCs/>
          <w:vertAlign w:val="subscript"/>
        </w:rPr>
        <w:t xml:space="preserve">model</w:t>
      </w:r>
      <w:r>
        <w:rPr>
          <w:b/>
          <w:bCs/>
        </w:rPr>
        <w:t xml:space="preserve"> </w:t>
      </w:r>
      <w:r>
        <w:rPr>
          <w:b/>
          <w:bCs/>
        </w:rPr>
        <w:t xml:space="preserve">= 0.82</w:t>
      </w:r>
    </w:p>
    <w:p>
      <w:pPr>
        <w:pStyle w:val="TableCaption"/>
      </w:pPr>
      <w:r>
        <w:t xml:space="preserve">Coefficients — Δ antigen totals M00→M02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Coefficients — Δ antigen totals M00→M02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Predictor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β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1.5923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13.6242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***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delta_PT_IgG_M00_M02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0.4095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delta_FHA_IgG_M00_M02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-0.2971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-0.8563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delta_PRN_IgG_M00_M02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</w:tbl>
    <w:bookmarkEnd w:id="63"/>
    <w:bookmarkStart w:id="64" w:name="per-antigen-subclass-models-3"/>
    <w:p>
      <w:pPr>
        <w:pStyle w:val="Heading3"/>
      </w:pPr>
      <w:r>
        <w:t xml:space="preserve">Per-antigen subclass models</w:t>
      </w:r>
    </w:p>
    <w:p>
      <w:pPr>
        <w:pStyle w:val="SourceCode"/>
      </w:pPr>
      <w:r>
        <w:rPr>
          <w:rStyle w:val="FunctionTok"/>
        </w:rPr>
        <w:t xml:space="preserve">show_model</w:t>
      </w:r>
      <w:r>
        <w:rPr>
          <w:rStyle w:val="NormalTok"/>
        </w:rPr>
        <w:t xml:space="preserve">(block_results[[</w:t>
      </w:r>
      <w:r>
        <w:rPr>
          <w:rStyle w:val="StringTok"/>
        </w:rPr>
        <w:t xml:space="preserve">"wP"</w:t>
      </w:r>
      <w:r>
        <w:rPr>
          <w:rStyle w:val="NormalTok"/>
        </w:rPr>
        <w:t xml:space="preserve">]][[</w:t>
      </w:r>
      <w:r>
        <w:rPr>
          <w:rStyle w:val="StringTok"/>
        </w:rPr>
        <w:t xml:space="preserve">"5b"</w:t>
      </w:r>
      <w:r>
        <w:rPr>
          <w:rStyle w:val="NormalTok"/>
        </w:rPr>
        <w:t xml:space="preserve">]])</w:t>
      </w:r>
    </w:p>
    <w:p>
      <w:pPr>
        <w:pStyle w:val="FirstParagraph"/>
      </w:pPr>
      <w:r>
        <w:rPr>
          <w:b/>
          <w:bCs/>
        </w:rPr>
        <w:t xml:space="preserve">n = 82  |  R² = 0.224  |  adj-R² = 0.183  |  p</w:t>
      </w:r>
      <w:r>
        <w:rPr>
          <w:b/>
          <w:bCs/>
          <w:vertAlign w:val="subscript"/>
        </w:rPr>
        <w:t xml:space="preserve">model</w:t>
      </w:r>
      <w:r>
        <w:rPr>
          <w:b/>
          <w:bCs/>
        </w:rPr>
        <w:t xml:space="preserve"> </w:t>
      </w:r>
      <w:r>
        <w:rPr>
          <w:b/>
          <w:bCs/>
        </w:rPr>
        <w:t xml:space="preserve">= 0.000559</w:t>
      </w:r>
    </w:p>
    <w:p>
      <w:pPr>
        <w:pStyle w:val="TableCaption"/>
      </w:pPr>
      <w:r>
        <w:t xml:space="preserve">Coefficients — Δ PT subclasses M00→M02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Coefficients — Δ PT subclasses M00→M02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Predictor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β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1.9612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18.2871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***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delta_PT_IgG1_M00_M02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2.2303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0.02860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delta_PT_IgG2_M00_M02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-0.4410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-1.3090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0.19400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delta_PT_IgG3_M00_M02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-0.5023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-2.7984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**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delta_PT_IgG4_M00_M02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-0.4903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-1.4566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0.14900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</w:tbl>
    <w:p>
      <w:pPr>
        <w:pStyle w:val="SourceCode"/>
      </w:pPr>
      <w:r>
        <w:rPr>
          <w:rStyle w:val="FunctionTok"/>
        </w:rPr>
        <w:t xml:space="preserve">show_model</w:t>
      </w:r>
      <w:r>
        <w:rPr>
          <w:rStyle w:val="NormalTok"/>
        </w:rPr>
        <w:t xml:space="preserve">(block_results[[</w:t>
      </w:r>
      <w:r>
        <w:rPr>
          <w:rStyle w:val="StringTok"/>
        </w:rPr>
        <w:t xml:space="preserve">"wP"</w:t>
      </w:r>
      <w:r>
        <w:rPr>
          <w:rStyle w:val="NormalTok"/>
        </w:rPr>
        <w:t xml:space="preserve">]][[</w:t>
      </w:r>
      <w:r>
        <w:rPr>
          <w:rStyle w:val="StringTok"/>
        </w:rPr>
        <w:t xml:space="preserve">"5c"</w:t>
      </w:r>
      <w:r>
        <w:rPr>
          <w:rStyle w:val="NormalTok"/>
        </w:rPr>
        <w:t xml:space="preserve">]])</w:t>
      </w:r>
    </w:p>
    <w:p>
      <w:pPr>
        <w:pStyle w:val="FirstParagraph"/>
      </w:pPr>
      <w:r>
        <w:rPr>
          <w:b/>
          <w:bCs/>
        </w:rPr>
        <w:t xml:space="preserve">n = 82  |  R² = 0.097  |  adj-R² = 0.050  |  p</w:t>
      </w:r>
      <w:r>
        <w:rPr>
          <w:b/>
          <w:bCs/>
          <w:vertAlign w:val="subscript"/>
        </w:rPr>
        <w:t xml:space="preserve">model</w:t>
      </w:r>
      <w:r>
        <w:rPr>
          <w:b/>
          <w:bCs/>
        </w:rPr>
        <w:t xml:space="preserve"> </w:t>
      </w:r>
      <w:r>
        <w:rPr>
          <w:b/>
          <w:bCs/>
        </w:rPr>
        <w:t xml:space="preserve">= 0.0924</w:t>
      </w:r>
    </w:p>
    <w:p>
      <w:pPr>
        <w:pStyle w:val="TableCaption"/>
      </w:pPr>
      <w:r>
        <w:t xml:space="preserve">Coefficients — Δ FHA subclasses M00→M02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Coefficients — Δ FHA subclasses M00→M02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Predictor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β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1.6130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24.3742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***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delta_FHA_IgG1_M00_M02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1.7432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delta_FHA_IgG2_M00_M02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-0.0331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-1.0626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delta_FHA_IgG3_M00_M02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-0.1555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-0.8956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delta_FHA_IgG4_M00_M02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2.0553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*</w:t>
            </w:r>
          </w:p>
        </w:tc>
      </w:tr>
    </w:tbl>
    <w:p>
      <w:pPr>
        <w:pStyle w:val="SourceCode"/>
      </w:pPr>
      <w:r>
        <w:rPr>
          <w:rStyle w:val="FunctionTok"/>
        </w:rPr>
        <w:t xml:space="preserve">show_model</w:t>
      </w:r>
      <w:r>
        <w:rPr>
          <w:rStyle w:val="NormalTok"/>
        </w:rPr>
        <w:t xml:space="preserve">(block_results[[</w:t>
      </w:r>
      <w:r>
        <w:rPr>
          <w:rStyle w:val="StringTok"/>
        </w:rPr>
        <w:t xml:space="preserve">"wP"</w:t>
      </w:r>
      <w:r>
        <w:rPr>
          <w:rStyle w:val="NormalTok"/>
        </w:rPr>
        <w:t xml:space="preserve">]][[</w:t>
      </w:r>
      <w:r>
        <w:rPr>
          <w:rStyle w:val="StringTok"/>
        </w:rPr>
        <w:t xml:space="preserve">"5d"</w:t>
      </w:r>
      <w:r>
        <w:rPr>
          <w:rStyle w:val="NormalTok"/>
        </w:rPr>
        <w:t xml:space="preserve">]])</w:t>
      </w:r>
    </w:p>
    <w:p>
      <w:pPr>
        <w:pStyle w:val="FirstParagraph"/>
      </w:pPr>
      <w:r>
        <w:rPr>
          <w:b/>
          <w:bCs/>
        </w:rPr>
        <w:t xml:space="preserve">n = 82  |  R² = 0.067  |  adj-R² = 0.018  |  p</w:t>
      </w:r>
      <w:r>
        <w:rPr>
          <w:b/>
          <w:bCs/>
          <w:vertAlign w:val="subscript"/>
        </w:rPr>
        <w:t xml:space="preserve">model</w:t>
      </w:r>
      <w:r>
        <w:rPr>
          <w:b/>
          <w:bCs/>
        </w:rPr>
        <w:t xml:space="preserve"> </w:t>
      </w:r>
      <w:r>
        <w:rPr>
          <w:b/>
          <w:bCs/>
        </w:rPr>
        <w:t xml:space="preserve">= 0.248</w:t>
      </w:r>
    </w:p>
    <w:p>
      <w:pPr>
        <w:pStyle w:val="TableCaption"/>
      </w:pPr>
      <w:r>
        <w:t xml:space="preserve">Coefficients — Δ PRN subclasses M00→M02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Coefficients — Δ PRN subclasses M00→M02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Predictor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β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1.6514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18.9807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***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delta_PRN_IgG1_M00_M02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delta_PRN_IgG2_M00_M02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-0.3743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-1.6142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delta_PRN_IgG3_M00_M02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delta_PRN_IgG4_M00_M02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0.3155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0.8717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</w:tbl>
    <w:bookmarkEnd w:id="64"/>
    <w:bookmarkStart w:id="65" w:name="full-12-subclass-3"/>
    <w:p>
      <w:pPr>
        <w:pStyle w:val="Heading3"/>
      </w:pPr>
      <w:r>
        <w:t xml:space="preserve">Full 12-subclass</w:t>
      </w:r>
    </w:p>
    <w:p>
      <w:pPr>
        <w:pStyle w:val="SourceCode"/>
      </w:pPr>
      <w:r>
        <w:rPr>
          <w:rStyle w:val="FunctionTok"/>
        </w:rPr>
        <w:t xml:space="preserve">show_model</w:t>
      </w:r>
      <w:r>
        <w:rPr>
          <w:rStyle w:val="NormalTok"/>
        </w:rPr>
        <w:t xml:space="preserve">(block_results[[</w:t>
      </w:r>
      <w:r>
        <w:rPr>
          <w:rStyle w:val="StringTok"/>
        </w:rPr>
        <w:t xml:space="preserve">"wP"</w:t>
      </w:r>
      <w:r>
        <w:rPr>
          <w:rStyle w:val="NormalTok"/>
        </w:rPr>
        <w:t xml:space="preserve">]][[</w:t>
      </w:r>
      <w:r>
        <w:rPr>
          <w:rStyle w:val="StringTok"/>
        </w:rPr>
        <w:t xml:space="preserve">"5e"</w:t>
      </w:r>
      <w:r>
        <w:rPr>
          <w:rStyle w:val="NormalTok"/>
        </w:rPr>
        <w:t xml:space="preserve">]])</w:t>
      </w:r>
    </w:p>
    <w:p>
      <w:pPr>
        <w:pStyle w:val="FirstParagraph"/>
      </w:pPr>
      <w:r>
        <w:rPr>
          <w:b/>
          <w:bCs/>
        </w:rPr>
        <w:t xml:space="preserve">n = 82  |  R² = 0.304  |  adj-R² = 0.183  |  p</w:t>
      </w:r>
      <w:r>
        <w:rPr>
          <w:b/>
          <w:bCs/>
          <w:vertAlign w:val="subscript"/>
        </w:rPr>
        <w:t xml:space="preserve">model</w:t>
      </w:r>
      <w:r>
        <w:rPr>
          <w:b/>
          <w:bCs/>
        </w:rPr>
        <w:t xml:space="preserve"> </w:t>
      </w:r>
      <w:r>
        <w:rPr>
          <w:b/>
          <w:bCs/>
        </w:rPr>
        <w:t xml:space="preserve">= 0.00841</w:t>
      </w:r>
    </w:p>
    <w:p>
      <w:pPr>
        <w:pStyle w:val="TableCaption"/>
      </w:pPr>
      <w:r>
        <w:t xml:space="preserve">Coefficients — Δ Full 12-subclass M00→M02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Coefficients — Δ Full 12-subclass M00→M02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Predictor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β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1.9513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15.4227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***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delta_PT_IgG1_M00_M02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1.8211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delta_PT_IgG2_M00_M02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-0.4470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-1.2414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delta_PT_IgG3_M00_M02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-0.5497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-2.5463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delta_PT_IgG4_M00_M02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-0.2848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-0.7426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delta_FHA_IgG1_M00_M02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-0.1030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-0.5457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delta_FHA_IgG2_M00_M02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-0.0363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-1.2032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delta_FHA_IgG3_M00_M02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0.4860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delta_FHA_IgG4_M00_M02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1.2980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delta_PRN_IgG1_M00_M02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0.9440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delta_PRN_IgG2_M00_M02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-0.0744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-0.3071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0.7600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delta_PRN_IgG3_M00_M02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delta_PRN_IgG4_M00_M02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0.3136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1.7532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</w:tbl>
    <w:p/>
    <w:p>
      <w:pPr>
        <w:pStyle w:val="TableCaption"/>
      </w:pPr>
      <w:r>
        <w:t xml:space="preserve">Relative importance (lmg) — Δ Full 12-subclass M00→M02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Relative importance (lmg) — Δ Full 12-subclass M00→M02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Predictor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lmg (%)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delta_PT_IgG3_M00_M02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delta_PT_IgG3_M00_M02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8.41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delta_PT_IgG1_M00_M02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delta_PT_IgG1_M00_M02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4.74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delta_PT_IgG4_M00_M02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delta_PT_IgG4_M00_M02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3.27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delta_FHA_IgG4_M00_M02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delta_FHA_IgG4_M00_M02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2.99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delta_PT_IgG2_M00_M02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delta_PT_IgG2_M00_M02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2.97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delta_PRN_IgG4_M00_M02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delta_PRN_IgG4_M00_M02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delta_FHA_IgG2_M00_M02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delta_FHA_IgG2_M00_M02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delta_PRN_IgG1_M00_M02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delta_PRN_IgG1_M00_M02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delta_FHA_IgG1_M00_M02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delta_FHA_IgG1_M00_M02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delta_FHA_IgG3_M00_M02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delta_FHA_IgG3_M00_M02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delta_PRN_IgG2_M00_M02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delta_PRN_IgG2_M00_M02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delta_PRN_IgG3_M00_M02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delta_PRN_IgG3_M00_M02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</w:t>
            </w:r>
          </w:p>
        </w:tc>
      </w:tr>
    </w:tbl>
    <w:bookmarkEnd w:id="65"/>
    <w:bookmarkEnd w:id="66"/>
    <w:bookmarkStart w:id="70" w:name="subclass-decay-slopes-ap-vs-wp"/>
    <w:p>
      <w:pPr>
        <w:pStyle w:val="Heading2"/>
      </w:pPr>
      <w:r>
        <w:t xml:space="preserve">Subclass decay slopes: aP vs wP</w:t>
      </w:r>
    </w:p>
    <w:p>
      <w:pPr>
        <w:pStyle w:val="SourceCode"/>
      </w:pPr>
      <w:r>
        <w:rPr>
          <w:rStyle w:val="NormalTok"/>
        </w:rPr>
        <w:t xml:space="preserve">data_long_b5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data_wide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(infant_arm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all_of</w:t>
      </w:r>
      <w:r>
        <w:rPr>
          <w:rStyle w:val="NormalTok"/>
        </w:rPr>
        <w:t xml:space="preserve">(outcome_col),</w:t>
      </w:r>
      <w:r>
        <w:br/>
      </w:r>
      <w:r>
        <w:rPr>
          <w:rStyle w:val="NormalTok"/>
        </w:rPr>
        <w:t xml:space="preserve">                  </w:t>
      </w:r>
      <w:r>
        <w:rPr>
          <w:rStyle w:val="FunctionTok"/>
        </w:rPr>
        <w:t xml:space="preserve">matches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"^delta_(PT|FHA|PRN)_IgG[1-4]_M00_M02$"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infant_arm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data_wide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(infant_arm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"wP"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all_of</w:t>
      </w:r>
      <w:r>
        <w:rPr>
          <w:rStyle w:val="NormalTok"/>
        </w:rPr>
        <w:t xml:space="preserve">(outcome_col),</w:t>
      </w:r>
      <w:r>
        <w:br/>
      </w:r>
      <w:r>
        <w:rPr>
          <w:rStyle w:val="NormalTok"/>
        </w:rPr>
        <w:t xml:space="preserve">                  </w:t>
      </w:r>
      <w:r>
        <w:rPr>
          <w:rStyle w:val="FunctionTok"/>
        </w:rPr>
        <w:t xml:space="preserve">matches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"^delta_(PT|FHA|PRN)_IgG[1-4]_M00_M02$"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infant_arm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"wP"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pivot_longer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matches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"^delta_(PT|FHA|PRN)_IgG[1-4]_M00_M02$"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names_to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"antigen"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"subclass"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names_pattern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"^delta_(PT|FHA|PRN)_(IgG[1-4])_M00_M02$"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values_to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"delta_value"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drop_na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(data_long_b5,</w:t>
      </w:r>
      <w:r>
        <w:br/>
      </w:r>
      <w:r>
        <w:rPr>
          <w:rStyle w:val="NormalTok"/>
        </w:rPr>
        <w:t xml:space="preserve">   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delta_value,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.data[[outcome_col]],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subclass,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infant_arm))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geom_smooth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"lm"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facet_grid</w:t>
      </w:r>
      <w:r>
        <w:rPr>
          <w:rStyle w:val="NormalTok"/>
        </w:rPr>
        <w:t xml:space="preserve">(antigen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infant_arm)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scale_color_brewer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palette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"Set1"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"Δ Log10 Subclass IgG (M02 − M00, decay = negative)"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outcome_y_label,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"Subclass"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"Infant arm"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"Block 5 (decay): Antigen × Subclass →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outcome_label, </w:t>
      </w:r>
      <w:r>
        <w:rPr>
          <w:rStyle w:val="StringTok"/>
        </w:rPr>
        <w:t xml:space="preserve">" at M02"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theme_bw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base_size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Figure 2. Subclass decay (M02 − M00) vs infant PTNA at M02, by antigen and infant arm. Negative x-axis values indicate net loss of that subclass." title="" id="68" name="Picture"/>
            <a:graphic>
              <a:graphicData uri="http://schemas.openxmlformats.org/drawingml/2006/picture">
                <pic:pic>
                  <pic:nvPicPr>
                    <pic:cNvPr descr="C4_forward_prediction_PTNA_files/C4_forward_prediction_PTNA_files/figure-docx/b5-interaction-plot-1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2. Subclass decay (M02 − M00) vs infant PTNA at M02, by antigen and infant arm. Negative x-axis values indicate net loss of that subclass.</w:t>
      </w:r>
    </w:p>
    <w:p>
      <w:r>
        <w:pict>
          <v:rect style="width:0;height:1.5pt" o:hralign="center" o:hrstd="t" o:hr="t"/>
        </w:pict>
      </w:r>
    </w:p>
    <w:bookmarkEnd w:id="70"/>
    <w:bookmarkEnd w:id="71"/>
    <w:bookmarkStart w:id="74" w:name="X4a4d2525275653bcdfc2e475347753512d51dce"/>
    <w:p>
      <w:pPr>
        <w:pStyle w:val="Heading1"/>
      </w:pPr>
      <w:r>
        <w:t xml:space="preserve">Block 6: Neonatal Antibody Decay — Selectivity (M00 → M02)</w:t>
      </w:r>
    </w:p>
    <w:p>
      <w:pPr>
        <w:pStyle w:val="FirstParagraph"/>
      </w:pPr>
      <w:r>
        <w:rPr>
          <w:b/>
          <w:bCs/>
        </w:rPr>
        <w:t xml:space="preserve">Biological context.</w:t>
      </w:r>
      <w:r>
        <w:t xml:space="preserve"> </w:t>
      </w:r>
      <w:r>
        <w:t xml:space="preserve">If subclasses decay at different rates during the</w:t>
      </w:r>
      <w:r>
        <w:t xml:space="preserve"> </w:t>
      </w:r>
      <w:r>
        <w:t xml:space="preserve">first two months (e.g. IgG1 more slowly than IgG3), the ratio will shift</w:t>
      </w:r>
      <w:r>
        <w:t xml:space="preserve"> </w:t>
      </w:r>
      <w:r>
        <w:t xml:space="preserve">over this period. The Δ ratio (M02 − M00) captures this shift: a positive</w:t>
      </w:r>
      <w:r>
        <w:t xml:space="preserve"> </w:t>
      </w:r>
      <w:r>
        <w:t xml:space="preserve">value means pro-inflammatory subclasses are</w:t>
      </w:r>
      <w:r>
        <w:t xml:space="preserve"> </w:t>
      </w:r>
      <w:r>
        <w:rPr>
          <w:i/>
          <w:iCs/>
        </w:rPr>
        <w:t xml:space="preserve">better preserved</w:t>
      </w:r>
      <w:r>
        <w:t xml:space="preserve"> </w:t>
      </w:r>
      <w:r>
        <w:t xml:space="preserve">relative to</w:t>
      </w:r>
      <w:r>
        <w:t xml:space="preserve"> </w:t>
      </w:r>
      <w:r>
        <w:t xml:space="preserve">tolerogenic ones. A positive coefficient here means that infants in whom</w:t>
      </w:r>
      <w:r>
        <w:t xml:space="preserve"> </w:t>
      </w:r>
      <w:r>
        <w:t xml:space="preserve">the pro-inflammatory subclass balance is maintained through the neonatal</w:t>
      </w:r>
      <w:r>
        <w:t xml:space="preserve"> </w:t>
      </w:r>
      <w:r>
        <w:t xml:space="preserve">period have higher PTNA — indicating that subclass-selective decay, not</w:t>
      </w:r>
      <w:r>
        <w:t xml:space="preserve"> </w:t>
      </w:r>
      <w:r>
        <w:t xml:space="preserve">just total antibody loss, shapes functional immunity.</w:t>
      </w:r>
    </w:p>
    <w:p>
      <w:pPr>
        <w:pStyle w:val="BodyText"/>
      </w:pPr>
      <w:r>
        <w:rPr>
          <w:i/>
          <w:iCs/>
        </w:rPr>
        <w:t xml:space="preserve">Predictors:</w:t>
      </w:r>
      <w:r>
        <w:t xml:space="preserve"> </w:t>
      </w:r>
      <w:r>
        <w:t xml:space="preserve">Δ ratio (M02 − M00) for PT, FHA, PRN.</w:t>
      </w:r>
    </w:p>
    <w:bookmarkStart w:id="72" w:name="ap-infants-5"/>
    <w:p>
      <w:pPr>
        <w:pStyle w:val="Heading2"/>
      </w:pPr>
      <w:r>
        <w:t xml:space="preserve">aP infants</w:t>
      </w:r>
    </w:p>
    <w:p>
      <w:pPr>
        <w:pStyle w:val="SourceCode"/>
      </w:pPr>
      <w:r>
        <w:rPr>
          <w:rStyle w:val="FunctionTok"/>
        </w:rPr>
        <w:t xml:space="preserve">show_model</w:t>
      </w:r>
      <w:r>
        <w:rPr>
          <w:rStyle w:val="NormalTok"/>
        </w:rPr>
        <w:t xml:space="preserve">(block_results[[</w:t>
      </w:r>
      <w:r>
        <w:rPr>
          <w:rStyle w:val="StringTok"/>
        </w:rPr>
        <w:t xml:space="preserve">"aP"</w:t>
      </w:r>
      <w:r>
        <w:rPr>
          <w:rStyle w:val="NormalTok"/>
        </w:rPr>
        <w:t xml:space="preserve">]][[</w:t>
      </w:r>
      <w:r>
        <w:rPr>
          <w:rStyle w:val="StringTok"/>
        </w:rPr>
        <w:t xml:space="preserve">"6"</w:t>
      </w:r>
      <w:r>
        <w:rPr>
          <w:rStyle w:val="NormalTok"/>
        </w:rPr>
        <w:t xml:space="preserve">]])</w:t>
      </w:r>
    </w:p>
    <w:p>
      <w:pPr>
        <w:pStyle w:val="FirstParagraph"/>
      </w:pPr>
      <w:r>
        <w:rPr>
          <w:b/>
          <w:bCs/>
        </w:rPr>
        <w:t xml:space="preserve">n = 71  |  R² = 0.126  |  adj-R² = 0.087  |  p</w:t>
      </w:r>
      <w:r>
        <w:rPr>
          <w:b/>
          <w:bCs/>
          <w:vertAlign w:val="subscript"/>
        </w:rPr>
        <w:t xml:space="preserve">model</w:t>
      </w:r>
      <w:r>
        <w:rPr>
          <w:b/>
          <w:bCs/>
        </w:rPr>
        <w:t xml:space="preserve"> </w:t>
      </w:r>
      <w:r>
        <w:rPr>
          <w:b/>
          <w:bCs/>
        </w:rPr>
        <w:t xml:space="preserve">= 0.028</w:t>
      </w:r>
    </w:p>
    <w:p>
      <w:pPr>
        <w:pStyle w:val="TableCaption"/>
      </w:pPr>
      <w:r>
        <w:t xml:space="preserve">Coefficients — Δ ratio M00→M02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Coefficients — Δ ratio M00→M02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Predictor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β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1.8162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14.7376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***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delta_PT_ratio_M00_M02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0.3126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1.4448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delta_FHA_ratio_M00_M02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-0.1051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-2.4478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delta_PRN_ratio_M00_M02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1.1161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</w:tbl>
    <w:bookmarkEnd w:id="72"/>
    <w:bookmarkStart w:id="73" w:name="wp-infants-5"/>
    <w:p>
      <w:pPr>
        <w:pStyle w:val="Heading2"/>
      </w:pPr>
      <w:r>
        <w:t xml:space="preserve">wP infants</w:t>
      </w:r>
    </w:p>
    <w:p>
      <w:pPr>
        <w:pStyle w:val="SourceCode"/>
      </w:pPr>
      <w:r>
        <w:rPr>
          <w:rStyle w:val="FunctionTok"/>
        </w:rPr>
        <w:t xml:space="preserve">show_model</w:t>
      </w:r>
      <w:r>
        <w:rPr>
          <w:rStyle w:val="NormalTok"/>
        </w:rPr>
        <w:t xml:space="preserve">(block_results[[</w:t>
      </w:r>
      <w:r>
        <w:rPr>
          <w:rStyle w:val="StringTok"/>
        </w:rPr>
        <w:t xml:space="preserve">"wP"</w:t>
      </w:r>
      <w:r>
        <w:rPr>
          <w:rStyle w:val="NormalTok"/>
        </w:rPr>
        <w:t xml:space="preserve">]][[</w:t>
      </w:r>
      <w:r>
        <w:rPr>
          <w:rStyle w:val="StringTok"/>
        </w:rPr>
        <w:t xml:space="preserve">"6"</w:t>
      </w:r>
      <w:r>
        <w:rPr>
          <w:rStyle w:val="NormalTok"/>
        </w:rPr>
        <w:t xml:space="preserve">]])</w:t>
      </w:r>
    </w:p>
    <w:p>
      <w:pPr>
        <w:pStyle w:val="FirstParagraph"/>
      </w:pPr>
      <w:r>
        <w:rPr>
          <w:b/>
          <w:bCs/>
        </w:rPr>
        <w:t xml:space="preserve">n = 82  |  R² = 0.051  |  adj-R² = 0.015  |  p</w:t>
      </w:r>
      <w:r>
        <w:rPr>
          <w:b/>
          <w:bCs/>
          <w:vertAlign w:val="subscript"/>
        </w:rPr>
        <w:t xml:space="preserve">model</w:t>
      </w:r>
      <w:r>
        <w:rPr>
          <w:b/>
          <w:bCs/>
        </w:rPr>
        <w:t xml:space="preserve"> </w:t>
      </w:r>
      <w:r>
        <w:rPr>
          <w:b/>
          <w:bCs/>
        </w:rPr>
        <w:t xml:space="preserve">= 0.248</w:t>
      </w:r>
    </w:p>
    <w:p>
      <w:pPr>
        <w:pStyle w:val="TableCaption"/>
      </w:pPr>
      <w:r>
        <w:t xml:space="preserve">Coefficients — Δ ratio M00→M02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Coefficients — Δ ratio M00→M02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Predictor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β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1.7155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17.6888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***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delta_PT_ratio_M00_M02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1.0315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delta_FHA_ratio_M00_M02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delta_PRN_ratio_M00_M02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1.3309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3"/>
    <w:bookmarkEnd w:id="74"/>
    <w:bookmarkStart w:id="90" w:name="Xc0b54fef61c4beaa9a7280dfd25b37bc6415bab"/>
    <w:p>
      <w:pPr>
        <w:pStyle w:val="Heading1"/>
      </w:pPr>
      <w:r>
        <w:t xml:space="preserve">Cross-Arm Comparisons (Infant Arm: aP vs wP)</w:t>
      </w:r>
    </w:p>
    <w:bookmarkStart w:id="78" w:name="r²-summary-across-all-blocks"/>
    <w:p>
      <w:pPr>
        <w:pStyle w:val="Heading2"/>
      </w:pPr>
      <w:r>
        <w:t xml:space="preserve">R² Summary Across All Blocks</w:t>
      </w:r>
    </w:p>
    <w:p>
      <w:pPr>
        <w:pStyle w:val="SourceCode"/>
      </w:pPr>
      <w:r>
        <w:rPr>
          <w:rStyle w:val="NormalTok"/>
        </w:rPr>
        <w:t xml:space="preserve">r2_table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(r2_all)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(block, model, stratum)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(stratum, block, model, n_obs, R2, adj_R2)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(r2_table),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 xml:space="preserve">caption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"Table 4. R² for all models across all blocks and infant arms."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 xml:space="preserve">align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"l"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"l"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"r"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"r"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"r"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()</w:t>
      </w:r>
    </w:p>
    <w:p>
      <w:pPr>
        <w:pStyle w:val="TableCaption"/>
      </w:pPr>
      <w:r>
        <w:t xml:space="preserve">Table 4. R² for all models across all blocks and infant arms.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able 4. R² for all models across all blocks and infant arms.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stratum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n_obs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adj_R2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B1_quantity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B1_quantity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0.1978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B1_quantity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0.4251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0.4074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B1_quantity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0.4769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B1_quantity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0.3952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B1_quantity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0.4869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B1_quantity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B1_quantity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B1_quantity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0.4033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B1_quantity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B1_quantity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-0.0319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B1_quantity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B1_quantity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0.1994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B1_quantity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0.2248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B1_quantity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-0.0330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B1_quantity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0.0366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B1_quantity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B1_quantity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0.3285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B1_quantity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0.0092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B1_quantity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0.0329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B1_quantity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0.3547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B1_quantity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0.5521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0.4775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B1_quantity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0.5621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B1_quantity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0.4760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B2_ratio_switch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3-ratio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0.0644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B2_ratio_switch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3-ratio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B3_transfer_qty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0.0184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B3_transfer_qty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-0.0143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B3_transfer_qty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0.0753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B3_transfer_qty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0.0332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B3_transfer_qty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0.1447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B3_transfer_qty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-0.0035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B3_transfer_qty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0.0649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B3_transfer_qty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B3_transfer_qty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0.1262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B3_transfer_qty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B4_transfer_ratio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3-ratio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0.0561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B4_transfer_ratio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3-ratio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-0.0115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B5_decay_qty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-0.0043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B5_decay_qty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-0.0196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B5_decay_qty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0.5145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B5_decay_qty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0.1835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B5_decay_qty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0.0957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B5_decay_qty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B5_decay_qty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0.1253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B5_decay_qty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0.0185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B5_decay_qty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B5_decay_qty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0.1831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B6_decay_ratio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3-ratio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B6_decay_ratio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3-ratio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0.0147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r2_wide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r2_table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pivot_wider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names_from  =</w:t>
      </w:r>
      <w:r>
        <w:rPr>
          <w:rStyle w:val="NormalTok"/>
        </w:rPr>
        <w:t xml:space="preserve"> stratum,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values_from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(R2, adj_R2, n_obs),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names_sep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delta_R2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(R2_aP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R2_wP,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(block, model)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(r2_wide),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 xml:space="preserve">caption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"Table 5. R² side-by-side: aP vs wP. delta_R2 = R²(aP) − R²(wP)."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 xml:space="preserve">align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"l"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"r"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"r"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"r"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"r"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"r"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"r"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"r"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()</w:t>
      </w:r>
    </w:p>
    <w:p>
      <w:pPr>
        <w:pStyle w:val="TableCaption"/>
      </w:pPr>
      <w:r>
        <w:t xml:space="preserve">Table 5. R² side-by-side: aP vs wP. delta_R2 = R²(aP) − R²(wP).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Table 5. R² side-by-side: aP vs wP. delta_R2 = R²(aP) − R²(wP)."/>
      </w:tblPr>
      <w:tblGrid>
        <w:gridCol w:w="1638"/>
        <w:gridCol w:w="728"/>
        <w:gridCol w:w="637"/>
        <w:gridCol w:w="637"/>
        <w:gridCol w:w="910"/>
        <w:gridCol w:w="910"/>
        <w:gridCol w:w="819"/>
        <w:gridCol w:w="819"/>
        <w:gridCol w:w="819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block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R2_aP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R2_wP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adj_R2_aP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adj_R2_wP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n_obs_aP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n_obs_wP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delta_R2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B1_quantity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-0.0630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B1_quantity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0.4251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0.4769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0.4074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-0.0518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B1_quantity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0.3952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0.4869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-0.0843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B1_quantity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-0.0185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B1_quantity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0.4033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-0.0563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B1_quantity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-0.0319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-0.0146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-0.0129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B1_quantity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-0.0202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B1_quantity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-0.0330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-0.0627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B1_quantity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0.3285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-0.0954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B1_quantity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-0.0100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B1_quantity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0.5521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0.4775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-0.0955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B1_quantity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0.5621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0.4760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-0.0654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B2_ratio_switch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3-ratio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-0.0404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B3_transfer_qty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-0.0143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0.0337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B3_transfer_qty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0.0465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B3_transfer_qty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-0.0035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B3_transfer_qty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B3_transfer_qty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0.0876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B4_transfer_ratio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3-ratio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-0.0115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B5_decay_qty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-0.0196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B5_decay_qty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0.3185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B5_decay_qty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B5_decay_qty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B5_decay_qty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0.3055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B6_decay_ratio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3-ratio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0.0749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r2_antigen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r2_table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"antigen"</w:t>
      </w:r>
      <w:r>
        <w:rPr>
          <w:rStyle w:val="NormalTok"/>
        </w:rPr>
        <w:t xml:space="preserve">, model))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block_clean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gsub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"_qty|_quantity|_switch|_ratio"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 block))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(r2_antigen,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block_clean,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R2,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stratum,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stratum))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position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position_dodge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stratum), </w:t>
      </w:r>
      <w:r>
        <w:rPr>
          <w:rStyle w:val="AttributeTok"/>
        </w:rPr>
        <w:t xml:space="preserve">position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position_dodge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"dashed"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scale_fill_manual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values  =</w:t>
      </w:r>
      <w:r>
        <w:rPr>
          <w:rStyle w:val="NormalTok"/>
        </w:rPr>
        <w:t xml:space="preserve"> iarm_colors)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iarm_colors)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"Block"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"R²"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"Infant arm"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"Infant arm"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"Explained variance (antigen-level models) —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outcome_label))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theme_bw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base_size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axis.text.x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angle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</w:p>
    <w:p>
      <w:pPr>
        <w:pStyle w:val="CaptionedFigure"/>
      </w:pPr>
      <w:r>
        <w:drawing>
          <wp:inline>
            <wp:extent cx="5334000" cy="2963333"/>
            <wp:effectExtent b="0" l="0" r="0" t="0"/>
            <wp:docPr descr="Figure 3. R² by block and infant arm. Bars show model fit for antigen-level (total IgG) models; lines connect aP and wP arms." title="" id="76" name="Picture"/>
            <a:graphic>
              <a:graphicData uri="http://schemas.openxmlformats.org/drawingml/2006/picture">
                <pic:pic>
                  <pic:nvPicPr>
                    <pic:cNvPr descr="C4_forward_prediction_PTNA_files/C4_forward_prediction_PTNA_files/figure-docx/r2-barplot-1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633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3. R² by block and infant arm. Bars show model fit for antigen-level (total IgG) models; lines connect aP and wP arms.</w:t>
      </w:r>
    </w:p>
    <w:bookmarkEnd w:id="78"/>
    <w:bookmarkStart w:id="88" w:name="ratio-model-coefficient-comparison-plots"/>
    <w:p>
      <w:pPr>
        <w:pStyle w:val="Heading2"/>
      </w:pPr>
      <w:r>
        <w:t xml:space="preserve">Ratio-Model Coefficient Comparison Plots</w:t>
      </w:r>
    </w:p>
    <w:p>
      <w:pPr>
        <w:pStyle w:val="SourceCode"/>
      </w:pPr>
      <w:r>
        <w:rPr>
          <w:rStyle w:val="NormalTok"/>
        </w:rPr>
        <w:t xml:space="preserve">block_labels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B2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"Block 2: Δ ratio P02→P09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(class switching during pregnancy)"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B4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"Block 4: Δ ratio P09→M00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(class-selective placental transfer)"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B6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"Block 6: Δ ratio M00→M02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(class-selective neonatal decay)"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(blk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"B2"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"B4"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"B6"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coef_rows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(infant_arms,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(iarm) {</w:t>
      </w:r>
      <w:r>
        <w:br/>
      </w:r>
      <w:r>
        <w:rPr>
          <w:rStyle w:val="NormalTok"/>
        </w:rPr>
        <w:t xml:space="preserve">    key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(blk, </w:t>
      </w:r>
      <w:r>
        <w:rPr>
          <w:rStyle w:val="StringTok"/>
        </w:rPr>
        <w:t xml:space="preserve">"_"</w:t>
      </w:r>
      <w:r>
        <w:rPr>
          <w:rStyle w:val="NormalTok"/>
        </w:rPr>
        <w:t xml:space="preserve">, iarm)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is.null</w:t>
      </w:r>
      <w:r>
        <w:rPr>
          <w:rStyle w:val="NormalTok"/>
        </w:rPr>
        <w:t xml:space="preserve">(ratio_models_by_block_arm[[key]]))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tidy</w:t>
      </w:r>
      <w:r>
        <w:rPr>
          <w:rStyle w:val="NormalTok"/>
        </w:rPr>
        <w:t xml:space="preserve">(ratio_models_by_block_arm[[key]])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(term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infant_arm =</w:t>
      </w:r>
      <w:r>
        <w:rPr>
          <w:rStyle w:val="NormalTok"/>
        </w:rPr>
        <w:t xml:space="preserve"> iarm)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(coef_rows)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next</w:t>
      </w:r>
      <w:r>
        <w:br/>
      </w:r>
      <w:r>
        <w:br/>
      </w:r>
      <w:r>
        <w:rPr>
          <w:rStyle w:val="NormalTok"/>
        </w:rPr>
        <w:t xml:space="preserve">  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(coef_rows,</w:t>
      </w:r>
      <w:r>
        <w:br/>
      </w:r>
      <w:r>
        <w:rPr>
          <w:rStyle w:val="NormalTok"/>
        </w:rPr>
        <w:t xml:space="preserve">          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term,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estimate,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infant_arm,</w:t>
      </w:r>
      <w:r>
        <w:br/>
      </w:r>
      <w:r>
        <w:rPr>
          <w:rStyle w:val="NormalTok"/>
        </w:rPr>
        <w:t xml:space="preserve">                  </w:t>
      </w:r>
      <w:r>
        <w:rPr>
          <w:rStyle w:val="AttributeTok"/>
        </w:rPr>
        <w:t xml:space="preserve">ymin =</w:t>
      </w:r>
      <w:r>
        <w:rPr>
          <w:rStyle w:val="NormalTok"/>
        </w:rPr>
        <w:t xml:space="preserve"> estimate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std.error,</w:t>
      </w:r>
      <w:r>
        <w:br/>
      </w:r>
      <w:r>
        <w:rPr>
          <w:rStyle w:val="NormalTok"/>
        </w:rPr>
        <w:t xml:space="preserve">                  </w:t>
      </w:r>
      <w:r>
        <w:rPr>
          <w:rStyle w:val="AttributeTok"/>
        </w:rPr>
        <w:t xml:space="preserve">ymax =</w:t>
      </w:r>
      <w:r>
        <w:rPr>
          <w:rStyle w:val="NormalTok"/>
        </w:rPr>
        <w:t xml:space="preserve"> estimate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std.error))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position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position_dodge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geom_errorbar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position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position_dodge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geom_hline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yintercept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"dashed"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scale_fill_manual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iarm_colors)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 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"Pro-inflammatory/Tolerogenic Ratio"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y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"β (→ "</w:t>
      </w:r>
      <w:r>
        <w:rPr>
          <w:rStyle w:val="NormalTok"/>
        </w:rPr>
        <w:t xml:space="preserve">, outcome_label, </w:t>
      </w:r>
      <w:r>
        <w:rPr>
          <w:rStyle w:val="StringTok"/>
        </w:rPr>
        <w:t xml:space="preserve">" M02)"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(block_labels[blk],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(outcome = "</w:t>
      </w:r>
      <w:r>
        <w:rPr>
          <w:rStyle w:val="NormalTok"/>
        </w:rPr>
        <w:t xml:space="preserve">, outcome_label, </w:t>
      </w:r>
      <w:r>
        <w:rPr>
          <w:rStyle w:val="StringTok"/>
        </w:rPr>
        <w:t xml:space="preserve">")"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fill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"Infant arm"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theme_bw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base_size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drawing>
          <wp:inline>
            <wp:extent cx="5334000" cy="2963333"/>
            <wp:effectExtent b="0" l="0" r="0" t="0"/>
            <wp:docPr descr="Figures 4–6. Ratio-model coefficients (Blocks 2, 4, 6) side-by-side for aP and wP. Error bars = 95% CI." title="" id="80" name="Picture"/>
            <a:graphic>
              <a:graphicData uri="http://schemas.openxmlformats.org/drawingml/2006/picture">
                <pic:pic>
                  <pic:nvPicPr>
                    <pic:cNvPr descr="C4_forward_prediction_PTNA_files/C4_forward_prediction_PTNA_files/figure-docx/ratio-coef-plots-1.pn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633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5334000" cy="2963333"/>
            <wp:effectExtent b="0" l="0" r="0" t="0"/>
            <wp:docPr descr="Figures 4–6. Ratio-model coefficients (Blocks 2, 4, 6) side-by-side for aP and wP. Error bars = 95% CI." title="" id="83" name="Picture"/>
            <a:graphic>
              <a:graphicData uri="http://schemas.openxmlformats.org/drawingml/2006/picture">
                <pic:pic>
                  <pic:nvPicPr>
                    <pic:cNvPr descr="C4_forward_prediction_PTNA_files/C4_forward_prediction_PTNA_files/figure-docx/ratio-coef-plots-2.png" id="84" name="Picture"/>
                    <pic:cNvPicPr>
                      <a:picLocks noChangeArrowheads="1"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633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5334000" cy="2963333"/>
            <wp:effectExtent b="0" l="0" r="0" t="0"/>
            <wp:docPr descr="Figures 4–6. Ratio-model coefficients (Blocks 2, 4, 6) side-by-side for aP and wP. Error bars = 95% CI." title="" id="86" name="Picture"/>
            <a:graphic>
              <a:graphicData uri="http://schemas.openxmlformats.org/drawingml/2006/picture">
                <pic:pic>
                  <pic:nvPicPr>
                    <pic:cNvPr descr="C4_forward_prediction_PTNA_files/C4_forward_prediction_PTNA_files/figure-docx/ratio-coef-plots-3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633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88"/>
    <w:bookmarkStart w:id="89" w:name="Xf8eea05936abb068fd8497e1713283bd6ad527a"/>
    <w:p>
      <w:pPr>
        <w:pStyle w:val="Heading2"/>
      </w:pPr>
      <w:r>
        <w:t xml:space="preserve">Relative Importance Comparison (Full 12-Subclass Models)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(blk_nm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"Block 1 (P09)"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"Block 3 (transfer)"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"Block 5 (decay)"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switch</w:t>
      </w:r>
      <w:r>
        <w:rPr>
          <w:rStyle w:val="NormalTok"/>
        </w:rPr>
        <w:t xml:space="preserve">(blk_nm,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"Block 1 (P09)"</w:t>
      </w:r>
      <w:r>
        <w:rPr>
          <w:rStyle w:val="NormalTok"/>
        </w:rPr>
        <w:t xml:space="preserve">      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relimp_b1_full_by_iarm,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"Block 3 (transfer)"</w:t>
      </w:r>
      <w:r>
        <w:rPr>
          <w:rStyle w:val="NormalTok"/>
        </w:rPr>
        <w:t xml:space="preserve"> 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relimp_b3_full_by_iarm,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"Block 5 (decay)"</w:t>
      </w:r>
      <w:r>
        <w:rPr>
          <w:rStyle w:val="NormalTok"/>
        </w:rPr>
        <w:t xml:space="preserve">    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relimp_b5_full_by_iarm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is.null</w:t>
      </w:r>
      <w:r>
        <w:rPr>
          <w:rStyle w:val="NormalTok"/>
        </w:rPr>
        <w:t xml:space="preserve">(rl[[</w:t>
      </w:r>
      <w:r>
        <w:rPr>
          <w:rStyle w:val="StringTok"/>
        </w:rPr>
        <w:t xml:space="preserve">"aP"</w:t>
      </w:r>
      <w:r>
        <w:rPr>
          <w:rStyle w:val="NormalTok"/>
        </w:rPr>
        <w:t xml:space="preserve">]])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is.null</w:t>
      </w:r>
      <w:r>
        <w:rPr>
          <w:rStyle w:val="NormalTok"/>
        </w:rPr>
        <w:t xml:space="preserve">(rl[[</w:t>
      </w:r>
      <w:r>
        <w:rPr>
          <w:rStyle w:val="StringTok"/>
        </w:rPr>
        <w:t xml:space="preserve">"wP"</w:t>
      </w:r>
      <w:r>
        <w:rPr>
          <w:rStyle w:val="NormalTok"/>
        </w:rPr>
        <w:t xml:space="preserve">]])) </w:t>
      </w:r>
      <w:r>
        <w:rPr>
          <w:rStyle w:val="ControlFlowTok"/>
        </w:rPr>
        <w:t xml:space="preserve">next</w:t>
      </w:r>
      <w:r>
        <w:br/>
      </w:r>
      <w:r>
        <w:rPr>
          <w:rStyle w:val="NormalTok"/>
        </w:rPr>
        <w:t xml:space="preserve">  ri_compare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merge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feature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(rl[[</w:t>
      </w:r>
      <w:r>
        <w:rPr>
          <w:rStyle w:val="StringTok"/>
        </w:rPr>
        <w:t xml:space="preserve">"aP"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@</w:t>
      </w:r>
      <w:r>
        <w:rPr>
          <w:rStyle w:val="NormalTok"/>
        </w:rPr>
        <w:t xml:space="preserve">lmg), </w:t>
      </w:r>
      <w:r>
        <w:rPr>
          <w:rStyle w:val="AttributeTok"/>
        </w:rPr>
        <w:t xml:space="preserve">lmg_aP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(rl[[</w:t>
      </w:r>
      <w:r>
        <w:rPr>
          <w:rStyle w:val="StringTok"/>
        </w:rPr>
        <w:t xml:space="preserve">"aP"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@</w:t>
      </w:r>
      <w:r>
        <w:rPr>
          <w:rStyle w:val="NormalTok"/>
        </w:rPr>
        <w:t xml:space="preserve">lmg</w:t>
      </w:r>
      <w:r>
        <w:rPr>
          <w:rStyle w:val="SpecialCharTok"/>
        </w:rPr>
        <w:t xml:space="preserve">*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feature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(rl[[</w:t>
      </w:r>
      <w:r>
        <w:rPr>
          <w:rStyle w:val="StringTok"/>
        </w:rPr>
        <w:t xml:space="preserve">"wP"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@</w:t>
      </w:r>
      <w:r>
        <w:rPr>
          <w:rStyle w:val="NormalTok"/>
        </w:rPr>
        <w:t xml:space="preserve">lmg), </w:t>
      </w:r>
      <w:r>
        <w:rPr>
          <w:rStyle w:val="AttributeTok"/>
        </w:rPr>
        <w:t xml:space="preserve">lmg_wP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(rl[[</w:t>
      </w:r>
      <w:r>
        <w:rPr>
          <w:rStyle w:val="StringTok"/>
        </w:rPr>
        <w:t xml:space="preserve">"wP"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@</w:t>
      </w:r>
      <w:r>
        <w:rPr>
          <w:rStyle w:val="NormalTok"/>
        </w:rPr>
        <w:t xml:space="preserve">lmg</w:t>
      </w:r>
      <w:r>
        <w:rPr>
          <w:rStyle w:val="SpecialCharTok"/>
        </w:rPr>
        <w:t xml:space="preserve">*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"feature"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delta_lmg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(lmg_aP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lmg_wP,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(delta_lmg)))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ri_compare,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caption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"Relative importance (lmg %) — "</w:t>
      </w:r>
      <w:r>
        <w:rPr>
          <w:rStyle w:val="NormalTok"/>
        </w:rPr>
        <w:t xml:space="preserve">, blk_nm,</w:t>
      </w:r>
      <w:r>
        <w:br/>
      </w:r>
      <w:r>
        <w:rPr>
          <w:rStyle w:val="NormalTok"/>
        </w:rPr>
        <w:t xml:space="preserve">                     </w:t>
      </w:r>
      <w:r>
        <w:rPr>
          <w:rStyle w:val="StringTok"/>
        </w:rPr>
        <w:t xml:space="preserve">" full 12-subclass model. delta_lmg = aP − wP."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align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"r"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"r"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</w:p>
    <w:p>
      <w:pPr>
        <w:pStyle w:val="TableCaption"/>
      </w:pPr>
      <w:r>
        <w:t xml:space="preserve">Relative importance (lmg %) — Block 1 (P09) full 12-subclass model. delta_lmg = aP − wP.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Relative importance (lmg %) — Block 1 (P09) full 12-subclass model. delta_lmg = aP − wP.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lmg_aP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lmg_wP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delta_lmg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PT_IgG2_P09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-6.25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PT_IgG3_P09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PRN_IgG1_P09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-2.52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PT_IgG1_P09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16.84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-2.30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PRN_IgG2_P09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-0.82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FHA_IgG2_P09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-0.77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FHA_IgG3_P09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-0.60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PRN_IgG3_P09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PRN_IgG4_P09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PT_IgG4_P09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FHA_IgG1_P09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FHA_IgG4_P09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</w:t>
            </w:r>
          </w:p>
        </w:tc>
      </w:tr>
    </w:tbl>
    <w:p/>
    <w:p>
      <w:pPr>
        <w:pStyle w:val="TableCaption"/>
      </w:pPr>
      <w:r>
        <w:t xml:space="preserve">Relative importance (lmg %) — Block 3 (transfer) full 12-subclass model. delta_lmg = aP − wP.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Relative importance (lmg %) — Block 3 (transfer) full 12-subclass model. delta_lmg = aP − wP.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lmg_aP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lmg_wP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delta_lmg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delta_FHA_IgG4_P09_M00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delta_PT_IgG2_P09_M00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-5.04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delta_FHA_IgG1_P09_M00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3.98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delta_PRN_IgG2_P09_M00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-3.86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delta_PRN_IgG3_P09_M00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delta_PT_IgG1_P09_M00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delta_PT_IgG3_P09_M00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delta_FHA_IgG3_P09_M00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-1.71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delta_PRN_IgG1_P09_M00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delta_PRN_IgG4_P09_M00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delta_PT_IgG4_P09_M00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delta_FHA_IgG2_P09_M00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</w:t>
            </w:r>
          </w:p>
        </w:tc>
      </w:tr>
    </w:tbl>
    <w:p/>
    <w:p>
      <w:pPr>
        <w:pStyle w:val="TableCaption"/>
      </w:pPr>
      <w:r>
        <w:t xml:space="preserve">Relative importance (lmg %) — Block 5 (decay) full 12-subclass model. delta_lmg = aP − wP.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Relative importance (lmg %) — Block 5 (decay) full 12-subclass model. delta_lmg = aP − wP.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lmg_aP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lmg_wP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delta_lmg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delta_PT_IgG3_M00_M02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23.96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15.55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delta_PT_IgG1_M00_M02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12.24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delta_PRN_IgG1_M00_M02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delta_PT_IgG4_M00_M02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delta_PRN_IgG4_M00_M02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-1.98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delta_FHA_IgG4_M00_M02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delta_PT_IgG2_M00_M02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-1.77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delta_FHA_IgG3_M00_M02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delta_PRN_IgG3_M00_M02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delta_FHA_IgG1_M00_M02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delta_FHA_IgG2_M00_M02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-0.43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delta_PRN_IgG2_M00_M02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</w:t>
            </w:r>
          </w:p>
        </w:tc>
      </w:tr>
    </w:tbl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89"/>
    <w:bookmarkEnd w:id="90"/>
    <w:bookmarkStart w:id="117" w:name="maternal-arm-analysis-tdap-vs-tt"/>
    <w:p>
      <w:pPr>
        <w:pStyle w:val="Heading1"/>
      </w:pPr>
      <w:r>
        <w:t xml:space="preserve">Maternal Arm Analysis (TdaP vs TT)</w:t>
      </w:r>
    </w:p>
    <w:p>
      <w:pPr>
        <w:pStyle w:val="FirstParagraph"/>
      </w:pPr>
      <w:r>
        <w:t xml:space="preserve">This section repeats the entire six-block framework, identical in every</w:t>
      </w:r>
      <w:r>
        <w:t xml:space="preserve"> </w:t>
      </w:r>
      <w:r>
        <w:t xml:space="preserve">respect, but stratifying by</w:t>
      </w:r>
      <w:r>
        <w:t xml:space="preserve"> </w:t>
      </w:r>
      <w:r>
        <w:rPr>
          <w:b/>
          <w:bCs/>
        </w:rPr>
        <w:t xml:space="preserve">maternal vaccination arm</w:t>
      </w:r>
      <w:r>
        <w:t xml:space="preserve"> </w:t>
      </w:r>
      <w:r>
        <w:t xml:space="preserve">rather than infant</w:t>
      </w:r>
      <w:r>
        <w:t xml:space="preserve"> </w:t>
      </w:r>
      <w:r>
        <w:t xml:space="preserve">arm. TdaP mothers received the acellular pertussis-containing booster during</w:t>
      </w:r>
      <w:r>
        <w:t xml:space="preserve"> </w:t>
      </w:r>
      <w:r>
        <w:t xml:space="preserve">pregnancy; TT mothers received tetanus toxoid only (the comparator).</w:t>
      </w:r>
      <w:r>
        <w:t xml:space="preserve"> </w:t>
      </w:r>
      <w:r>
        <w:t xml:space="preserve">Comparing the two isolates the contribution of maternal pertussis</w:t>
      </w:r>
      <w:r>
        <w:t xml:space="preserve"> </w:t>
      </w:r>
      <w:r>
        <w:t xml:space="preserve">vaccination itself to the antibody chain that predicts infant PTNA. All</w:t>
      </w:r>
      <w:r>
        <w:t xml:space="preserve"> </w:t>
      </w:r>
      <w:r>
        <w:t xml:space="preserve">models, predictors, captions, and statistics are produced by the same</w:t>
      </w:r>
      <w:r>
        <w:t xml:space="preserve"> </w:t>
      </w:r>
      <w:r>
        <w:rPr>
          <w:rStyle w:val="VerbatimChar"/>
        </w:rPr>
        <w:t xml:space="preserve">run_all_blocks()</w:t>
      </w:r>
      <w:r>
        <w:t xml:space="preserve"> </w:t>
      </w:r>
      <w:r>
        <w:t xml:space="preserve">function used above, so the maternal results are directly</w:t>
      </w:r>
      <w:r>
        <w:t xml:space="preserve"> </w:t>
      </w:r>
      <w:r>
        <w:t xml:space="preserve">comparable to the infant results section-for-section.</w:t>
      </w:r>
    </w:p>
    <w:p>
      <w:pPr>
        <w:pStyle w:val="BodyText"/>
      </w:pPr>
      <w:r>
        <w:t xml:space="preserve">Each model’s caption (e.g. </w:t>
      </w:r>
      <w:r>
        <w:t xml:space="preserve">“Antigen totals @ P09”</w:t>
      </w:r>
      <w:r>
        <w:t xml:space="preserve">) identifies the predictor</w:t>
      </w:r>
      <w:r>
        <w:t xml:space="preserve"> </w:t>
      </w:r>
      <w:r>
        <w:t xml:space="preserve">set; results are grouped by block and split into TdaP and TT.</w:t>
      </w:r>
    </w:p>
    <w:bookmarkStart w:id="97" w:name="X4f2b8d9baab76b4b214c35b85c6e9357c02beb9"/>
    <w:p>
      <w:pPr>
        <w:pStyle w:val="Heading2"/>
      </w:pPr>
      <w:r>
        <w:t xml:space="preserve">Block 1 — Maternal Antibody Levels (P02 and P09)</w:t>
      </w:r>
    </w:p>
    <w:bookmarkStart w:id="91" w:name="tdap-mothers"/>
    <w:p>
      <w:pPr>
        <w:pStyle w:val="Heading3"/>
      </w:pPr>
      <w:r>
        <w:t xml:space="preserve">TdaP mothers</w:t>
      </w:r>
    </w:p>
    <w:p>
      <w:pPr>
        <w:pStyle w:val="SourceCode"/>
      </w:pPr>
      <w:r>
        <w:rPr>
          <w:rStyle w:val="FunctionTok"/>
        </w:rPr>
        <w:t xml:space="preserve">show_all_models</w:t>
      </w:r>
      <w:r>
        <w:rPr>
          <w:rStyle w:val="NormalTok"/>
        </w:rPr>
        <w:t xml:space="preserve">(block_results_m, </w:t>
      </w:r>
      <w:r>
        <w:rPr>
          <w:rStyle w:val="StringTok"/>
        </w:rPr>
        <w:t xml:space="preserve">"TdaP"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"1"</w:t>
      </w:r>
      <w:r>
        <w:rPr>
          <w:rStyle w:val="NormalTok"/>
        </w:rPr>
        <w:t xml:space="preserve">, letters[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]))</w:t>
      </w:r>
    </w:p>
    <w:p>
      <w:pPr>
        <w:pStyle w:val="FirstParagraph"/>
      </w:pPr>
      <w:r>
        <w:rPr>
          <w:b/>
          <w:bCs/>
        </w:rPr>
        <w:t xml:space="preserve">n = 116  |  R² = 0.283  |  adj-R² = 0.264  |  p</w:t>
      </w:r>
      <w:r>
        <w:rPr>
          <w:b/>
          <w:bCs/>
          <w:vertAlign w:val="subscript"/>
        </w:rPr>
        <w:t xml:space="preserve">model</w:t>
      </w:r>
      <w:r>
        <w:rPr>
          <w:b/>
          <w:bCs/>
        </w:rPr>
        <w:t xml:space="preserve"> </w:t>
      </w:r>
      <w:r>
        <w:rPr>
          <w:b/>
          <w:bCs/>
        </w:rPr>
        <w:t xml:space="preserve">= 3.78e-08</w:t>
      </w:r>
    </w:p>
    <w:p>
      <w:pPr>
        <w:pStyle w:val="TableCaption"/>
      </w:pPr>
      <w:r>
        <w:t xml:space="preserve">Coefficients — Antigen totals @ P02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Coefficients — Antigen totals @ P02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Predictor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β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1.5475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13.5271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0.00e+00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***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PT_IgG_P02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4.2938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3.75e-05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***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FHA_IgG_P02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1.3336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1.85e-01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PRN_IgG_P02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-0.0973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-1.3165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1.91e-01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</w:tbl>
    <w:p>
      <w:pPr>
        <w:pStyle w:val="BodyText"/>
      </w:pPr>
      <w:r>
        <w:rPr>
          <w:b/>
          <w:bCs/>
        </w:rPr>
        <w:t xml:space="preserve">n = 96  |  R² = 0.244  |  adj-R² = 0.220  |  p</w:t>
      </w:r>
      <w:r>
        <w:rPr>
          <w:b/>
          <w:bCs/>
          <w:vertAlign w:val="subscript"/>
        </w:rPr>
        <w:t xml:space="preserve">model</w:t>
      </w:r>
      <w:r>
        <w:rPr>
          <w:b/>
          <w:bCs/>
        </w:rPr>
        <w:t xml:space="preserve"> </w:t>
      </w:r>
      <w:r>
        <w:rPr>
          <w:b/>
          <w:bCs/>
        </w:rPr>
        <w:t xml:space="preserve">= 9.94e-06</w:t>
      </w:r>
    </w:p>
    <w:p>
      <w:pPr>
        <w:pStyle w:val="TableCaption"/>
      </w:pPr>
      <w:r>
        <w:t xml:space="preserve">Coefficients — Antigen totals @ P09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Coefficients — Antigen totals @ P09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Predictor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β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1.4090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6.1268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***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PT_IgG_P09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0.5583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4.6748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***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FHA_IgG_P09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-0.1903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-1.4401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0.15300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PRN_IgG_P09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-0.0211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-0.3688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0.71300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</w:tbl>
    <w:p>
      <w:pPr>
        <w:pStyle w:val="BodyText"/>
      </w:pPr>
      <w:r>
        <w:rPr>
          <w:b/>
          <w:bCs/>
        </w:rPr>
        <w:t xml:space="preserve">n = 96  |  R² = 0.366  |  adj-R² = 0.324  |  p</w:t>
      </w:r>
      <w:r>
        <w:rPr>
          <w:b/>
          <w:bCs/>
          <w:vertAlign w:val="subscript"/>
        </w:rPr>
        <w:t xml:space="preserve">model</w:t>
      </w:r>
      <w:r>
        <w:rPr>
          <w:b/>
          <w:bCs/>
        </w:rPr>
        <w:t xml:space="preserve"> </w:t>
      </w:r>
      <w:r>
        <w:rPr>
          <w:b/>
          <w:bCs/>
        </w:rPr>
        <w:t xml:space="preserve">= 2.32e-07</w:t>
      </w:r>
    </w:p>
    <w:p>
      <w:pPr>
        <w:pStyle w:val="TableCaption"/>
      </w:pPr>
      <w:r>
        <w:t xml:space="preserve">Coefficients — Antigen totals P02 + P09 combined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Coefficients — Antigen totals P02 + P09 combined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Predictor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β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1.0999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4.6133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1.32e-05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***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PT_IgG_P02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2.0908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3.94e-02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FHA_IgG_P02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1.7165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8.95e-02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PRN_IgG_P02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-0.0785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-0.8260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4.11e-01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PT_IgG_P09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0.4053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3.3767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1.09e-03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**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FHA_IgG_P09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-0.0690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-0.5266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6.00e-01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PRN_IgG_P09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-0.0538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-0.7685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4.44e-01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</w:tbl>
    <w:p>
      <w:pPr>
        <w:pStyle w:val="BodyText"/>
      </w:pPr>
      <w:r>
        <w:rPr>
          <w:b/>
          <w:bCs/>
        </w:rPr>
        <w:t xml:space="preserve">n = 76  |  R² = 0.153  |  adj-R² = 0.105  |  p</w:t>
      </w:r>
      <w:r>
        <w:rPr>
          <w:b/>
          <w:bCs/>
          <w:vertAlign w:val="subscript"/>
        </w:rPr>
        <w:t xml:space="preserve">model</w:t>
      </w:r>
      <w:r>
        <w:rPr>
          <w:b/>
          <w:bCs/>
        </w:rPr>
        <w:t xml:space="preserve"> </w:t>
      </w:r>
      <w:r>
        <w:rPr>
          <w:b/>
          <w:bCs/>
        </w:rPr>
        <w:t xml:space="preserve">= 0.0178</w:t>
      </w:r>
    </w:p>
    <w:p>
      <w:pPr>
        <w:pStyle w:val="TableCaption"/>
      </w:pPr>
      <w:r>
        <w:t xml:space="preserve">Coefficients — PT subclasses @ P02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Coefficients — PT subclasses @ P02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Predictor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β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0.8136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0.9500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PT_IgG1_P02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0.4013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2.3732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PT_IgG2_P02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0.8220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PT_IgG3_P02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0.3990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PT_IgG4_P02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1.6029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</w:tbl>
    <w:p>
      <w:pPr>
        <w:pStyle w:val="BodyText"/>
      </w:pPr>
      <w:r>
        <w:rPr>
          <w:b/>
          <w:bCs/>
        </w:rPr>
        <w:t xml:space="preserve">n = 74  |  R² = 0.248  |  adj-R² = 0.205  |  p</w:t>
      </w:r>
      <w:r>
        <w:rPr>
          <w:b/>
          <w:bCs/>
          <w:vertAlign w:val="subscript"/>
        </w:rPr>
        <w:t xml:space="preserve">model</w:t>
      </w:r>
      <w:r>
        <w:rPr>
          <w:b/>
          <w:bCs/>
        </w:rPr>
        <w:t xml:space="preserve"> </w:t>
      </w:r>
      <w:r>
        <w:rPr>
          <w:b/>
          <w:bCs/>
        </w:rPr>
        <w:t xml:space="preserve">= 0.000509</w:t>
      </w:r>
    </w:p>
    <w:p>
      <w:pPr>
        <w:pStyle w:val="TableCaption"/>
      </w:pPr>
      <w:r>
        <w:t xml:space="preserve">Coefficients — PT subclasses @ P09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Coefficients — PT subclasses @ P09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Predictor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β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0.4448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0.97700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PT_IgG1_P09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0.4286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3.0126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**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PT_IgG2_P09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0.4008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PT_IgG3_P09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0.94600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PT_IgG4_P09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2.1432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*</w:t>
            </w:r>
          </w:p>
        </w:tc>
      </w:tr>
    </w:tbl>
    <w:p>
      <w:pPr>
        <w:pStyle w:val="BodyText"/>
      </w:pPr>
      <w:r>
        <w:rPr>
          <w:b/>
          <w:bCs/>
        </w:rPr>
        <w:t xml:space="preserve">n = 76  |  R² = 0.052  |  adj-R² = -0.001  |  p</w:t>
      </w:r>
      <w:r>
        <w:rPr>
          <w:b/>
          <w:bCs/>
          <w:vertAlign w:val="subscript"/>
        </w:rPr>
        <w:t xml:space="preserve">model</w:t>
      </w:r>
      <w:r>
        <w:rPr>
          <w:b/>
          <w:bCs/>
        </w:rPr>
        <w:t xml:space="preserve"> </w:t>
      </w:r>
      <w:r>
        <w:rPr>
          <w:b/>
          <w:bCs/>
        </w:rPr>
        <w:t xml:space="preserve">= 0.426</w:t>
      </w:r>
    </w:p>
    <w:p>
      <w:pPr>
        <w:pStyle w:val="TableCaption"/>
      </w:pPr>
      <w:r>
        <w:t xml:space="preserve">Coefficients — FHA subclasses @ P02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Coefficients — FHA subclasses @ P02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Predictor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β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1.1886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2.3253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FHA_IgG1_P02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1.6493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FHA_IgG2_P02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-0.5498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FHA_IgG3_P02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FHA_IgG4_P02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</w:tbl>
    <w:p>
      <w:pPr>
        <w:pStyle w:val="BodyText"/>
      </w:pPr>
      <w:r>
        <w:rPr>
          <w:b/>
          <w:bCs/>
        </w:rPr>
        <w:t xml:space="preserve">n = 74  |  R² = 0.028  |  adj-R² = -0.028  |  p</w:t>
      </w:r>
      <w:r>
        <w:rPr>
          <w:b/>
          <w:bCs/>
          <w:vertAlign w:val="subscript"/>
        </w:rPr>
        <w:t xml:space="preserve">model</w:t>
      </w:r>
      <w:r>
        <w:rPr>
          <w:b/>
          <w:bCs/>
        </w:rPr>
        <w:t xml:space="preserve"> </w:t>
      </w:r>
      <w:r>
        <w:rPr>
          <w:b/>
          <w:bCs/>
        </w:rPr>
        <w:t xml:space="preserve">= 0.731</w:t>
      </w:r>
    </w:p>
    <w:p>
      <w:pPr>
        <w:pStyle w:val="TableCaption"/>
      </w:pPr>
      <w:r>
        <w:t xml:space="preserve">Coefficients — FHA subclasses @ P09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Coefficients — FHA subclasses @ P09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Predictor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β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2.1317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4.0256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***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FHA_IgG1_P09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0.489000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FHA_IgG2_P09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0.951000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FHA_IgG3_P09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-0.7737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0.442000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FHA_IgG4_P09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-0.1497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-1.1758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0.244000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</w:tbl>
    <w:p>
      <w:pPr>
        <w:pStyle w:val="BodyText"/>
      </w:pPr>
      <w:r>
        <w:rPr>
          <w:b/>
          <w:bCs/>
        </w:rPr>
        <w:t xml:space="preserve">n = 76  |  R² = 0.142  |  adj-R² = 0.094  |  p</w:t>
      </w:r>
      <w:r>
        <w:rPr>
          <w:b/>
          <w:bCs/>
          <w:vertAlign w:val="subscript"/>
        </w:rPr>
        <w:t xml:space="preserve">model</w:t>
      </w:r>
      <w:r>
        <w:rPr>
          <w:b/>
          <w:bCs/>
        </w:rPr>
        <w:t xml:space="preserve"> </w:t>
      </w:r>
      <w:r>
        <w:rPr>
          <w:b/>
          <w:bCs/>
        </w:rPr>
        <w:t xml:space="preserve">= 0.0262</w:t>
      </w:r>
    </w:p>
    <w:p>
      <w:pPr>
        <w:pStyle w:val="TableCaption"/>
      </w:pPr>
      <w:r>
        <w:t xml:space="preserve">Coefficients — PRN subclasses @ P02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Coefficients — PRN subclasses @ P02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Predictor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β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1.2600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0.5770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2.1837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0.03230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PRN_IgG1_P02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0.7587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3.0504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**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PRN_IgG2_P02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PRN_IgG3_P02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-0.2315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-1.5362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0.12900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PRN_IgG4_P02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-0.4606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-1.2673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0.20900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</w:tbl>
    <w:p>
      <w:pPr>
        <w:pStyle w:val="BodyText"/>
      </w:pPr>
      <w:r>
        <w:rPr>
          <w:b/>
          <w:bCs/>
        </w:rPr>
        <w:t xml:space="preserve">n = 74  |  R² = 0.100  |  adj-R² = 0.048  |  p</w:t>
      </w:r>
      <w:r>
        <w:rPr>
          <w:b/>
          <w:bCs/>
          <w:vertAlign w:val="subscript"/>
        </w:rPr>
        <w:t xml:space="preserve">model</w:t>
      </w:r>
      <w:r>
        <w:rPr>
          <w:b/>
          <w:bCs/>
        </w:rPr>
        <w:t xml:space="preserve"> </w:t>
      </w:r>
      <w:r>
        <w:rPr>
          <w:b/>
          <w:bCs/>
        </w:rPr>
        <w:t xml:space="preserve">= 0.116</w:t>
      </w:r>
    </w:p>
    <w:p>
      <w:pPr>
        <w:pStyle w:val="TableCaption"/>
      </w:pPr>
      <w:r>
        <w:t xml:space="preserve">Coefficients — PRN subclasses @ P09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Coefficients — PRN subclasses @ P09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Predictor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β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1.8083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4.8676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6.90e-06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***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PRN_IgG1_P09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1.7680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8.15e-02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PRN_IgG2_P09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1.1929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2.37e-01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PRN_IgG3_P09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-0.1590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-1.3457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1.83e-01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PRN_IgG4_P09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-0.2776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-1.4076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1.64e-01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</w:tbl>
    <w:p>
      <w:pPr>
        <w:pStyle w:val="BodyText"/>
      </w:pPr>
      <w:r>
        <w:rPr>
          <w:b/>
          <w:bCs/>
        </w:rPr>
        <w:t xml:space="preserve">n = 76  |  R² = 0.316  |  adj-R² = 0.185  |  p</w:t>
      </w:r>
      <w:r>
        <w:rPr>
          <w:b/>
          <w:bCs/>
          <w:vertAlign w:val="subscript"/>
        </w:rPr>
        <w:t xml:space="preserve">model</w:t>
      </w:r>
      <w:r>
        <w:rPr>
          <w:b/>
          <w:bCs/>
        </w:rPr>
        <w:t xml:space="preserve"> </w:t>
      </w:r>
      <w:r>
        <w:rPr>
          <w:b/>
          <w:bCs/>
        </w:rPr>
        <w:t xml:space="preserve">= 0.0118</w:t>
      </w:r>
    </w:p>
    <w:p>
      <w:pPr>
        <w:pStyle w:val="TableCaption"/>
      </w:pPr>
      <w:r>
        <w:t xml:space="preserve">Coefficients — Full 12-subclass @ P02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Coefficients — Full 12-subclass @ P02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Predictor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β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-0.0966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-0.0969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0.92300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PT_IgG1_P02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1.3543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PT_IgG2_P02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-0.2226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-0.4663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0.64300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PT_IgG3_P02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-0.0171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0.3119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-0.0549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0.95600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PT_IgG4_P02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3.1649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0.00239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**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FHA_IgG1_P02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-0.1002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-0.5225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0.60300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FHA_IgG2_P02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-0.0525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-1.4198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FHA_IgG3_P02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0.70200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FHA_IgG4_P02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1.4857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0.14200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PRN_IgG1_P02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0.5300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0.07670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PRN_IgG2_P02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1.6426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0.10500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PRN_IgG3_P02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-0.3143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-2.0770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0.04190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PRN_IgG4_P02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-1.1679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0.4438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-2.6314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*</w:t>
            </w:r>
          </w:p>
        </w:tc>
      </w:tr>
    </w:tbl>
    <w:p>
      <w:pPr>
        <w:pStyle w:val="BodyText"/>
      </w:pPr>
      <w:r>
        <w:rPr>
          <w:b/>
          <w:bCs/>
        </w:rPr>
        <w:t xml:space="preserve">n = 74  |  R² = 0.373  |  adj-R² = 0.250  |  p</w:t>
      </w:r>
      <w:r>
        <w:rPr>
          <w:b/>
          <w:bCs/>
          <w:vertAlign w:val="subscript"/>
        </w:rPr>
        <w:t xml:space="preserve">model</w:t>
      </w:r>
      <w:r>
        <w:rPr>
          <w:b/>
          <w:bCs/>
        </w:rPr>
        <w:t xml:space="preserve"> </w:t>
      </w:r>
      <w:r>
        <w:rPr>
          <w:b/>
          <w:bCs/>
        </w:rPr>
        <w:t xml:space="preserve">= 0.0022</w:t>
      </w:r>
    </w:p>
    <w:p>
      <w:pPr>
        <w:pStyle w:val="TableCaption"/>
      </w:pPr>
      <w:r>
        <w:t xml:space="preserve">Coefficients — Full 12-subclass @ P09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Coefficients — Full 12-subclass @ P09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Predictor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β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1.2938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1.7527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PT_IgG1_P09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0.5359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2.5911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PT_IgG2_P09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-0.0524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0.9580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PT_IgG3_P09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1.6462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PT_IgG4_P09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0.4224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2.2589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FHA_IgG1_P09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-0.2637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-1.9647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FHA_IgG2_P09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0.9510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FHA_IgG3_P09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-0.2397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-1.7937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FHA_IgG4_P09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-0.1280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-1.0108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0.3160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PRN_IgG1_P09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0.3950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PRN_IgG2_P09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-0.0114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-0.0814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PRN_IgG3_P09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-0.1520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-1.2606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PRN_IgG4_P09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-0.1974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-0.9386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</w:tbl>
    <w:p/>
    <w:p>
      <w:pPr>
        <w:pStyle w:val="TableCaption"/>
      </w:pPr>
      <w:r>
        <w:t xml:space="preserve">Relative importance (lmg) — Full 12-subclass @ P09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Relative importance (lmg) — Full 12-subclass @ P09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Predictor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lmg (%)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PT_IgG1_P09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PT_IgG1_P09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12.15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PT_IgG4_P09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PT_IgG4_P09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PT_IgG3_P09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PT_IgG3_P09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3.27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PT_IgG2_P09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PT_IgG2_P09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FHA_IgG3_P09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FHA_IgG3_P09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FHA_IgG1_P09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FHA_IgG1_P09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PRN_IgG1_P09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PRN_IgG1_P09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PRN_IgG4_P09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PRN_IgG4_P09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PRN_IgG3_P09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PRN_IgG3_P09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FHA_IgG4_P09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FHA_IgG4_P09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PRN_IgG2_P09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PRN_IgG2_P09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FHA_IgG2_P09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FHA_IgG2_P09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</w:t>
            </w:r>
          </w:p>
        </w:tc>
      </w:tr>
    </w:tbl>
    <w:p>
      <w:pPr>
        <w:pStyle w:val="BodyText"/>
      </w:pPr>
      <w:r>
        <w:rPr>
          <w:b/>
          <w:bCs/>
        </w:rPr>
        <w:t xml:space="preserve">n = 72  |  R² = 0.608  |  adj-R² = 0.408  |  p</w:t>
      </w:r>
      <w:r>
        <w:rPr>
          <w:b/>
          <w:bCs/>
          <w:vertAlign w:val="subscript"/>
        </w:rPr>
        <w:t xml:space="preserve">model</w:t>
      </w:r>
      <w:r>
        <w:rPr>
          <w:b/>
          <w:bCs/>
        </w:rPr>
        <w:t xml:space="preserve"> </w:t>
      </w:r>
      <w:r>
        <w:rPr>
          <w:b/>
          <w:bCs/>
        </w:rPr>
        <w:t xml:space="preserve">= 0.000558</w:t>
      </w:r>
    </w:p>
    <w:p>
      <w:pPr>
        <w:pStyle w:val="TableCaption"/>
      </w:pPr>
      <w:r>
        <w:t xml:space="preserve">Coefficients — Full 24-predictor P02 + P09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Coefficients — Full 24-predictor P02 + P09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Predictor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β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-2.5573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1.2683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-2.0164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0.049500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PT_IgG1_P02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0.324000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PT_IgG2_P02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0.3165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0.541000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PT_IgG3_P02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-0.5051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0.3268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-1.5456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0.129000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PT_IgG4_P02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2.6483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3.6025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0.000758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***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FHA_IgG1_P02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-0.0682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-0.3758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0.709000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FHA_IgG2_P02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-0.0660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-1.7919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0.079600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FHA_IgG3_P02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1.0347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0.306000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FHA_IgG4_P02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0.5523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3.2887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0.001910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**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PRN_IgG1_P02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0.7026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0.486000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PRN_IgG2_P02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0.7562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0.453000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PRN_IgG3_P02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-0.4378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-1.6356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0.109000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PRN_IgG4_P02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-0.5500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-1.0117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0.317000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PT_IgG1_P09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0.4809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2.2254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0.030900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PT_IgG2_P09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-0.1430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-0.5683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0.573000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PT_IgG3_P09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1.8585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0.069400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PT_IgG4_P09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FHA_IgG1_P09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-0.0800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-0.5480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0.586000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FHA_IgG2_P09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0.7012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0.487000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FHA_IgG3_P09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-0.4726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-3.0955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0.003310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**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FHA_IgG4_P09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-0.1610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-1.1220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0.268000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PRN_IgG1_P09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-0.1397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-0.8506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0.399000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PRN_IgG2_P09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0.4464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0.657000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PRN_IgG3_P09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0.6307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0.531000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PRN_IgG4_P09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-0.1229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0.903000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</w:tbl>
    <w:bookmarkEnd w:id="91"/>
    <w:bookmarkStart w:id="92" w:name="tt-mothers"/>
    <w:p>
      <w:pPr>
        <w:pStyle w:val="Heading3"/>
      </w:pPr>
      <w:r>
        <w:t xml:space="preserve">TT mothers</w:t>
      </w:r>
    </w:p>
    <w:p>
      <w:pPr>
        <w:pStyle w:val="SourceCode"/>
      </w:pPr>
      <w:r>
        <w:rPr>
          <w:rStyle w:val="FunctionTok"/>
        </w:rPr>
        <w:t xml:space="preserve">show_all_models</w:t>
      </w:r>
      <w:r>
        <w:rPr>
          <w:rStyle w:val="NormalTok"/>
        </w:rPr>
        <w:t xml:space="preserve">(block_results_m, </w:t>
      </w:r>
      <w:r>
        <w:rPr>
          <w:rStyle w:val="StringTok"/>
        </w:rPr>
        <w:t xml:space="preserve">"TT"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"1"</w:t>
      </w:r>
      <w:r>
        <w:rPr>
          <w:rStyle w:val="NormalTok"/>
        </w:rPr>
        <w:t xml:space="preserve">, letters[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]))</w:t>
      </w:r>
    </w:p>
    <w:p>
      <w:pPr>
        <w:pStyle w:val="FirstParagraph"/>
      </w:pPr>
      <w:r>
        <w:rPr>
          <w:b/>
          <w:bCs/>
        </w:rPr>
        <w:t xml:space="preserve">n = 121  |  R² = 0.220  |  adj-R² = 0.200  |  p</w:t>
      </w:r>
      <w:r>
        <w:rPr>
          <w:b/>
          <w:bCs/>
          <w:vertAlign w:val="subscript"/>
        </w:rPr>
        <w:t xml:space="preserve">model</w:t>
      </w:r>
      <w:r>
        <w:rPr>
          <w:b/>
          <w:bCs/>
        </w:rPr>
        <w:t xml:space="preserve"> </w:t>
      </w:r>
      <w:r>
        <w:rPr>
          <w:b/>
          <w:bCs/>
        </w:rPr>
        <w:t xml:space="preserve">= 2.03e-06</w:t>
      </w:r>
    </w:p>
    <w:p>
      <w:pPr>
        <w:pStyle w:val="TableCaption"/>
      </w:pPr>
      <w:r>
        <w:t xml:space="preserve">Coefficients — Antigen totals @ P02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Coefficients — Antigen totals @ P02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Predictor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β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1.0805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8.6538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0.00e+00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***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PT_IgG_P02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0.3947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4.4683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1.83e-05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***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FHA_IgG_P02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-0.1131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-0.9126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3.63e-01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PRN_IgG_P02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1.1811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2.40e-01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</w:tbl>
    <w:p>
      <w:pPr>
        <w:pStyle w:val="BodyText"/>
      </w:pPr>
      <w:r>
        <w:rPr>
          <w:b/>
          <w:bCs/>
        </w:rPr>
        <w:t xml:space="preserve">n = 113  |  R² = 0.234  |  adj-R² = 0.213  |  p</w:t>
      </w:r>
      <w:r>
        <w:rPr>
          <w:b/>
          <w:bCs/>
          <w:vertAlign w:val="subscript"/>
        </w:rPr>
        <w:t xml:space="preserve">model</w:t>
      </w:r>
      <w:r>
        <w:rPr>
          <w:b/>
          <w:bCs/>
        </w:rPr>
        <w:t xml:space="preserve"> </w:t>
      </w:r>
      <w:r>
        <w:rPr>
          <w:b/>
          <w:bCs/>
        </w:rPr>
        <w:t xml:space="preserve">= 2.02e-06</w:t>
      </w:r>
    </w:p>
    <w:p>
      <w:pPr>
        <w:pStyle w:val="TableCaption"/>
      </w:pPr>
      <w:r>
        <w:t xml:space="preserve">Coefficients — Antigen totals @ P09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Coefficients — Antigen totals @ P09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Predictor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β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1.0938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8.4190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0.00e+00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***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PT_IgG_P09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4.1632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6.29e-05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***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FHA_IgG_P09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-0.1383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-1.0471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2.97e-01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PRN_IgG_P09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1.7365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8.53e-02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</w:tbl>
    <w:p>
      <w:pPr>
        <w:pStyle w:val="BodyText"/>
      </w:pPr>
      <w:r>
        <w:rPr>
          <w:b/>
          <w:bCs/>
        </w:rPr>
        <w:t xml:space="preserve">n = 113  |  R² = 0.253  |  adj-R² = 0.211  |  p</w:t>
      </w:r>
      <w:r>
        <w:rPr>
          <w:b/>
          <w:bCs/>
          <w:vertAlign w:val="subscript"/>
        </w:rPr>
        <w:t xml:space="preserve">model</w:t>
      </w:r>
      <w:r>
        <w:rPr>
          <w:b/>
          <w:bCs/>
        </w:rPr>
        <w:t xml:space="preserve"> </w:t>
      </w:r>
      <w:r>
        <w:rPr>
          <w:b/>
          <w:bCs/>
        </w:rPr>
        <w:t xml:space="preserve">= 2.02e-05</w:t>
      </w:r>
    </w:p>
    <w:p>
      <w:pPr>
        <w:pStyle w:val="TableCaption"/>
      </w:pPr>
      <w:r>
        <w:t xml:space="preserve">Coefficients — Antigen totals P02 + P09 combined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Coefficients — Antigen totals P02 + P09 combined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Predictor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β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1.0358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7.6458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***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PT_IgG_P02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FHA_IgG_P02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-0.2711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0.4804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-0.5642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PRN_IgG_P02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PT_IgG_P09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-0.0434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-0.1299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FHA_IgG_P09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0.4879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PRN_IgG_P09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</w:tbl>
    <w:p>
      <w:pPr>
        <w:pStyle w:val="BodyText"/>
      </w:pPr>
      <w:r>
        <w:rPr>
          <w:b/>
          <w:bCs/>
        </w:rPr>
        <w:t xml:space="preserve">n = 92  |  R² = 0.119  |  adj-R² = 0.079  |  p</w:t>
      </w:r>
      <w:r>
        <w:rPr>
          <w:b/>
          <w:bCs/>
          <w:vertAlign w:val="subscript"/>
        </w:rPr>
        <w:t xml:space="preserve">model</w:t>
      </w:r>
      <w:r>
        <w:rPr>
          <w:b/>
          <w:bCs/>
        </w:rPr>
        <w:t xml:space="preserve"> </w:t>
      </w:r>
      <w:r>
        <w:rPr>
          <w:b/>
          <w:bCs/>
        </w:rPr>
        <w:t xml:space="preserve">= 0.0247</w:t>
      </w:r>
    </w:p>
    <w:p>
      <w:pPr>
        <w:pStyle w:val="TableCaption"/>
      </w:pPr>
      <w:r>
        <w:t xml:space="preserve">Coefficients — PT subclasses @ P02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Coefficients — PT subclasses @ P02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Predictor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β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-0.3124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0.5972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-0.5231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PT_IgG1_P02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2.2383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PT_IgG2_P02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PT_IgG3_P02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PT_IgG4_P02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1.5006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</w:tbl>
    <w:p>
      <w:pPr>
        <w:pStyle w:val="BodyText"/>
      </w:pPr>
      <w:r>
        <w:rPr>
          <w:b/>
          <w:bCs/>
        </w:rPr>
        <w:t xml:space="preserve">n = 88  |  R² = 0.161  |  adj-R² = 0.121  |  p</w:t>
      </w:r>
      <w:r>
        <w:rPr>
          <w:b/>
          <w:bCs/>
          <w:vertAlign w:val="subscript"/>
        </w:rPr>
        <w:t xml:space="preserve">model</w:t>
      </w:r>
      <w:r>
        <w:rPr>
          <w:b/>
          <w:bCs/>
        </w:rPr>
        <w:t xml:space="preserve"> </w:t>
      </w:r>
      <w:r>
        <w:rPr>
          <w:b/>
          <w:bCs/>
        </w:rPr>
        <w:t xml:space="preserve">= 0.00517</w:t>
      </w:r>
    </w:p>
    <w:p>
      <w:pPr>
        <w:pStyle w:val="TableCaption"/>
      </w:pPr>
      <w:r>
        <w:t xml:space="preserve">Coefficients — PT subclasses @ P09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Coefficients — PT subclasses @ P09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Predictor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β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-0.3988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0.5549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-0.7187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0.4740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PT_IgG1_P09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2.5415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PT_IgG2_P09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PT_IgG3_P09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PT_IgG4_P09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1.3526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</w:tbl>
    <w:p>
      <w:pPr>
        <w:pStyle w:val="BodyText"/>
      </w:pPr>
      <w:r>
        <w:rPr>
          <w:b/>
          <w:bCs/>
        </w:rPr>
        <w:t xml:space="preserve">n = 92  |  R² = 0.078  |  adj-R² = 0.036  |  p</w:t>
      </w:r>
      <w:r>
        <w:rPr>
          <w:b/>
          <w:bCs/>
          <w:vertAlign w:val="subscript"/>
        </w:rPr>
        <w:t xml:space="preserve">model</w:t>
      </w:r>
      <w:r>
        <w:rPr>
          <w:b/>
          <w:bCs/>
        </w:rPr>
        <w:t xml:space="preserve"> </w:t>
      </w:r>
      <w:r>
        <w:rPr>
          <w:b/>
          <w:bCs/>
        </w:rPr>
        <w:t xml:space="preserve">= 0.127</w:t>
      </w:r>
    </w:p>
    <w:p>
      <w:pPr>
        <w:pStyle w:val="TableCaption"/>
      </w:pPr>
      <w:r>
        <w:t xml:space="preserve">Coefficients — FHA subclasses @ P02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Coefficients — FHA subclasses @ P02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Predictor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β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1.7794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3.5468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0.000631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***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FHA_IgG1_P02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1.4489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0.151000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FHA_IgG2_P02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-0.0019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-0.0613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0.951000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FHA_IgG3_P02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-0.3882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-2.4826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FHA_IgG4_P02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-0.0774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-0.5125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</w:tbl>
    <w:p>
      <w:pPr>
        <w:pStyle w:val="BodyText"/>
      </w:pPr>
      <w:r>
        <w:rPr>
          <w:b/>
          <w:bCs/>
        </w:rPr>
        <w:t xml:space="preserve">n = 88  |  R² = 0.098  |  adj-R² = 0.055  |  p</w:t>
      </w:r>
      <w:r>
        <w:rPr>
          <w:b/>
          <w:bCs/>
          <w:vertAlign w:val="subscript"/>
        </w:rPr>
        <w:t xml:space="preserve">model</w:t>
      </w:r>
      <w:r>
        <w:rPr>
          <w:b/>
          <w:bCs/>
        </w:rPr>
        <w:t xml:space="preserve"> </w:t>
      </w:r>
      <w:r>
        <w:rPr>
          <w:b/>
          <w:bCs/>
        </w:rPr>
        <w:t xml:space="preserve">= 0.0693</w:t>
      </w:r>
    </w:p>
    <w:p>
      <w:pPr>
        <w:pStyle w:val="TableCaption"/>
      </w:pPr>
      <w:r>
        <w:t xml:space="preserve">Coefficients — FHA subclasses @ P09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Coefficients — FHA subclasses @ P09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Predictor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β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1.6863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0.4705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3.5842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0.000569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***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FHA_IgG1_P09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0.205000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FHA_IgG2_P09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1.1521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0.253000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FHA_IgG3_P09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-0.3871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-2.5737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0.011800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FHA_IgG4_P09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-0.0592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-0.4353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0.664000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</w:tbl>
    <w:p>
      <w:pPr>
        <w:pStyle w:val="BodyText"/>
      </w:pPr>
      <w:r>
        <w:rPr>
          <w:b/>
          <w:bCs/>
        </w:rPr>
        <w:t xml:space="preserve">n = 92  |  R² = 0.052  |  adj-R² = 0.008  |  p</w:t>
      </w:r>
      <w:r>
        <w:rPr>
          <w:b/>
          <w:bCs/>
          <w:vertAlign w:val="subscript"/>
        </w:rPr>
        <w:t xml:space="preserve">model</w:t>
      </w:r>
      <w:r>
        <w:rPr>
          <w:b/>
          <w:bCs/>
        </w:rPr>
        <w:t xml:space="preserve"> </w:t>
      </w:r>
      <w:r>
        <w:rPr>
          <w:b/>
          <w:bCs/>
        </w:rPr>
        <w:t xml:space="preserve">= 0.32</w:t>
      </w:r>
    </w:p>
    <w:p>
      <w:pPr>
        <w:pStyle w:val="TableCaption"/>
      </w:pPr>
      <w:r>
        <w:t xml:space="preserve">Coefficients — PRN subclasses @ P02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Coefficients — PRN subclasses @ P02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Predictor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β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1.8369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PRN_IgG1_P02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1.9201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PRN_IgG2_P02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PRN_IgG3_P02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PRN_IgG4_P02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</w:tbl>
    <w:p>
      <w:pPr>
        <w:pStyle w:val="BodyText"/>
      </w:pPr>
      <w:r>
        <w:rPr>
          <w:b/>
          <w:bCs/>
        </w:rPr>
        <w:t xml:space="preserve">n = 88  |  R² = 0.066  |  adj-R² = 0.021  |  p</w:t>
      </w:r>
      <w:r>
        <w:rPr>
          <w:b/>
          <w:bCs/>
          <w:vertAlign w:val="subscript"/>
        </w:rPr>
        <w:t xml:space="preserve">model</w:t>
      </w:r>
      <w:r>
        <w:rPr>
          <w:b/>
          <w:bCs/>
        </w:rPr>
        <w:t xml:space="preserve"> </w:t>
      </w:r>
      <w:r>
        <w:rPr>
          <w:b/>
          <w:bCs/>
        </w:rPr>
        <w:t xml:space="preserve">= 0.221</w:t>
      </w:r>
    </w:p>
    <w:p>
      <w:pPr>
        <w:pStyle w:val="TableCaption"/>
      </w:pPr>
      <w:r>
        <w:t xml:space="preserve">Coefficients — PRN subclasses @ P09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Coefficients — PRN subclasses @ P09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Predictor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β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0.5355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1.2252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PRN_IgG1_P09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2.0313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PRN_IgG2_P09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0.8380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PRN_IgG3_P09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-0.0035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-0.0235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PRN_IgG4_P09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0.7260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</w:tbl>
    <w:p>
      <w:pPr>
        <w:pStyle w:val="BodyText"/>
      </w:pPr>
      <w:r>
        <w:rPr>
          <w:b/>
          <w:bCs/>
        </w:rPr>
        <w:t xml:space="preserve">n = 92  |  R² = 0.255  |  adj-R² = 0.142  |  p</w:t>
      </w:r>
      <w:r>
        <w:rPr>
          <w:b/>
          <w:bCs/>
          <w:vertAlign w:val="subscript"/>
        </w:rPr>
        <w:t xml:space="preserve">model</w:t>
      </w:r>
      <w:r>
        <w:rPr>
          <w:b/>
          <w:bCs/>
        </w:rPr>
        <w:t xml:space="preserve"> </w:t>
      </w:r>
      <w:r>
        <w:rPr>
          <w:b/>
          <w:bCs/>
        </w:rPr>
        <w:t xml:space="preserve">= 0.0163</w:t>
      </w:r>
    </w:p>
    <w:p>
      <w:pPr>
        <w:pStyle w:val="TableCaption"/>
      </w:pPr>
      <w:r>
        <w:t xml:space="preserve">Coefficients — Full 12-subclass @ P02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Coefficients — Full 12-subclass @ P02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Predictor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β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0.7709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0.90200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PT_IgG1_P02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2.1111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0.03790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PT_IgG2_P02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0.71900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PT_IgG3_P02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1.1235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0.26500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PT_IgG4_P02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1.4529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FHA_IgG1_P02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-0.1888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-1.3784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0.17200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FHA_IgG2_P02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-0.0164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-0.5354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0.59400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FHA_IgG3_P02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-0.5467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-3.1430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0.00236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**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FHA_IgG4_P02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-0.0940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-0.6330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0.52900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PRN_IgG1_P02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1.6107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PRN_IgG2_P02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-0.0794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-0.4623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0.64500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PRN_IgG3_P02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1.5914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0.11600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PRN_IgG4_P02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0.98200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</w:tbl>
    <w:p>
      <w:pPr>
        <w:pStyle w:val="BodyText"/>
      </w:pPr>
      <w:r>
        <w:rPr>
          <w:b/>
          <w:bCs/>
        </w:rPr>
        <w:t xml:space="preserve">n = 88  |  R² = 0.357  |  adj-R² = 0.254  |  p</w:t>
      </w:r>
      <w:r>
        <w:rPr>
          <w:b/>
          <w:bCs/>
          <w:vertAlign w:val="subscript"/>
        </w:rPr>
        <w:t xml:space="preserve">model</w:t>
      </w:r>
      <w:r>
        <w:rPr>
          <w:b/>
          <w:bCs/>
        </w:rPr>
        <w:t xml:space="preserve"> </w:t>
      </w:r>
      <w:r>
        <w:rPr>
          <w:b/>
          <w:bCs/>
        </w:rPr>
        <w:t xml:space="preserve">= 0.000438</w:t>
      </w:r>
    </w:p>
    <w:p>
      <w:pPr>
        <w:pStyle w:val="TableCaption"/>
      </w:pPr>
      <w:r>
        <w:t xml:space="preserve">Coefficients — Full 12-subclass @ P09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Coefficients — Full 12-subclass @ P09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Predictor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β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-0.5761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-0.7991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0.427000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PT_IgG1_P09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3.2252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0.001870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**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PT_IgG2_P09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0.606000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PT_IgG3_P09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0.4173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1.5832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0.118000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PT_IgG4_P09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0.3157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1.1658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0.247000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FHA_IgG1_P09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-0.1826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-1.3798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0.172000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FHA_IgG2_P09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1.0256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0.308000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FHA_IgG3_P09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-0.6111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-3.7889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0.000303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***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FHA_IgG4_P09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0.738000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PRN_IgG1_P09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0.315000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PRN_IgG2_P09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-0.0377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-0.2204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0.826000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PRN_IgG3_P09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1.5471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0.126000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PRN_IgG4_P09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0.722000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</w:tbl>
    <w:p/>
    <w:p>
      <w:pPr>
        <w:pStyle w:val="TableCaption"/>
      </w:pPr>
      <w:r>
        <w:t xml:space="preserve">Relative importance (lmg) — Full 12-subclass @ P09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Relative importance (lmg) — Full 12-subclass @ P09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Predictor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lmg (%)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PT_IgG1_P09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PT_IgG1_P09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FHA_IgG3_P09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FHA_IgG3_P09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PT_IgG4_P09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PT_IgG4_P09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4.49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PRN_IgG1_P09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PRN_IgG1_P09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2.87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PT_IgG3_P09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PT_IgG3_P09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FHA_IgG2_P09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FHA_IgG2_P09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FHA_IgG1_P09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FHA_IgG1_P09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PRN_IgG3_P09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PRN_IgG3_P09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FHA_IgG4_P09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FHA_IgG4_P09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PT_IgG2_P09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PT_IgG2_P09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PRN_IgG4_P09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PRN_IgG4_P09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PRN_IgG2_P09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PRN_IgG2_P09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</w:t>
            </w:r>
          </w:p>
        </w:tc>
      </w:tr>
    </w:tbl>
    <w:p>
      <w:pPr>
        <w:pStyle w:val="BodyText"/>
      </w:pPr>
      <w:r>
        <w:rPr>
          <w:b/>
          <w:bCs/>
        </w:rPr>
        <w:t xml:space="preserve">n = 87  |  R² = 0.429  |  adj-R² = 0.208  |  p</w:t>
      </w:r>
      <w:r>
        <w:rPr>
          <w:b/>
          <w:bCs/>
          <w:vertAlign w:val="subscript"/>
        </w:rPr>
        <w:t xml:space="preserve">model</w:t>
      </w:r>
      <w:r>
        <w:rPr>
          <w:b/>
          <w:bCs/>
        </w:rPr>
        <w:t xml:space="preserve"> </w:t>
      </w:r>
      <w:r>
        <w:rPr>
          <w:b/>
          <w:bCs/>
        </w:rPr>
        <w:t xml:space="preserve">= 0.019</w:t>
      </w:r>
    </w:p>
    <w:p>
      <w:pPr>
        <w:pStyle w:val="TableCaption"/>
      </w:pPr>
      <w:r>
        <w:t xml:space="preserve">Coefficients — Full 24-predictor P02 + P09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Coefficients — Full 24-predictor P02 + P09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Predictor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β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-0.8346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0.8631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-0.9670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PT_IgG1_P02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1.2575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PT_IgG2_P02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-0.5362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1.3545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-0.3959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PT_IgG3_P02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-0.4361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-0.7114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0.4800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PT_IgG4_P02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FHA_IgG1_P02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-0.2358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-1.0887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FHA_IgG2_P02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-0.0687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-1.5942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FHA_IgG3_P02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1.1889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FHA_IgG4_P02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-0.0651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-0.2682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PRN_IgG1_P02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0.5605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0.5770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PRN_IgG2_P02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-0.2520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-0.3440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PRN_IgG3_P02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PRN_IgG4_P02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-0.1150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0.5336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-0.2156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0.8300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PT_IgG1_P09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1.1532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PT_IgG2_P09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1.2326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0.4200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PT_IgG3_P09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1.3790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PT_IgG4_P09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0.5370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FHA_IgG1_P09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-0.2879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0.7740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FHA_IgG2_P09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1.6692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FHA_IgG3_P09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-1.2224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-2.4036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FHA_IgG4_P09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PRN_IgG1_P09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0.4755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0.9540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PRN_IgG2_P09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0.7515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0.8400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PRN_IgG3_P09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0.8700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PRN_IgG4_P09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0.8670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</w:tbl>
    <w:bookmarkEnd w:id="92"/>
    <w:bookmarkStart w:id="96" w:name="maternal-subclass-slopes-tdap-vs-tt-p09"/>
    <w:p>
      <w:pPr>
        <w:pStyle w:val="Heading3"/>
      </w:pPr>
      <w:r>
        <w:t xml:space="preserve">Maternal subclass slopes: TdaP vs TT (P09)</w:t>
      </w:r>
    </w:p>
    <w:p>
      <w:pPr>
        <w:pStyle w:val="SourceCode"/>
      </w:pPr>
      <w:r>
        <w:rPr>
          <w:rStyle w:val="NormalTok"/>
        </w:rPr>
        <w:t xml:space="preserve">data_long_b1m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data_wide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(arm_name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"TdaP"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all_of</w:t>
      </w:r>
      <w:r>
        <w:rPr>
          <w:rStyle w:val="NormalTok"/>
        </w:rPr>
        <w:t xml:space="preserve">(outcome_col), </w:t>
      </w:r>
      <w:r>
        <w:rPr>
          <w:rStyle w:val="FunctionTok"/>
        </w:rPr>
        <w:t xml:space="preserve">matches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"IgG[1-4]_P09$"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maternal_arm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"TdaP"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data_wide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(arm_name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"TT"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all_of</w:t>
      </w:r>
      <w:r>
        <w:rPr>
          <w:rStyle w:val="NormalTok"/>
        </w:rPr>
        <w:t xml:space="preserve">(outcome_col), </w:t>
      </w:r>
      <w:r>
        <w:rPr>
          <w:rStyle w:val="FunctionTok"/>
        </w:rPr>
        <w:t xml:space="preserve">matches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"IgG[1-4]_P09$"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maternal_arm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pivot_longer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matches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"IgG[1-4]_P09$"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names_to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"antigen"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"subclass"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"visit"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names_pattern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"(PT|FHA|PRN)_(IgG[1-4])_(P09)"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values_to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"subclass_value"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drop_na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(data_long_b1m,</w:t>
      </w:r>
      <w:r>
        <w:br/>
      </w:r>
      <w:r>
        <w:rPr>
          <w:rStyle w:val="NormalTok"/>
        </w:rPr>
        <w:t xml:space="preserve">   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subclass_value,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.data[[outcome_col]],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subclass,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maternal_arm))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geom_smooth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"lm"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facet_grid</w:t>
      </w:r>
      <w:r>
        <w:rPr>
          <w:rStyle w:val="NormalTok"/>
        </w:rPr>
        <w:t xml:space="preserve">(antigen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maternal_arm)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scale_color_brewer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palette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"Set1"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"Log10 Maternal Subclass IgG at P09"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outcome_y_label,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"Subclass"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"Maternal arm"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"Block 1 (P09): Antigen × Subclass →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outcome_label, </w:t>
      </w:r>
      <w:r>
        <w:rPr>
          <w:rStyle w:val="StringTok"/>
        </w:rPr>
        <w:t xml:space="preserve">" at M02 — TdaP vs TT"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theme_bw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base_size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Figure M1. Maternal subclass IgG at P09 vs infant PTNA at M02, by antigen and maternal arm." title="" id="94" name="Picture"/>
            <a:graphic>
              <a:graphicData uri="http://schemas.openxmlformats.org/drawingml/2006/picture">
                <pic:pic>
                  <pic:nvPicPr>
                    <pic:cNvPr descr="C4_forward_prediction_PTNA_files/C4_forward_prediction_PTNA_files/figure-docx/b1m-interaction-plot-1.png" id="95" name="Picture"/>
                    <pic:cNvPicPr>
                      <a:picLocks noChangeArrowheads="1"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M1. Maternal subclass IgG at P09 vs infant PTNA at M02, by antigen and maternal arm.</w:t>
      </w:r>
    </w:p>
    <w:bookmarkEnd w:id="96"/>
    <w:bookmarkEnd w:id="97"/>
    <w:bookmarkStart w:id="100" w:name="Xef83f14957bc9d8ee22ce08874c764c6178cecd"/>
    <w:p>
      <w:pPr>
        <w:pStyle w:val="Heading2"/>
      </w:pPr>
      <w:r>
        <w:t xml:space="preserve">Block 2 — Gestational Subclass Switching (P02 → P09)</w:t>
      </w:r>
    </w:p>
    <w:bookmarkStart w:id="98" w:name="tdap-mothers-1"/>
    <w:p>
      <w:pPr>
        <w:pStyle w:val="Heading3"/>
      </w:pPr>
      <w:r>
        <w:t xml:space="preserve">TdaP mothers</w:t>
      </w:r>
    </w:p>
    <w:p>
      <w:pPr>
        <w:pStyle w:val="SourceCode"/>
      </w:pPr>
      <w:r>
        <w:rPr>
          <w:rStyle w:val="FunctionTok"/>
        </w:rPr>
        <w:t xml:space="preserve">show_all_models</w:t>
      </w:r>
      <w:r>
        <w:rPr>
          <w:rStyle w:val="NormalTok"/>
        </w:rPr>
        <w:t xml:space="preserve">(block_results_m, </w:t>
      </w:r>
      <w:r>
        <w:rPr>
          <w:rStyle w:val="StringTok"/>
        </w:rPr>
        <w:t xml:space="preserve">"TdaP"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"2"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n = 72  |  R² = 0.000  |  adj-R² = -0.044  |  p</w:t>
      </w:r>
      <w:r>
        <w:rPr>
          <w:b/>
          <w:bCs/>
          <w:vertAlign w:val="subscript"/>
        </w:rPr>
        <w:t xml:space="preserve">model</w:t>
      </w:r>
      <w:r>
        <w:rPr>
          <w:b/>
          <w:bCs/>
        </w:rPr>
        <w:t xml:space="preserve"> </w:t>
      </w:r>
      <w:r>
        <w:rPr>
          <w:b/>
          <w:bCs/>
        </w:rPr>
        <w:t xml:space="preserve">= 0.999</w:t>
      </w:r>
    </w:p>
    <w:p>
      <w:pPr>
        <w:pStyle w:val="TableCaption"/>
      </w:pPr>
      <w:r>
        <w:t xml:space="preserve">Coefficients — Δ ratio P02→P09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Coefficients — Δ ratio P02→P09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Predictor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β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1.9819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21.1399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***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delta_PT_ratio_P02_P09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delta_FHA_ratio_P02_P09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-0.0037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-0.1150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delta_PRN_ratio_P02_P09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</w:tbl>
    <w:bookmarkEnd w:id="98"/>
    <w:bookmarkStart w:id="99" w:name="tt-mothers-1"/>
    <w:p>
      <w:pPr>
        <w:pStyle w:val="Heading3"/>
      </w:pPr>
      <w:r>
        <w:t xml:space="preserve">TT mothers</w:t>
      </w:r>
    </w:p>
    <w:p>
      <w:pPr>
        <w:pStyle w:val="SourceCode"/>
      </w:pPr>
      <w:r>
        <w:rPr>
          <w:rStyle w:val="FunctionTok"/>
        </w:rPr>
        <w:t xml:space="preserve">show_all_models</w:t>
      </w:r>
      <w:r>
        <w:rPr>
          <w:rStyle w:val="NormalTok"/>
        </w:rPr>
        <w:t xml:space="preserve">(block_results_m, </w:t>
      </w:r>
      <w:r>
        <w:rPr>
          <w:rStyle w:val="StringTok"/>
        </w:rPr>
        <w:t xml:space="preserve">"TT"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"2"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n = 87  |  R² = 0.023  |  adj-R² = -0.012  |  p</w:t>
      </w:r>
      <w:r>
        <w:rPr>
          <w:b/>
          <w:bCs/>
          <w:vertAlign w:val="subscript"/>
        </w:rPr>
        <w:t xml:space="preserve">model</w:t>
      </w:r>
      <w:r>
        <w:rPr>
          <w:b/>
          <w:bCs/>
        </w:rPr>
        <w:t xml:space="preserve"> </w:t>
      </w:r>
      <w:r>
        <w:rPr>
          <w:b/>
          <w:bCs/>
        </w:rPr>
        <w:t xml:space="preserve">= 0.577</w:t>
      </w:r>
    </w:p>
    <w:p>
      <w:pPr>
        <w:pStyle w:val="TableCaption"/>
      </w:pPr>
      <w:r>
        <w:t xml:space="preserve">Coefficients — Δ ratio P02→P09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Coefficients — Δ ratio P02→P09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Predictor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β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1.3048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23.8107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***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delta_PT_ratio_P02_P09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delta_FHA_ratio_P02_P09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-0.0538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-1.3523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delta_PRN_ratio_P02_P09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-0.0296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0.3285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-0.0900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</w:tbl>
    <w:bookmarkEnd w:id="99"/>
    <w:bookmarkEnd w:id="100"/>
    <w:bookmarkStart w:id="103" w:name="Xe3eba014432a957c48bbab54bd9e9eaf7c87b48"/>
    <w:p>
      <w:pPr>
        <w:pStyle w:val="Heading2"/>
      </w:pPr>
      <w:r>
        <w:t xml:space="preserve">Block 3 — Placental Transfer: Quantity (P09 → M00)</w:t>
      </w:r>
    </w:p>
    <w:bookmarkStart w:id="101" w:name="tdap-mothers-2"/>
    <w:p>
      <w:pPr>
        <w:pStyle w:val="Heading3"/>
      </w:pPr>
      <w:r>
        <w:t xml:space="preserve">TdaP mothers</w:t>
      </w:r>
    </w:p>
    <w:p>
      <w:pPr>
        <w:pStyle w:val="SourceCode"/>
      </w:pPr>
      <w:r>
        <w:rPr>
          <w:rStyle w:val="FunctionTok"/>
        </w:rPr>
        <w:t xml:space="preserve">show_all_models</w:t>
      </w:r>
      <w:r>
        <w:rPr>
          <w:rStyle w:val="NormalTok"/>
        </w:rPr>
        <w:t xml:space="preserve">(block_results_m, </w:t>
      </w:r>
      <w:r>
        <w:rPr>
          <w:rStyle w:val="StringTok"/>
        </w:rPr>
        <w:t xml:space="preserve">"TdaP"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"3"</w:t>
      </w:r>
      <w:r>
        <w:rPr>
          <w:rStyle w:val="NormalTok"/>
        </w:rPr>
        <w:t xml:space="preserve">, letters[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]))</w:t>
      </w:r>
    </w:p>
    <w:p>
      <w:pPr>
        <w:pStyle w:val="FirstParagraph"/>
      </w:pPr>
      <w:r>
        <w:rPr>
          <w:b/>
          <w:bCs/>
        </w:rPr>
        <w:t xml:space="preserve">n = 96  |  R² = 0.007  |  adj-R² = -0.025  |  p</w:t>
      </w:r>
      <w:r>
        <w:rPr>
          <w:b/>
          <w:bCs/>
          <w:vertAlign w:val="subscript"/>
        </w:rPr>
        <w:t xml:space="preserve">model</w:t>
      </w:r>
      <w:r>
        <w:rPr>
          <w:b/>
          <w:bCs/>
        </w:rPr>
        <w:t xml:space="preserve"> </w:t>
      </w:r>
      <w:r>
        <w:rPr>
          <w:b/>
          <w:bCs/>
        </w:rPr>
        <w:t xml:space="preserve">= 0.875</w:t>
      </w:r>
    </w:p>
    <w:p>
      <w:pPr>
        <w:pStyle w:val="TableCaption"/>
      </w:pPr>
      <w:r>
        <w:t xml:space="preserve">Coefficients — Δ antigen totals P09→M00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Coefficients — Δ antigen totals P09→M0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Predictor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β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2.0056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31.6772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***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delta_PT_IgG_P09_M00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0.5646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delta_FHA_IgG_P09_M00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delta_PRN_IgG_P09_M00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0.5688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</w:tbl>
    <w:p>
      <w:pPr>
        <w:pStyle w:val="BodyText"/>
      </w:pPr>
      <w:r>
        <w:rPr>
          <w:b/>
          <w:bCs/>
        </w:rPr>
        <w:t xml:space="preserve">n = 69  |  R² = 0.019  |  adj-R² = -0.042  |  p</w:t>
      </w:r>
      <w:r>
        <w:rPr>
          <w:b/>
          <w:bCs/>
          <w:vertAlign w:val="subscript"/>
        </w:rPr>
        <w:t xml:space="preserve">model</w:t>
      </w:r>
      <w:r>
        <w:rPr>
          <w:b/>
          <w:bCs/>
        </w:rPr>
        <w:t xml:space="preserve"> </w:t>
      </w:r>
      <w:r>
        <w:rPr>
          <w:b/>
          <w:bCs/>
        </w:rPr>
        <w:t xml:space="preserve">= 0.865</w:t>
      </w:r>
    </w:p>
    <w:p>
      <w:pPr>
        <w:pStyle w:val="TableCaption"/>
      </w:pPr>
      <w:r>
        <w:t xml:space="preserve">Coefficients — Δ PT subclasses P09→M00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Coefficients — Δ PT subclasses P09→M0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Predictor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β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1.9364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22.7525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***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delta_PT_IgG1_P09_M00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0.7244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delta_PT_IgG2_P09_M00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-0.1150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-0.2483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delta_PT_IgG3_P09_M00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-0.2159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-0.3572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delta_PT_IgG4_P09_M00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0.8337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</w:tbl>
    <w:p>
      <w:pPr>
        <w:pStyle w:val="BodyText"/>
      </w:pPr>
      <w:r>
        <w:rPr>
          <w:b/>
          <w:bCs/>
        </w:rPr>
        <w:t xml:space="preserve">n = 69  |  R² = 0.061  |  adj-R² = 0.002  |  p</w:t>
      </w:r>
      <w:r>
        <w:rPr>
          <w:b/>
          <w:bCs/>
          <w:vertAlign w:val="subscript"/>
        </w:rPr>
        <w:t xml:space="preserve">model</w:t>
      </w:r>
      <w:r>
        <w:rPr>
          <w:b/>
          <w:bCs/>
        </w:rPr>
        <w:t xml:space="preserve"> </w:t>
      </w:r>
      <w:r>
        <w:rPr>
          <w:b/>
          <w:bCs/>
        </w:rPr>
        <w:t xml:space="preserve">= 0.393</w:t>
      </w:r>
    </w:p>
    <w:p>
      <w:pPr>
        <w:pStyle w:val="TableCaption"/>
      </w:pPr>
      <w:r>
        <w:t xml:space="preserve">Coefficients — Δ FHA subclasses P09→M00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Coefficients — Δ FHA subclasses P09→M0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Predictor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β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1.9454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24.2755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***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delta_FHA_IgG1_P09_M00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1.2221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delta_FHA_IgG2_P09_M00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delta_FHA_IgG3_P09_M00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0.4156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1.1092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delta_FHA_IgG4_P09_M00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-0.2352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0.4210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-0.5587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</w:tbl>
    <w:p>
      <w:pPr>
        <w:pStyle w:val="BodyText"/>
      </w:pPr>
      <w:r>
        <w:rPr>
          <w:b/>
          <w:bCs/>
        </w:rPr>
        <w:t xml:space="preserve">n = 69  |  R² = 0.015  |  adj-R² = -0.046  |  p</w:t>
      </w:r>
      <w:r>
        <w:rPr>
          <w:b/>
          <w:bCs/>
          <w:vertAlign w:val="subscript"/>
        </w:rPr>
        <w:t xml:space="preserve">model</w:t>
      </w:r>
      <w:r>
        <w:rPr>
          <w:b/>
          <w:bCs/>
        </w:rPr>
        <w:t xml:space="preserve"> </w:t>
      </w:r>
      <w:r>
        <w:rPr>
          <w:b/>
          <w:bCs/>
        </w:rPr>
        <w:t xml:space="preserve">= 0.91</w:t>
      </w:r>
    </w:p>
    <w:p>
      <w:pPr>
        <w:pStyle w:val="TableCaption"/>
      </w:pPr>
      <w:r>
        <w:t xml:space="preserve">Coefficients — Δ PRN subclasses P09→M00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Coefficients — Δ PRN subclasses P09→M0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Predictor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β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1.9516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27.1651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***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delta_PRN_IgG1_P09_M00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delta_PRN_IgG2_P09_M00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-0.0929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0.3204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-0.2899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delta_PRN_IgG3_P09_M00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delta_PRN_IgG4_P09_M00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0.3127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0.8652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</w:tbl>
    <w:p>
      <w:pPr>
        <w:pStyle w:val="BodyText"/>
      </w:pPr>
      <w:r>
        <w:rPr>
          <w:b/>
          <w:bCs/>
        </w:rPr>
        <w:t xml:space="preserve">n = 69  |  R² = 0.171  |  adj-R² = -0.007  |  p</w:t>
      </w:r>
      <w:r>
        <w:rPr>
          <w:b/>
          <w:bCs/>
          <w:vertAlign w:val="subscript"/>
        </w:rPr>
        <w:t xml:space="preserve">model</w:t>
      </w:r>
      <w:r>
        <w:rPr>
          <w:b/>
          <w:bCs/>
        </w:rPr>
        <w:t xml:space="preserve"> </w:t>
      </w:r>
      <w:r>
        <w:rPr>
          <w:b/>
          <w:bCs/>
        </w:rPr>
        <w:t xml:space="preserve">= 0.494</w:t>
      </w:r>
    </w:p>
    <w:p>
      <w:pPr>
        <w:pStyle w:val="TableCaption"/>
      </w:pPr>
      <w:r>
        <w:t xml:space="preserve">Coefficients — Δ Full 12-subclass P09→M00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Coefficients — Δ Full 12-subclass P09→M0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Predictor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β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1.8659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18.6793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***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delta_PT_IgG1_P09_M00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-0.3716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-0.6773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delta_PT_IgG2_P09_M00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0.5712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0.5700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delta_PT_IgG3_P09_M00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-1.8115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0.8761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-2.0678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delta_PT_IgG4_P09_M00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0.4239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0.9007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0.4707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delta_FHA_IgG1_P09_M00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2.1510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delta_FHA_IgG2_P09_M00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delta_FHA_IgG3_P09_M00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1.2156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0.5396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2.2529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delta_FHA_IgG4_P09_M00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-0.0355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0.4860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-0.0730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0.9420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delta_PRN_IgG1_P09_M00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-0.9739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-1.0438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delta_PRN_IgG2_P09_M00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-0.3003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-0.8315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0.4090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delta_PRN_IgG3_P09_M00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0.4754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delta_PRN_IgG4_P09_M00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0.3193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0.9090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0.7270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</w:tbl>
    <w:p/>
    <w:p>
      <w:pPr>
        <w:pStyle w:val="TableCaption"/>
      </w:pPr>
      <w:r>
        <w:t xml:space="preserve">Relative importance (lmg) — Δ Full 12-subclass P09→M00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Relative importance (lmg) — Δ Full 12-subclass P09→M0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Predictor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lmg (%)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delta_FHA_IgG1_P09_M00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delta_FHA_IgG1_P09_M00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delta_FHA_IgG3_P09_M00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delta_FHA_IgG3_P09_M00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4.85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delta_PT_IgG3_P09_M00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delta_PT_IgG3_P09_M00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delta_PRN_IgG1_P09_M00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delta_PRN_IgG1_P09_M00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delta_PT_IgG1_P09_M00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delta_PT_IgG1_P09_M00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delta_FHA_IgG4_P09_M00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delta_FHA_IgG4_P09_M00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delta_PT_IgG4_P09_M00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delta_PT_IgG4_P09_M00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delta_PRN_IgG2_P09_M00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delta_PRN_IgG2_P09_M00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delta_PRN_IgG3_P09_M00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delta_PRN_IgG3_P09_M00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delta_PT_IgG2_P09_M00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delta_PT_IgG2_P09_M00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delta_PRN_IgG4_P09_M00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delta_PRN_IgG4_P09_M00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delta_FHA_IgG2_P09_M00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delta_FHA_IgG2_P09_M00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</w:t>
            </w:r>
          </w:p>
        </w:tc>
      </w:tr>
    </w:tbl>
    <w:bookmarkEnd w:id="101"/>
    <w:bookmarkStart w:id="102" w:name="tt-mothers-2"/>
    <w:p>
      <w:pPr>
        <w:pStyle w:val="Heading3"/>
      </w:pPr>
      <w:r>
        <w:t xml:space="preserve">TT mothers</w:t>
      </w:r>
    </w:p>
    <w:p>
      <w:pPr>
        <w:pStyle w:val="SourceCode"/>
      </w:pPr>
      <w:r>
        <w:rPr>
          <w:rStyle w:val="FunctionTok"/>
        </w:rPr>
        <w:t xml:space="preserve">show_all_models</w:t>
      </w:r>
      <w:r>
        <w:rPr>
          <w:rStyle w:val="NormalTok"/>
        </w:rPr>
        <w:t xml:space="preserve">(block_results_m, </w:t>
      </w:r>
      <w:r>
        <w:rPr>
          <w:rStyle w:val="StringTok"/>
        </w:rPr>
        <w:t xml:space="preserve">"TT"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"3"</w:t>
      </w:r>
      <w:r>
        <w:rPr>
          <w:rStyle w:val="NormalTok"/>
        </w:rPr>
        <w:t xml:space="preserve">, letters[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]))</w:t>
      </w:r>
    </w:p>
    <w:p>
      <w:pPr>
        <w:pStyle w:val="FirstParagraph"/>
      </w:pPr>
      <w:r>
        <w:rPr>
          <w:b/>
          <w:bCs/>
        </w:rPr>
        <w:t xml:space="preserve">n = 113  |  R² = 0.013  |  adj-R² = -0.014  |  p</w:t>
      </w:r>
      <w:r>
        <w:rPr>
          <w:b/>
          <w:bCs/>
          <w:vertAlign w:val="subscript"/>
        </w:rPr>
        <w:t xml:space="preserve">model</w:t>
      </w:r>
      <w:r>
        <w:rPr>
          <w:b/>
          <w:bCs/>
        </w:rPr>
        <w:t xml:space="preserve"> </w:t>
      </w:r>
      <w:r>
        <w:rPr>
          <w:b/>
          <w:bCs/>
        </w:rPr>
        <w:t xml:space="preserve">= 0.687</w:t>
      </w:r>
    </w:p>
    <w:p>
      <w:pPr>
        <w:pStyle w:val="TableCaption"/>
      </w:pPr>
      <w:r>
        <w:t xml:space="preserve">Coefficients — Δ antigen totals P09→M00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Coefficients — Δ antigen totals P09→M0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Predictor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β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1.3574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24.4938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***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delta_PT_IgG_P09_M00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-0.1627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0.5936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-0.2740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delta_FHA_IgG_P09_M00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0.5928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delta_PRN_IgG_P09_M00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0.7501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</w:tbl>
    <w:p>
      <w:pPr>
        <w:pStyle w:val="BodyText"/>
      </w:pPr>
      <w:r>
        <w:rPr>
          <w:b/>
          <w:bCs/>
        </w:rPr>
        <w:t xml:space="preserve">n = 83  |  R² = 0.158  |  adj-R² = 0.115  |  p</w:t>
      </w:r>
      <w:r>
        <w:rPr>
          <w:b/>
          <w:bCs/>
          <w:vertAlign w:val="subscript"/>
        </w:rPr>
        <w:t xml:space="preserve">model</w:t>
      </w:r>
      <w:r>
        <w:rPr>
          <w:b/>
          <w:bCs/>
        </w:rPr>
        <w:t xml:space="preserve"> </w:t>
      </w:r>
      <w:r>
        <w:rPr>
          <w:b/>
          <w:bCs/>
        </w:rPr>
        <w:t xml:space="preserve">= 0.00882</w:t>
      </w:r>
    </w:p>
    <w:p>
      <w:pPr>
        <w:pStyle w:val="TableCaption"/>
      </w:pPr>
      <w:r>
        <w:t xml:space="preserve">Coefficients — Δ PT subclasses P09→M00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Coefficients — Δ PT subclasses P09→M0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Predictor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β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1.3843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22.8640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***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delta_PT_IgG1_P09_M00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-0.1173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-0.8708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0.38700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delta_PT_IgG2_P09_M00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-0.3913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-0.5916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0.55600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delta_PT_IgG3_P09_M00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1.5632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0.4266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3.6645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***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delta_PT_IgG4_P09_M00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-1.1775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1.0865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-1.0837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0.28200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</w:tbl>
    <w:p>
      <w:pPr>
        <w:pStyle w:val="BodyText"/>
      </w:pPr>
      <w:r>
        <w:rPr>
          <w:b/>
          <w:bCs/>
        </w:rPr>
        <w:t xml:space="preserve">n = 83  |  R² = 0.138  |  adj-R² = 0.094  |  p</w:t>
      </w:r>
      <w:r>
        <w:rPr>
          <w:b/>
          <w:bCs/>
          <w:vertAlign w:val="subscript"/>
        </w:rPr>
        <w:t xml:space="preserve">model</w:t>
      </w:r>
      <w:r>
        <w:rPr>
          <w:b/>
          <w:bCs/>
        </w:rPr>
        <w:t xml:space="preserve"> </w:t>
      </w:r>
      <w:r>
        <w:rPr>
          <w:b/>
          <w:bCs/>
        </w:rPr>
        <w:t xml:space="preserve">= 0.0195</w:t>
      </w:r>
    </w:p>
    <w:p>
      <w:pPr>
        <w:pStyle w:val="TableCaption"/>
      </w:pPr>
      <w:r>
        <w:t xml:space="preserve">Coefficients — Δ FHA subclasses P09→M00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Coefficients — Δ FHA subclasses P09→M0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Predictor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β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1.4007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23.5464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***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delta_FHA_IgG1_P09_M00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0.84500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delta_FHA_IgG2_P09_M00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0.4021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0.68900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delta_FHA_IgG3_P09_M00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1.2358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3.4100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**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delta_FHA_IgG4_P09_M00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0.92400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</w:tbl>
    <w:p>
      <w:pPr>
        <w:pStyle w:val="BodyText"/>
      </w:pPr>
      <w:r>
        <w:rPr>
          <w:b/>
          <w:bCs/>
        </w:rPr>
        <w:t xml:space="preserve">n = 83  |  R² = 0.106  |  adj-R² = 0.060  |  p</w:t>
      </w:r>
      <w:r>
        <w:rPr>
          <w:b/>
          <w:bCs/>
          <w:vertAlign w:val="subscript"/>
        </w:rPr>
        <w:t xml:space="preserve">model</w:t>
      </w:r>
      <w:r>
        <w:rPr>
          <w:b/>
          <w:bCs/>
        </w:rPr>
        <w:t xml:space="preserve"> </w:t>
      </w:r>
      <w:r>
        <w:rPr>
          <w:b/>
          <w:bCs/>
        </w:rPr>
        <w:t xml:space="preserve">= 0.0657</w:t>
      </w:r>
    </w:p>
    <w:p>
      <w:pPr>
        <w:pStyle w:val="TableCaption"/>
      </w:pPr>
      <w:r>
        <w:t xml:space="preserve">Coefficients — Δ PRN subclasses P09→M00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Coefficients — Δ PRN subclasses P09→M0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Predictor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β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1.3864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22.6651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***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delta_PRN_IgG1_P09_M00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-0.0983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-0.4759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0.6350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delta_PRN_IgG2_P09_M00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-0.5122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-1.4483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delta_PRN_IgG3_P09_M00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1.0932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0.4444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2.4599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delta_PRN_IgG4_P09_M00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0.3198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0.8364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0.4050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</w:tbl>
    <w:p>
      <w:pPr>
        <w:pStyle w:val="BodyText"/>
      </w:pPr>
      <w:r>
        <w:rPr>
          <w:b/>
          <w:bCs/>
        </w:rPr>
        <w:t xml:space="preserve">n = 83  |  R² = 0.278  |  adj-R² = 0.155  |  p</w:t>
      </w:r>
      <w:r>
        <w:rPr>
          <w:b/>
          <w:bCs/>
          <w:vertAlign w:val="subscript"/>
        </w:rPr>
        <w:t xml:space="preserve">model</w:t>
      </w:r>
      <w:r>
        <w:rPr>
          <w:b/>
          <w:bCs/>
        </w:rPr>
        <w:t xml:space="preserve"> </w:t>
      </w:r>
      <w:r>
        <w:rPr>
          <w:b/>
          <w:bCs/>
        </w:rPr>
        <w:t xml:space="preserve">= 0.0179</w:t>
      </w:r>
    </w:p>
    <w:p>
      <w:pPr>
        <w:pStyle w:val="TableCaption"/>
      </w:pPr>
      <w:r>
        <w:t xml:space="preserve">Coefficients — Δ Full 12-subclass P09→M00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Coefficients — Δ Full 12-subclass P09→M0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Predictor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β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18.2279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***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delta_PT_IgG1_P09_M00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-0.4923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-2.1247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delta_PT_IgG2_P09_M00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-0.8093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-1.1773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delta_PT_IgG3_P09_M00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1.6155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delta_PT_IgG4_P09_M00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-0.8723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1.2342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-0.7068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0.4820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delta_FHA_IgG1_P09_M00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delta_FHA_IgG2_P09_M00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delta_FHA_IgG3_P09_M00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0.7569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1.4659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delta_FHA_IgG4_P09_M00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-0.0556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-0.2185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0.8280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delta_PRN_IgG1_P09_M00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0.3130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delta_PRN_IgG2_P09_M00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-0.4246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-1.0977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delta_PRN_IgG3_P09_M00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1.1265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delta_PRN_IgG4_P09_M00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0.4160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</w:tbl>
    <w:p/>
    <w:p>
      <w:pPr>
        <w:pStyle w:val="TableCaption"/>
      </w:pPr>
      <w:r>
        <w:t xml:space="preserve">Relative importance (lmg) — Δ Full 12-subclass P09→M00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Relative importance (lmg) — Δ Full 12-subclass P09→M0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Predictor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lmg (%)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delta_PT_IgG3_P09_M00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delta_PT_IgG3_P09_M00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delta_FHA_IgG3_P09_M00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delta_FHA_IgG3_P09_M00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7.38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delta_PRN_IgG3_P09_M00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delta_PRN_IgG3_P09_M00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delta_PT_IgG1_P09_M00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delta_PT_IgG1_P09_M00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2.41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delta_PRN_IgG2_P09_M00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delta_PRN_IgG2_P09_M00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delta_FHA_IgG1_P09_M00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delta_FHA_IgG1_P09_M00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delta_PRN_IgG4_P09_M00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delta_PRN_IgG4_P09_M00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delta_PT_IgG2_P09_M00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delta_PT_IgG2_P09_M00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delta_PT_IgG4_P09_M00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delta_PT_IgG4_P09_M00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delta_PRN_IgG1_P09_M00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delta_PRN_IgG1_P09_M00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delta_FHA_IgG2_P09_M00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delta_FHA_IgG2_P09_M00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delta_FHA_IgG4_P09_M00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delta_FHA_IgG4_P09_M00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</w:t>
            </w:r>
          </w:p>
        </w:tc>
      </w:tr>
    </w:tbl>
    <w:bookmarkEnd w:id="102"/>
    <w:bookmarkEnd w:id="103"/>
    <w:bookmarkStart w:id="106" w:name="X4e9bc1fe7ce883204d85fd6e0d72130ca7d8ccc"/>
    <w:p>
      <w:pPr>
        <w:pStyle w:val="Heading2"/>
      </w:pPr>
      <w:r>
        <w:t xml:space="preserve">Block 4 — Placental Transfer: Selectivity (P09 → M00)</w:t>
      </w:r>
    </w:p>
    <w:bookmarkStart w:id="104" w:name="tdap-mothers-3"/>
    <w:p>
      <w:pPr>
        <w:pStyle w:val="Heading3"/>
      </w:pPr>
      <w:r>
        <w:t xml:space="preserve">TdaP mothers</w:t>
      </w:r>
    </w:p>
    <w:p>
      <w:pPr>
        <w:pStyle w:val="SourceCode"/>
      </w:pPr>
      <w:r>
        <w:rPr>
          <w:rStyle w:val="FunctionTok"/>
        </w:rPr>
        <w:t xml:space="preserve">show_all_models</w:t>
      </w:r>
      <w:r>
        <w:rPr>
          <w:rStyle w:val="NormalTok"/>
        </w:rPr>
        <w:t xml:space="preserve">(block_results_m, </w:t>
      </w:r>
      <w:r>
        <w:rPr>
          <w:rStyle w:val="StringTok"/>
        </w:rPr>
        <w:t xml:space="preserve">"TdaP"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"4"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n = 69  |  R² = 0.038  |  adj-R² = -0.007  |  p</w:t>
      </w:r>
      <w:r>
        <w:rPr>
          <w:b/>
          <w:bCs/>
          <w:vertAlign w:val="subscript"/>
        </w:rPr>
        <w:t xml:space="preserve">model</w:t>
      </w:r>
      <w:r>
        <w:rPr>
          <w:b/>
          <w:bCs/>
        </w:rPr>
        <w:t xml:space="preserve"> </w:t>
      </w:r>
      <w:r>
        <w:rPr>
          <w:b/>
          <w:bCs/>
        </w:rPr>
        <w:t xml:space="preserve">= 0.472</w:t>
      </w:r>
    </w:p>
    <w:p>
      <w:pPr>
        <w:pStyle w:val="TableCaption"/>
      </w:pPr>
      <w:r>
        <w:t xml:space="preserve">Coefficients — Δ ratio P09→M00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Coefficients — Δ ratio P09→M0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Predictor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β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1.9440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26.9672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***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delta_PT_ratio_P09_M00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-0.1572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-0.5117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delta_FHA_ratio_P09_M00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delta_PRN_ratio_P09_M00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0.4416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0.3147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1.4033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</w:tbl>
    <w:bookmarkEnd w:id="104"/>
    <w:bookmarkStart w:id="105" w:name="tt-mothers-3"/>
    <w:p>
      <w:pPr>
        <w:pStyle w:val="Heading3"/>
      </w:pPr>
      <w:r>
        <w:t xml:space="preserve">TT mothers</w:t>
      </w:r>
    </w:p>
    <w:p>
      <w:pPr>
        <w:pStyle w:val="SourceCode"/>
      </w:pPr>
      <w:r>
        <w:rPr>
          <w:rStyle w:val="FunctionTok"/>
        </w:rPr>
        <w:t xml:space="preserve">show_all_models</w:t>
      </w:r>
      <w:r>
        <w:rPr>
          <w:rStyle w:val="NormalTok"/>
        </w:rPr>
        <w:t xml:space="preserve">(block_results_m, </w:t>
      </w:r>
      <w:r>
        <w:rPr>
          <w:rStyle w:val="StringTok"/>
        </w:rPr>
        <w:t xml:space="preserve">"TT"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"4"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n = 83  |  R² = 0.007  |  adj-R² = -0.031  |  p</w:t>
      </w:r>
      <w:r>
        <w:rPr>
          <w:b/>
          <w:bCs/>
          <w:vertAlign w:val="subscript"/>
        </w:rPr>
        <w:t xml:space="preserve">model</w:t>
      </w:r>
      <w:r>
        <w:rPr>
          <w:b/>
          <w:bCs/>
        </w:rPr>
        <w:t xml:space="preserve"> </w:t>
      </w:r>
      <w:r>
        <w:rPr>
          <w:b/>
          <w:bCs/>
        </w:rPr>
        <w:t xml:space="preserve">= 0.904</w:t>
      </w:r>
    </w:p>
    <w:p>
      <w:pPr>
        <w:pStyle w:val="TableCaption"/>
      </w:pPr>
      <w:r>
        <w:t xml:space="preserve">Coefficients — Δ ratio P09→M00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Coefficients — Δ ratio P09→M0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Predictor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β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24.7513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***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delta_PT_ratio_P09_M00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-0.1122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-0.5595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delta_FHA_ratio_P09_M00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delta_PRN_ratio_P09_M00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0.4401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</w:tbl>
    <w:bookmarkEnd w:id="105"/>
    <w:bookmarkEnd w:id="106"/>
    <w:bookmarkStart w:id="113" w:name="Xe55969a33a110dc4ed12b67a6f14bdad4f0f587"/>
    <w:p>
      <w:pPr>
        <w:pStyle w:val="Heading2"/>
      </w:pPr>
      <w:r>
        <w:t xml:space="preserve">Block 5 — Neonatal Antibody Decay: Quantity (M00 → M02)</w:t>
      </w:r>
    </w:p>
    <w:bookmarkStart w:id="107" w:name="tdap-mothers-4"/>
    <w:p>
      <w:pPr>
        <w:pStyle w:val="Heading3"/>
      </w:pPr>
      <w:r>
        <w:t xml:space="preserve">TdaP mothers</w:t>
      </w:r>
    </w:p>
    <w:p>
      <w:pPr>
        <w:pStyle w:val="SourceCode"/>
      </w:pPr>
      <w:r>
        <w:rPr>
          <w:rStyle w:val="FunctionTok"/>
        </w:rPr>
        <w:t xml:space="preserve">show_all_models</w:t>
      </w:r>
      <w:r>
        <w:rPr>
          <w:rStyle w:val="NormalTok"/>
        </w:rPr>
        <w:t xml:space="preserve">(block_results_m, </w:t>
      </w:r>
      <w:r>
        <w:rPr>
          <w:rStyle w:val="StringTok"/>
        </w:rPr>
        <w:t xml:space="preserve">"TdaP"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"5"</w:t>
      </w:r>
      <w:r>
        <w:rPr>
          <w:rStyle w:val="NormalTok"/>
        </w:rPr>
        <w:t xml:space="preserve">, letters[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]))</w:t>
      </w:r>
    </w:p>
    <w:p>
      <w:pPr>
        <w:pStyle w:val="FirstParagraph"/>
      </w:pPr>
      <w:r>
        <w:rPr>
          <w:b/>
          <w:bCs/>
        </w:rPr>
        <w:t xml:space="preserve">n = 99  |  R² = 0.001  |  adj-R² = -0.031  |  p</w:t>
      </w:r>
      <w:r>
        <w:rPr>
          <w:b/>
          <w:bCs/>
          <w:vertAlign w:val="subscript"/>
        </w:rPr>
        <w:t xml:space="preserve">model</w:t>
      </w:r>
      <w:r>
        <w:rPr>
          <w:b/>
          <w:bCs/>
        </w:rPr>
        <w:t xml:space="preserve"> </w:t>
      </w:r>
      <w:r>
        <w:rPr>
          <w:b/>
          <w:bCs/>
        </w:rPr>
        <w:t xml:space="preserve">= 0.994</w:t>
      </w:r>
    </w:p>
    <w:p>
      <w:pPr>
        <w:pStyle w:val="TableCaption"/>
      </w:pPr>
      <w:r>
        <w:t xml:space="preserve">Coefficients — Δ antigen totals M00→M02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Coefficients — Δ antigen totals M00→M02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Predictor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β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1.9957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15.1104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***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delta_PT_IgG_M00_M02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-0.0244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-0.0488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delta_FHA_IgG_M00_M02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delta_PRN_IgG_M00_M02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-0.0650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0.3941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-0.1650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</w:tbl>
    <w:p>
      <w:pPr>
        <w:pStyle w:val="BodyText"/>
      </w:pPr>
      <w:r>
        <w:rPr>
          <w:b/>
          <w:bCs/>
        </w:rPr>
        <w:t xml:space="preserve">n = 69  |  R² = 0.327  |  adj-R² = 0.285  |  p</w:t>
      </w:r>
      <w:r>
        <w:rPr>
          <w:b/>
          <w:bCs/>
          <w:vertAlign w:val="subscript"/>
        </w:rPr>
        <w:t xml:space="preserve">model</w:t>
      </w:r>
      <w:r>
        <w:rPr>
          <w:b/>
          <w:bCs/>
        </w:rPr>
        <w:t xml:space="preserve"> </w:t>
      </w:r>
      <w:r>
        <w:rPr>
          <w:b/>
          <w:bCs/>
        </w:rPr>
        <w:t xml:space="preserve">= 3.64e-05</w:t>
      </w:r>
    </w:p>
    <w:p>
      <w:pPr>
        <w:pStyle w:val="TableCaption"/>
      </w:pPr>
      <w:r>
        <w:t xml:space="preserve">Coefficients — Δ PT subclasses M00→M02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Coefficients — Δ PT subclasses M00→M02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Predictor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β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2.3470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25.6807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0.00e+00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***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delta_PT_IgG1_M00_M02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4.2652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6.72e-05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***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delta_PT_IgG2_M00_M02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-0.1069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-0.3859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7.01e-01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delta_PT_IgG3_M00_M02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-0.5580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-3.4475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1.01e-03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**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delta_PT_IgG4_M00_M02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-0.5450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-2.1400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3.62e-02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*</w:t>
            </w:r>
          </w:p>
        </w:tc>
      </w:tr>
    </w:tbl>
    <w:p>
      <w:pPr>
        <w:pStyle w:val="BodyText"/>
      </w:pPr>
      <w:r>
        <w:rPr>
          <w:b/>
          <w:bCs/>
        </w:rPr>
        <w:t xml:space="preserve">n = 69  |  R² = 0.060  |  adj-R² = 0.001  |  p</w:t>
      </w:r>
      <w:r>
        <w:rPr>
          <w:b/>
          <w:bCs/>
          <w:vertAlign w:val="subscript"/>
        </w:rPr>
        <w:t xml:space="preserve">model</w:t>
      </w:r>
      <w:r>
        <w:rPr>
          <w:b/>
          <w:bCs/>
        </w:rPr>
        <w:t xml:space="preserve"> </w:t>
      </w:r>
      <w:r>
        <w:rPr>
          <w:b/>
          <w:bCs/>
        </w:rPr>
        <w:t xml:space="preserve">= 0.406</w:t>
      </w:r>
    </w:p>
    <w:p>
      <w:pPr>
        <w:pStyle w:val="TableCaption"/>
      </w:pPr>
      <w:r>
        <w:t xml:space="preserve">Coefficients — Δ FHA subclasses M00→M02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Coefficients — Δ FHA subclasses M00→M02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Predictor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β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1.9487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23.6218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***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delta_FHA_IgG1_M00_M02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delta_FHA_IgG2_M00_M02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delta_FHA_IgG3_M00_M02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-0.1509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-0.7325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delta_FHA_IgG4_M00_M02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1.3854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</w:tbl>
    <w:p>
      <w:pPr>
        <w:pStyle w:val="BodyText"/>
      </w:pPr>
      <w:r>
        <w:rPr>
          <w:b/>
          <w:bCs/>
        </w:rPr>
        <w:t xml:space="preserve">n = 69  |  R² = 0.150  |  adj-R² = 0.096  |  p</w:t>
      </w:r>
      <w:r>
        <w:rPr>
          <w:b/>
          <w:bCs/>
          <w:vertAlign w:val="subscript"/>
        </w:rPr>
        <w:t xml:space="preserve">model</w:t>
      </w:r>
      <w:r>
        <w:rPr>
          <w:b/>
          <w:bCs/>
        </w:rPr>
        <w:t xml:space="preserve"> </w:t>
      </w:r>
      <w:r>
        <w:rPr>
          <w:b/>
          <w:bCs/>
        </w:rPr>
        <w:t xml:space="preserve">= 0.0324</w:t>
      </w:r>
    </w:p>
    <w:p>
      <w:pPr>
        <w:pStyle w:val="TableCaption"/>
      </w:pPr>
      <w:r>
        <w:t xml:space="preserve">Coefficients — Δ PRN subclasses M00→M02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Coefficients — Δ PRN subclasses M00→M02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Predictor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β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1.9593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23.2471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***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delta_PRN_IgG1_M00_M02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1.5223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delta_PRN_IgG2_M00_M02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-0.2939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-1.6696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delta_PRN_IgG3_M00_M02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0.4823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0.6310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delta_PRN_IgG4_M00_M02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0.4876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2.2516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*</w:t>
            </w:r>
          </w:p>
        </w:tc>
      </w:tr>
    </w:tbl>
    <w:p>
      <w:pPr>
        <w:pStyle w:val="BodyText"/>
      </w:pPr>
      <w:r>
        <w:rPr>
          <w:b/>
          <w:bCs/>
        </w:rPr>
        <w:t xml:space="preserve">n = 69  |  R² = 0.477  |  adj-R² = 0.365  |  p</w:t>
      </w:r>
      <w:r>
        <w:rPr>
          <w:b/>
          <w:bCs/>
          <w:vertAlign w:val="subscript"/>
        </w:rPr>
        <w:t xml:space="preserve">model</w:t>
      </w:r>
      <w:r>
        <w:rPr>
          <w:b/>
          <w:bCs/>
        </w:rPr>
        <w:t xml:space="preserve"> </w:t>
      </w:r>
      <w:r>
        <w:rPr>
          <w:b/>
          <w:bCs/>
        </w:rPr>
        <w:t xml:space="preserve">= 9.34e-05</w:t>
      </w:r>
    </w:p>
    <w:p>
      <w:pPr>
        <w:pStyle w:val="TableCaption"/>
      </w:pPr>
      <w:r>
        <w:t xml:space="preserve">Coefficients — Δ Full 12-subclass M00→M02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Coefficients — Δ Full 12-subclass M00→M02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Predictor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β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2.4471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20.5298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***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delta_PT_IgG1_M00_M02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0.8426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3.0689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**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delta_PT_IgG2_M00_M02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-0.0432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-0.1591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0.87400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delta_PT_IgG3_M00_M02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-0.6800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-3.3431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**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delta_PT_IgG4_M00_M02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-0.7516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-2.7816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**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delta_FHA_IgG1_M00_M02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-0.4156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-1.9440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0.05690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delta_FHA_IgG2_M00_M02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0.5730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0.56900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delta_FHA_IgG3_M00_M02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1.2201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0.22800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delta_FHA_IgG4_M00_M02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-0.0343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-0.6722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0.50400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delta_PRN_IgG1_M00_M02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0.8991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0.37200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delta_PRN_IgG2_M00_M02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-0.1969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-1.1346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delta_PRN_IgG3_M00_M02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1.5857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0.11800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delta_PRN_IgG4_M00_M02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2.2586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*</w:t>
            </w:r>
          </w:p>
        </w:tc>
      </w:tr>
    </w:tbl>
    <w:p/>
    <w:p>
      <w:pPr>
        <w:pStyle w:val="TableCaption"/>
      </w:pPr>
      <w:r>
        <w:t xml:space="preserve">Relative importance (lmg) — Δ Full 12-subclass M00→M02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Relative importance (lmg) — Δ Full 12-subclass M00→M02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Predictor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lmg (%)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delta_PT_IgG1_M00_M02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delta_PT_IgG1_M00_M02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12.21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delta_PT_IgG3_M00_M02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delta_PT_IgG3_M00_M02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10.33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delta_PRN_IgG4_M00_M02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delta_PRN_IgG4_M00_M02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6.95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delta_PT_IgG4_M00_M02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delta_PT_IgG4_M00_M02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delta_FHA_IgG1_M00_M02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delta_FHA_IgG1_M00_M02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delta_PRN_IgG3_M00_M02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delta_PRN_IgG3_M00_M02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delta_PRN_IgG1_M00_M02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delta_PRN_IgG1_M00_M02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delta_PRN_IgG2_M00_M02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delta_PRN_IgG2_M00_M02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delta_FHA_IgG3_M00_M02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delta_FHA_IgG3_M00_M02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delta_PT_IgG2_M00_M02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delta_PT_IgG2_M00_M02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delta_FHA_IgG4_M00_M02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delta_FHA_IgG4_M00_M02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delta_FHA_IgG2_M00_M02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delta_FHA_IgG2_M00_M02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</w:t>
            </w:r>
          </w:p>
        </w:tc>
      </w:tr>
    </w:tbl>
    <w:bookmarkEnd w:id="107"/>
    <w:bookmarkStart w:id="108" w:name="tt-mothers-4"/>
    <w:p>
      <w:pPr>
        <w:pStyle w:val="Heading3"/>
      </w:pPr>
      <w:r>
        <w:t xml:space="preserve">TT mothers</w:t>
      </w:r>
    </w:p>
    <w:p>
      <w:pPr>
        <w:pStyle w:val="SourceCode"/>
      </w:pPr>
      <w:r>
        <w:rPr>
          <w:rStyle w:val="FunctionTok"/>
        </w:rPr>
        <w:t xml:space="preserve">show_all_models</w:t>
      </w:r>
      <w:r>
        <w:rPr>
          <w:rStyle w:val="NormalTok"/>
        </w:rPr>
        <w:t xml:space="preserve">(block_results_m, </w:t>
      </w:r>
      <w:r>
        <w:rPr>
          <w:rStyle w:val="StringTok"/>
        </w:rPr>
        <w:t xml:space="preserve">"TT"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"5"</w:t>
      </w:r>
      <w:r>
        <w:rPr>
          <w:rStyle w:val="NormalTok"/>
        </w:rPr>
        <w:t xml:space="preserve">, letters[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]))</w:t>
      </w:r>
    </w:p>
    <w:p>
      <w:pPr>
        <w:pStyle w:val="FirstParagraph"/>
      </w:pPr>
      <w:r>
        <w:rPr>
          <w:b/>
          <w:bCs/>
        </w:rPr>
        <w:t xml:space="preserve">n = 114  |  R² = 0.011  |  adj-R² = -0.016  |  p</w:t>
      </w:r>
      <w:r>
        <w:rPr>
          <w:b/>
          <w:bCs/>
          <w:vertAlign w:val="subscript"/>
        </w:rPr>
        <w:t xml:space="preserve">model</w:t>
      </w:r>
      <w:r>
        <w:rPr>
          <w:b/>
          <w:bCs/>
        </w:rPr>
        <w:t xml:space="preserve"> </w:t>
      </w:r>
      <w:r>
        <w:rPr>
          <w:b/>
          <w:bCs/>
        </w:rPr>
        <w:t xml:space="preserve">= 0.755</w:t>
      </w:r>
    </w:p>
    <w:p>
      <w:pPr>
        <w:pStyle w:val="TableCaption"/>
      </w:pPr>
      <w:r>
        <w:t xml:space="preserve">Coefficients — Δ antigen totals M00→M02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Coefficients — Δ antigen totals M00→M02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Predictor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β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13.4892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***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delta_PT_IgG_M00_M02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-0.3123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-1.0441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delta_FHA_IgG_M00_M02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0.5645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delta_PRN_IgG_M00_M02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</w:tbl>
    <w:p>
      <w:pPr>
        <w:pStyle w:val="BodyText"/>
      </w:pPr>
      <w:r>
        <w:rPr>
          <w:b/>
          <w:bCs/>
        </w:rPr>
        <w:t xml:space="preserve">n = 84  |  R² = 0.111  |  adj-R² = 0.066  |  p</w:t>
      </w:r>
      <w:r>
        <w:rPr>
          <w:b/>
          <w:bCs/>
          <w:vertAlign w:val="subscript"/>
        </w:rPr>
        <w:t xml:space="preserve">model</w:t>
      </w:r>
      <w:r>
        <w:rPr>
          <w:b/>
          <w:bCs/>
        </w:rPr>
        <w:t xml:space="preserve"> </w:t>
      </w:r>
      <w:r>
        <w:rPr>
          <w:b/>
          <w:bCs/>
        </w:rPr>
        <w:t xml:space="preserve">= 0.0509</w:t>
      </w:r>
    </w:p>
    <w:p>
      <w:pPr>
        <w:pStyle w:val="TableCaption"/>
      </w:pPr>
      <w:r>
        <w:t xml:space="preserve">Coefficients — Δ PT subclasses M00→M02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Coefficients — Δ PT subclasses M00→M02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Predictor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β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1.6690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13.4309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***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delta_PT_IgG1_M00_M02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1.3653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delta_PT_IgG2_M00_M02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-0.1608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-0.5221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delta_PT_IgG3_M00_M02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-0.4530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-2.0678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delta_PT_IgG4_M00_M02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-0.2917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-0.8237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0.4130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</w:tbl>
    <w:p>
      <w:pPr>
        <w:pStyle w:val="BodyText"/>
      </w:pPr>
      <w:r>
        <w:rPr>
          <w:b/>
          <w:bCs/>
        </w:rPr>
        <w:t xml:space="preserve">n = 84  |  R² = 0.039  |  adj-R² = -0.009  |  p</w:t>
      </w:r>
      <w:r>
        <w:rPr>
          <w:b/>
          <w:bCs/>
          <w:vertAlign w:val="subscript"/>
        </w:rPr>
        <w:t xml:space="preserve">model</w:t>
      </w:r>
      <w:r>
        <w:rPr>
          <w:b/>
          <w:bCs/>
        </w:rPr>
        <w:t xml:space="preserve"> </w:t>
      </w:r>
      <w:r>
        <w:rPr>
          <w:b/>
          <w:bCs/>
        </w:rPr>
        <w:t xml:space="preserve">= 0.522</w:t>
      </w:r>
    </w:p>
    <w:p>
      <w:pPr>
        <w:pStyle w:val="TableCaption"/>
      </w:pPr>
      <w:r>
        <w:t xml:space="preserve">Coefficients — Δ FHA subclasses M00→M02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Coefficients — Δ FHA subclasses M00→M02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Predictor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β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1.3468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23.5040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***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delta_FHA_IgG1_M00_M02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1.5794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delta_FHA_IgG2_M00_M02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-0.0281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-1.0324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delta_FHA_IgG3_M00_M02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-0.0505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delta_FHA_IgG4_M00_M02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</w:tbl>
    <w:p>
      <w:pPr>
        <w:pStyle w:val="BodyText"/>
      </w:pPr>
      <w:r>
        <w:rPr>
          <w:b/>
          <w:bCs/>
        </w:rPr>
        <w:t xml:space="preserve">n = 84  |  R² = 0.028  |  adj-R² = -0.021  |  p</w:t>
      </w:r>
      <w:r>
        <w:rPr>
          <w:b/>
          <w:bCs/>
          <w:vertAlign w:val="subscript"/>
        </w:rPr>
        <w:t xml:space="preserve">model</w:t>
      </w:r>
      <w:r>
        <w:rPr>
          <w:b/>
          <w:bCs/>
        </w:rPr>
        <w:t xml:space="preserve"> </w:t>
      </w:r>
      <w:r>
        <w:rPr>
          <w:b/>
          <w:bCs/>
        </w:rPr>
        <w:t xml:space="preserve">= 0.684</w:t>
      </w:r>
    </w:p>
    <w:p>
      <w:pPr>
        <w:pStyle w:val="TableCaption"/>
      </w:pPr>
      <w:r>
        <w:t xml:space="preserve">Coefficients — Δ PRN subclasses M00→M02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Coefficients — Δ PRN subclasses M00→M02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Predictor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β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1.3828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18.8044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***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delta_PRN_IgG1_M00_M02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1.0765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delta_PRN_IgG2_M00_M02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-0.1799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-0.7353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delta_PRN_IgG3_M00_M02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delta_PRN_IgG4_M00_M02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-0.2214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-0.7767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</w:tbl>
    <w:p>
      <w:pPr>
        <w:pStyle w:val="BodyText"/>
      </w:pPr>
      <w:r>
        <w:rPr>
          <w:b/>
          <w:bCs/>
        </w:rPr>
        <w:t xml:space="preserve">n = 84  |  R² = 0.153  |  adj-R² = 0.010  |  p</w:t>
      </w:r>
      <w:r>
        <w:rPr>
          <w:b/>
          <w:bCs/>
          <w:vertAlign w:val="subscript"/>
        </w:rPr>
        <w:t xml:space="preserve">model</w:t>
      </w:r>
      <w:r>
        <w:rPr>
          <w:b/>
          <w:bCs/>
        </w:rPr>
        <w:t xml:space="preserve"> </w:t>
      </w:r>
      <w:r>
        <w:rPr>
          <w:b/>
          <w:bCs/>
        </w:rPr>
        <w:t xml:space="preserve">= 0.395</w:t>
      </w:r>
    </w:p>
    <w:p>
      <w:pPr>
        <w:pStyle w:val="TableCaption"/>
      </w:pPr>
      <w:r>
        <w:t xml:space="preserve">Coefficients — Δ Full 12-subclass M00→M02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Coefficients — Δ Full 12-subclass M00→M02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Predictor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β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1.7264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11.9806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***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delta_PT_IgG1_M00_M02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0.4002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delta_PT_IgG2_M00_M02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-0.1846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-0.5490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delta_PT_IgG3_M00_M02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-0.6031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-2.2973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delta_PT_IgG4_M00_M02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-0.3697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0.3924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-0.9422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delta_FHA_IgG1_M00_M02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delta_FHA_IgG2_M00_M02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-0.0122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-0.4335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delta_FHA_IgG3_M00_M02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1.2864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delta_FHA_IgG4_M00_M02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delta_PRN_IgG1_M00_M02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0.4740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delta_PRN_IgG2_M00_M02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-0.0502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0.8460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delta_PRN_IgG3_M00_M02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-0.0098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-0.0543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0.9570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delta_PRN_IgG4_M00_M02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-0.1501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-0.5132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</w:tbl>
    <w:p/>
    <w:p>
      <w:pPr>
        <w:pStyle w:val="TableCaption"/>
      </w:pPr>
      <w:r>
        <w:t xml:space="preserve">Relative importance (lmg) — Δ Full 12-subclass M00→M02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Relative importance (lmg) — Δ Full 12-subclass M00→M02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Predictor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lmg (%)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delta_PT_IgG3_M00_M02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delta_PT_IgG3_M00_M02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6.74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delta_PT_IgG4_M00_M02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delta_PT_IgG4_M00_M02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delta_PT_IgG1_M00_M02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delta_PT_IgG1_M00_M02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delta_FHA_IgG3_M00_M02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delta_FHA_IgG3_M00_M02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delta_FHA_IgG1_M00_M02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delta_FHA_IgG1_M00_M02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delta_PRN_IgG1_M00_M02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delta_PRN_IgG1_M00_M02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delta_PT_IgG2_M00_M02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delta_PT_IgG2_M00_M02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delta_FHA_IgG2_M00_M02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delta_FHA_IgG2_M00_M02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delta_PRN_IgG4_M00_M02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delta_PRN_IgG4_M00_M02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delta_PRN_IgG2_M00_M02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delta_PRN_IgG2_M00_M02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delta_PRN_IgG3_M00_M02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delta_PRN_IgG3_M00_M02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delta_FHA_IgG4_M00_M02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delta_FHA_IgG4_M00_M02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</w:t>
            </w:r>
          </w:p>
        </w:tc>
      </w:tr>
    </w:tbl>
    <w:bookmarkEnd w:id="108"/>
    <w:bookmarkStart w:id="112" w:name="Xda72673e142290db7aeef8b8e18d011693290da"/>
    <w:p>
      <w:pPr>
        <w:pStyle w:val="Heading3"/>
      </w:pPr>
      <w:r>
        <w:t xml:space="preserve">Maternal subclass decay slopes: TdaP vs TT</w:t>
      </w:r>
    </w:p>
    <w:p>
      <w:pPr>
        <w:pStyle w:val="SourceCode"/>
      </w:pPr>
      <w:r>
        <w:rPr>
          <w:rStyle w:val="NormalTok"/>
        </w:rPr>
        <w:t xml:space="preserve">data_long_b5m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data_wide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(arm_name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"TdaP"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all_of</w:t>
      </w:r>
      <w:r>
        <w:rPr>
          <w:rStyle w:val="NormalTok"/>
        </w:rPr>
        <w:t xml:space="preserve">(outcome_col),</w:t>
      </w:r>
      <w:r>
        <w:br/>
      </w:r>
      <w:r>
        <w:rPr>
          <w:rStyle w:val="NormalTok"/>
        </w:rPr>
        <w:t xml:space="preserve">                  </w:t>
      </w:r>
      <w:r>
        <w:rPr>
          <w:rStyle w:val="FunctionTok"/>
        </w:rPr>
        <w:t xml:space="preserve">matches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"^delta_(PT|FHA|PRN)_IgG[1-4]_M00_M02$"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maternal_arm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"TdaP"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data_wide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(arm_name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"TT"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all_of</w:t>
      </w:r>
      <w:r>
        <w:rPr>
          <w:rStyle w:val="NormalTok"/>
        </w:rPr>
        <w:t xml:space="preserve">(outcome_col),</w:t>
      </w:r>
      <w:r>
        <w:br/>
      </w:r>
      <w:r>
        <w:rPr>
          <w:rStyle w:val="NormalTok"/>
        </w:rPr>
        <w:t xml:space="preserve">                  </w:t>
      </w:r>
      <w:r>
        <w:rPr>
          <w:rStyle w:val="FunctionTok"/>
        </w:rPr>
        <w:t xml:space="preserve">matches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"^delta_(PT|FHA|PRN)_IgG[1-4]_M00_M02$"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maternal_arm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pivot_longer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matches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"^delta_(PT|FHA|PRN)_IgG[1-4]_M00_M02$"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names_to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"antigen"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"subclass"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names_pattern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"^delta_(PT|FHA|PRN)_(IgG[1-4])_M00_M02$"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values_to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"delta_value"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drop_na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(data_long_b5m,</w:t>
      </w:r>
      <w:r>
        <w:br/>
      </w:r>
      <w:r>
        <w:rPr>
          <w:rStyle w:val="NormalTok"/>
        </w:rPr>
        <w:t xml:space="preserve">   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delta_value,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.data[[outcome_col]],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subclass,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maternal_arm))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geom_smooth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"lm"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facet_grid</w:t>
      </w:r>
      <w:r>
        <w:rPr>
          <w:rStyle w:val="NormalTok"/>
        </w:rPr>
        <w:t xml:space="preserve">(antigen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maternal_arm)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scale_color_brewer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palette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"Set1"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"Δ Log10 Subclass IgG (M02 − M00, decay = negative)"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outcome_y_label,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"Subclass"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"Maternal arm"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"Block 5 (decay): Antigen × Subclass →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outcome_label, </w:t>
      </w:r>
      <w:r>
        <w:rPr>
          <w:rStyle w:val="StringTok"/>
        </w:rPr>
        <w:t xml:space="preserve">" at M02 — TdaP vs TT"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theme_bw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base_size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Figure M2. Subclass decay (M02 − M00) vs infant PTNA at M02, by antigen and maternal arm." title="" id="110" name="Picture"/>
            <a:graphic>
              <a:graphicData uri="http://schemas.openxmlformats.org/drawingml/2006/picture">
                <pic:pic>
                  <pic:nvPicPr>
                    <pic:cNvPr descr="C4_forward_prediction_PTNA_files/C4_forward_prediction_PTNA_files/figure-docx/b5m-interaction-plot-1.png" id="111" name="Picture"/>
                    <pic:cNvPicPr>
                      <a:picLocks noChangeArrowheads="1" noChangeAspect="1"/>
                    </pic:cNvPicPr>
                  </pic:nvPicPr>
                  <pic:blipFill>
                    <a:blip r:embed="rId1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M2. Subclass decay (M02 − M00) vs infant PTNA at M02, by antigen and maternal arm.</w:t>
      </w:r>
    </w:p>
    <w:bookmarkEnd w:id="112"/>
    <w:bookmarkEnd w:id="113"/>
    <w:bookmarkStart w:id="116" w:name="X09ae0f199bc53e66c88929330b6a6d347edf068"/>
    <w:p>
      <w:pPr>
        <w:pStyle w:val="Heading2"/>
      </w:pPr>
      <w:r>
        <w:t xml:space="preserve">Block 6 — Neonatal Antibody Decay: Selectivity (M00 → M02)</w:t>
      </w:r>
    </w:p>
    <w:bookmarkStart w:id="114" w:name="tdap-mothers-5"/>
    <w:p>
      <w:pPr>
        <w:pStyle w:val="Heading3"/>
      </w:pPr>
      <w:r>
        <w:t xml:space="preserve">TdaP mothers</w:t>
      </w:r>
    </w:p>
    <w:p>
      <w:pPr>
        <w:pStyle w:val="SourceCode"/>
      </w:pPr>
      <w:r>
        <w:rPr>
          <w:rStyle w:val="FunctionTok"/>
        </w:rPr>
        <w:t xml:space="preserve">show_all_models</w:t>
      </w:r>
      <w:r>
        <w:rPr>
          <w:rStyle w:val="NormalTok"/>
        </w:rPr>
        <w:t xml:space="preserve">(block_results_m, </w:t>
      </w:r>
      <w:r>
        <w:rPr>
          <w:rStyle w:val="StringTok"/>
        </w:rPr>
        <w:t xml:space="preserve">"TdaP"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"6"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n = 69  |  R² = 0.115  |  adj-R² = 0.074  |  p</w:t>
      </w:r>
      <w:r>
        <w:rPr>
          <w:b/>
          <w:bCs/>
          <w:vertAlign w:val="subscript"/>
        </w:rPr>
        <w:t xml:space="preserve">model</w:t>
      </w:r>
      <w:r>
        <w:rPr>
          <w:b/>
          <w:bCs/>
        </w:rPr>
        <w:t xml:space="preserve"> </w:t>
      </w:r>
      <w:r>
        <w:rPr>
          <w:b/>
          <w:bCs/>
        </w:rPr>
        <w:t xml:space="preserve">= 0.0457</w:t>
      </w:r>
    </w:p>
    <w:p>
      <w:pPr>
        <w:pStyle w:val="TableCaption"/>
      </w:pPr>
      <w:r>
        <w:t xml:space="preserve">Coefficients — Δ ratio M00→M02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Coefficients — Δ ratio M00→M02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Predictor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β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2.1380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24.4112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***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delta_PT_ratio_M00_M02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2.5282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delta_FHA_ratio_M00_M02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-0.0338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-0.8694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delta_PRN_ratio_M00_M02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0.5610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</w:tbl>
    <w:bookmarkEnd w:id="114"/>
    <w:bookmarkStart w:id="115" w:name="tt-mothers-5"/>
    <w:p>
      <w:pPr>
        <w:pStyle w:val="Heading3"/>
      </w:pPr>
      <w:r>
        <w:t xml:space="preserve">TT mothers</w:t>
      </w:r>
    </w:p>
    <w:p>
      <w:pPr>
        <w:pStyle w:val="SourceCode"/>
      </w:pPr>
      <w:r>
        <w:rPr>
          <w:rStyle w:val="FunctionTok"/>
        </w:rPr>
        <w:t xml:space="preserve">show_all_models</w:t>
      </w:r>
      <w:r>
        <w:rPr>
          <w:rStyle w:val="NormalTok"/>
        </w:rPr>
        <w:t xml:space="preserve">(block_results_m, </w:t>
      </w:r>
      <w:r>
        <w:rPr>
          <w:rStyle w:val="StringTok"/>
        </w:rPr>
        <w:t xml:space="preserve">"TT"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"6"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n = 84  |  R² = 0.023  |  adj-R² = -0.014  |  p</w:t>
      </w:r>
      <w:r>
        <w:rPr>
          <w:b/>
          <w:bCs/>
          <w:vertAlign w:val="subscript"/>
        </w:rPr>
        <w:t xml:space="preserve">model</w:t>
      </w:r>
      <w:r>
        <w:rPr>
          <w:b/>
          <w:bCs/>
        </w:rPr>
        <w:t xml:space="preserve"> </w:t>
      </w:r>
      <w:r>
        <w:rPr>
          <w:b/>
          <w:bCs/>
        </w:rPr>
        <w:t xml:space="preserve">= 0.606</w:t>
      </w:r>
    </w:p>
    <w:p>
      <w:pPr>
        <w:pStyle w:val="TableCaption"/>
      </w:pPr>
      <w:r>
        <w:t xml:space="preserve">Coefficients — Δ ratio M00→M02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Coefficients — Δ ratio M00→M02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Predictor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β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1.3783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15.0272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***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delta_PT_ratio_M00_M02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delta_FHA_ratio_M00_M02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0.7004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delta_PRN_ratio_M00_M02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5"/>
    <w:bookmarkEnd w:id="116"/>
    <w:bookmarkEnd w:id="117"/>
    <w:bookmarkStart w:id="133" w:name="maternal-arm-comparisons-tdap-vs-tt"/>
    <w:p>
      <w:pPr>
        <w:pStyle w:val="Heading1"/>
      </w:pPr>
      <w:r>
        <w:t xml:space="preserve">Maternal Arm Comparisons (TdaP vs TT)</w:t>
      </w:r>
    </w:p>
    <w:bookmarkStart w:id="121" w:name="r²-summary-across-all-blocks-1"/>
    <w:p>
      <w:pPr>
        <w:pStyle w:val="Heading2"/>
      </w:pPr>
      <w:r>
        <w:t xml:space="preserve">R² Summary Across All Blocks</w:t>
      </w:r>
    </w:p>
    <w:p>
      <w:pPr>
        <w:pStyle w:val="SourceCode"/>
      </w:pPr>
      <w:r>
        <w:rPr>
          <w:rStyle w:val="NormalTok"/>
        </w:rPr>
        <w:t xml:space="preserve">r2_table_m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(r2_all_m)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(block, model, stratum)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(stratum, block, model, n_obs, R2, adj_R2)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(r2_table_m),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 xml:space="preserve">caption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"Table M4. R² for all models across all blocks and maternal arms."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 xml:space="preserve">align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"l"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"l"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"r"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"r"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"r"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()</w:t>
      </w:r>
    </w:p>
    <w:p>
      <w:pPr>
        <w:pStyle w:val="TableCaption"/>
      </w:pPr>
      <w:r>
        <w:t xml:space="preserve">Table M4. R² for all models across all blocks and maternal arms.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able M4. R² for all models across all blocks and maternal arms.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stratum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n_obs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adj_R2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B1_quantity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TdaP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B1_quantity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0.2637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B1_quantity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TdaP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B1_quantity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0.2197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B1_quantity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TdaP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B1_quantity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0.3237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B1_quantity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0.0787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TdaP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B1_quantity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B1_quantity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TdaP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B1_quantity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B1_quantity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TdaP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B1_quantity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-0.0012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B1_quantity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0.0549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TdaP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B1_quantity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-0.0278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B1_quantity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TdaP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B1_quantity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0.0938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B1_quantity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TdaP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B1_quantity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B1_quantity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TdaP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B1_quantity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0.3156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0.1853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B1_quantity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0.2538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TdaP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B1_quantity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0.2497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B1_quantity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0.4294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0.2085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TdaP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B1_quantity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0.4077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B2_ratio_switch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3-ratio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-0.0119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TdaP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B2_ratio_switch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3-ratio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-0.0437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B3_transfer_qty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-0.0137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TdaP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B3_transfer_qty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-0.0249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B3_transfer_qty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TdaP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B3_transfer_qty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-0.0418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B3_transfer_qty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0.0937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TdaP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B3_transfer_qty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B3_transfer_qty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0.0598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TdaP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B3_transfer_qty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B3_transfer_qty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0.1547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TdaP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B3_transfer_qty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-0.0066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B4_transfer_ratio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3-ratio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-0.0306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TdaP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B4_transfer_ratio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3-ratio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-0.0067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B5_decay_qty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-0.0162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TdaP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B5_decay_qty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-0.0307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B5_decay_qty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TdaP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B5_decay_qty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0.3267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0.2847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B5_decay_qty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-0.0092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TdaP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B5_decay_qty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B5_decay_qty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-0.0211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TdaP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B5_decay_qty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0.0965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B5_decay_qty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TdaP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B5_decay_qty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0.4771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B6_decay_ratio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3-ratio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-0.0140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TdaP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B6_decay_ratio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3-ratio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0.0743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r2_wide_m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r2_table_m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pivot_wider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names_from  =</w:t>
      </w:r>
      <w:r>
        <w:rPr>
          <w:rStyle w:val="NormalTok"/>
        </w:rPr>
        <w:t xml:space="preserve"> stratum,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values_from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(R2, adj_R2, n_obs),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names_sep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delta_R2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(R2_TdaP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R2_TT,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(block, model)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(r2_wide_m),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 xml:space="preserve">caption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"Table M5. R² side-by-side: TdaP vs TT. delta_R2 = R²(TdaP) − R²(TT)."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 xml:space="preserve">align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"l"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"r"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"r"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"r"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"r"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"r"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"r"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"r"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()</w:t>
      </w:r>
    </w:p>
    <w:p>
      <w:pPr>
        <w:pStyle w:val="TableCaption"/>
      </w:pPr>
      <w:r>
        <w:t xml:space="preserve">Table M5. R² side-by-side: TdaP vs TT. delta_R2 = R²(TdaP) − R²(TT).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Table M5. R² side-by-side: TdaP vs TT. delta_R2 = R²(TdaP) − R²(TT)."/>
      </w:tblPr>
      <w:tblGrid>
        <w:gridCol w:w="1549"/>
        <w:gridCol w:w="688"/>
        <w:gridCol w:w="602"/>
        <w:gridCol w:w="688"/>
        <w:gridCol w:w="860"/>
        <w:gridCol w:w="1033"/>
        <w:gridCol w:w="774"/>
        <w:gridCol w:w="946"/>
        <w:gridCol w:w="77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block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R2_TT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R2_TdaP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adj_R2_TT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adj_R2_TdaP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n_obs_TT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n_obs_TdaP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delta_R2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B1_quantity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B1_quantity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B1_quantity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0.3237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0.1132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B1_quantity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0.0337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B1_quantity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0.0868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B1_quantity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-0.0012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-0.0261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B1_quantity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-0.0278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-0.0698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B1_quantity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B1_quantity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0.0344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B1_quantity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0.3156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B1_quantity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B1_quantity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0.4294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0.4077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0.1785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B2_ratio_switch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3-ratio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-0.0119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-0.0437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-0.0230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B3_transfer_qty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-0.0137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-0.0249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-0.0060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B3_transfer_qty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-0.0418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B3_transfer_qty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-0.0768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B3_transfer_qty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-0.0463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-0.0905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B3_transfer_qty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-0.0066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-0.1074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B4_transfer_ratio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3-ratio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-0.0306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-0.0067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B5_decay_qty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-0.0162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-0.0307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-0.0098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B5_decay_qty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0.3267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0.2153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B5_decay_qty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-0.0092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B5_decay_qty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-0.0211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B5_decay_qty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0.4771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0.3236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B6_decay_ratio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3-ratio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-0.0140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0.0926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r2_antigen_m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r2_table_m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"antigen"</w:t>
      </w:r>
      <w:r>
        <w:rPr>
          <w:rStyle w:val="NormalTok"/>
        </w:rPr>
        <w:t xml:space="preserve">, model))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block_clean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gsub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"_qty|_quantity|_switch|_ratio"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 block))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(r2_antigen_m,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block_clean,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R2,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stratum,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stratum))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position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position_dodge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stratum), </w:t>
      </w:r>
      <w:r>
        <w:rPr>
          <w:rStyle w:val="AttributeTok"/>
        </w:rPr>
        <w:t xml:space="preserve">position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position_dodge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"dashed"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scale_fill_manual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values  =</w:t>
      </w:r>
      <w:r>
        <w:rPr>
          <w:rStyle w:val="NormalTok"/>
        </w:rPr>
        <w:t xml:space="preserve"> marm_colors)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marm_colors)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"Block"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"R²"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"Maternal arm"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"Maternal arm"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"Explained variance (antigen-level models) —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outcome_label, </w:t>
      </w:r>
      <w:r>
        <w:rPr>
          <w:rStyle w:val="StringTok"/>
        </w:rPr>
        <w:t xml:space="preserve">" — maternal arm"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theme_bw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base_size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axis.text.x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angle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</w:p>
    <w:p>
      <w:pPr>
        <w:pStyle w:val="CaptionedFigure"/>
      </w:pPr>
      <w:r>
        <w:drawing>
          <wp:inline>
            <wp:extent cx="5334000" cy="2963333"/>
            <wp:effectExtent b="0" l="0" r="0" t="0"/>
            <wp:docPr descr="Figure M3. R² by block and maternal arm (antigen-level models)." title="" id="119" name="Picture"/>
            <a:graphic>
              <a:graphicData uri="http://schemas.openxmlformats.org/drawingml/2006/picture">
                <pic:pic>
                  <pic:nvPicPr>
                    <pic:cNvPr descr="C4_forward_prediction_PTNA_files/C4_forward_prediction_PTNA_files/figure-docx/r2m-barplot-1.png" id="120" name="Picture"/>
                    <pic:cNvPicPr>
                      <a:picLocks noChangeArrowheads="1" noChangeAspect="1"/>
                    </pic:cNvPicPr>
                  </pic:nvPicPr>
                  <pic:blipFill>
                    <a:blip r:embed="rId1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633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M3. R² by block and maternal arm (antigen-level models).</w:t>
      </w:r>
    </w:p>
    <w:bookmarkEnd w:id="121"/>
    <w:bookmarkStart w:id="131" w:name="X7f55b4d85ed1fcab191d4ae16ca7af32969b2fd"/>
    <w:p>
      <w:pPr>
        <w:pStyle w:val="Heading2"/>
      </w:pPr>
      <w:r>
        <w:t xml:space="preserve">Ratio-Model Coefficient Comparison Plots</w:t>
      </w:r>
    </w:p>
    <w:p>
      <w:pPr>
        <w:pStyle w:val="SourceCode"/>
      </w:pPr>
      <w:r>
        <w:rPr>
          <w:rStyle w:val="NormalTok"/>
        </w:rPr>
        <w:t xml:space="preserve">block_labels_m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B2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"Block 2: Δ ratio P02→P09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(class switching during pregnancy)"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B4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"Block 4: Δ ratio P09→M00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(class-selective placental transfer)"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B6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"Block 6: Δ ratio M00→M02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(class-selective neonatal decay)"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(blk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"B2"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"B4"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"B6"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coef_rows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(arms,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(marm) {</w:t>
      </w:r>
      <w:r>
        <w:br/>
      </w:r>
      <w:r>
        <w:rPr>
          <w:rStyle w:val="NormalTok"/>
        </w:rPr>
        <w:t xml:space="preserve">    key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(blk, </w:t>
      </w:r>
      <w:r>
        <w:rPr>
          <w:rStyle w:val="StringTok"/>
        </w:rPr>
        <w:t xml:space="preserve">"_"</w:t>
      </w:r>
      <w:r>
        <w:rPr>
          <w:rStyle w:val="NormalTok"/>
        </w:rPr>
        <w:t xml:space="preserve">, marm)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is.null</w:t>
      </w:r>
      <w:r>
        <w:rPr>
          <w:rStyle w:val="NormalTok"/>
        </w:rPr>
        <w:t xml:space="preserve">(ratio_models_by_block_marm[[key]]))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tidy</w:t>
      </w:r>
      <w:r>
        <w:rPr>
          <w:rStyle w:val="NormalTok"/>
        </w:rPr>
        <w:t xml:space="preserve">(ratio_models_by_block_marm[[key]])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(term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maternal_arm =</w:t>
      </w:r>
      <w:r>
        <w:rPr>
          <w:rStyle w:val="NormalTok"/>
        </w:rPr>
        <w:t xml:space="preserve"> marm)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(coef_rows)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next</w:t>
      </w:r>
      <w:r>
        <w:br/>
      </w:r>
      <w:r>
        <w:br/>
      </w:r>
      <w:r>
        <w:rPr>
          <w:rStyle w:val="NormalTok"/>
        </w:rPr>
        <w:t xml:space="preserve">  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(coef_rows,</w:t>
      </w:r>
      <w:r>
        <w:br/>
      </w:r>
      <w:r>
        <w:rPr>
          <w:rStyle w:val="NormalTok"/>
        </w:rPr>
        <w:t xml:space="preserve">          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term,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estimate,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maternal_arm,</w:t>
      </w:r>
      <w:r>
        <w:br/>
      </w:r>
      <w:r>
        <w:rPr>
          <w:rStyle w:val="NormalTok"/>
        </w:rPr>
        <w:t xml:space="preserve">                  </w:t>
      </w:r>
      <w:r>
        <w:rPr>
          <w:rStyle w:val="AttributeTok"/>
        </w:rPr>
        <w:t xml:space="preserve">ymin =</w:t>
      </w:r>
      <w:r>
        <w:rPr>
          <w:rStyle w:val="NormalTok"/>
        </w:rPr>
        <w:t xml:space="preserve"> estimate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std.error,</w:t>
      </w:r>
      <w:r>
        <w:br/>
      </w:r>
      <w:r>
        <w:rPr>
          <w:rStyle w:val="NormalTok"/>
        </w:rPr>
        <w:t xml:space="preserve">                  </w:t>
      </w:r>
      <w:r>
        <w:rPr>
          <w:rStyle w:val="AttributeTok"/>
        </w:rPr>
        <w:t xml:space="preserve">ymax =</w:t>
      </w:r>
      <w:r>
        <w:rPr>
          <w:rStyle w:val="NormalTok"/>
        </w:rPr>
        <w:t xml:space="preserve"> estimate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std.error))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position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position_dodge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geom_errorbar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position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position_dodge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geom_hline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yintercept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"dashed"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scale_fill_manual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marm_colors)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 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"Pro-inflammatory/Tolerogenic Ratio"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y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"β (→ "</w:t>
      </w:r>
      <w:r>
        <w:rPr>
          <w:rStyle w:val="NormalTok"/>
        </w:rPr>
        <w:t xml:space="preserve">, outcome_label, </w:t>
      </w:r>
      <w:r>
        <w:rPr>
          <w:rStyle w:val="StringTok"/>
        </w:rPr>
        <w:t xml:space="preserve">" M02)"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(block_labels_m[blk],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(outcome = "</w:t>
      </w:r>
      <w:r>
        <w:rPr>
          <w:rStyle w:val="NormalTok"/>
        </w:rPr>
        <w:t xml:space="preserve">, outcome_label, </w:t>
      </w:r>
      <w:r>
        <w:rPr>
          <w:rStyle w:val="StringTok"/>
        </w:rPr>
        <w:t xml:space="preserve">")"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fill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"Maternal arm"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theme_bw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base_size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drawing>
          <wp:inline>
            <wp:extent cx="5334000" cy="2963333"/>
            <wp:effectExtent b="0" l="0" r="0" t="0"/>
            <wp:docPr descr="Figures M4–M6. Ratio-model coefficients (Blocks 2, 4, 6) side-by-side for TdaP and TT. Error bars = 95% CI." title="" id="123" name="Picture"/>
            <a:graphic>
              <a:graphicData uri="http://schemas.openxmlformats.org/drawingml/2006/picture">
                <pic:pic>
                  <pic:nvPicPr>
                    <pic:cNvPr descr="C4_forward_prediction_PTNA_files/C4_forward_prediction_PTNA_files/figure-docx/ratiom-coef-plots-1.png" id="124" name="Picture"/>
                    <pic:cNvPicPr>
                      <a:picLocks noChangeArrowheads="1" noChangeAspect="1"/>
                    </pic:cNvPicPr>
                  </pic:nvPicPr>
                  <pic:blipFill>
                    <a:blip r:embed="rId1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633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5334000" cy="2963333"/>
            <wp:effectExtent b="0" l="0" r="0" t="0"/>
            <wp:docPr descr="Figures M4–M6. Ratio-model coefficients (Blocks 2, 4, 6) side-by-side for TdaP and TT. Error bars = 95% CI." title="" id="126" name="Picture"/>
            <a:graphic>
              <a:graphicData uri="http://schemas.openxmlformats.org/drawingml/2006/picture">
                <pic:pic>
                  <pic:nvPicPr>
                    <pic:cNvPr descr="C4_forward_prediction_PTNA_files/C4_forward_prediction_PTNA_files/figure-docx/ratiom-coef-plots-2.png" id="127" name="Picture"/>
                    <pic:cNvPicPr>
                      <a:picLocks noChangeArrowheads="1" noChangeAspect="1"/>
                    </pic:cNvPicPr>
                  </pic:nvPicPr>
                  <pic:blipFill>
                    <a:blip r:embed="rId1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633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5334000" cy="2963333"/>
            <wp:effectExtent b="0" l="0" r="0" t="0"/>
            <wp:docPr descr="Figures M4–M6. Ratio-model coefficients (Blocks 2, 4, 6) side-by-side for TdaP and TT. Error bars = 95% CI." title="" id="129" name="Picture"/>
            <a:graphic>
              <a:graphicData uri="http://schemas.openxmlformats.org/drawingml/2006/picture">
                <pic:pic>
                  <pic:nvPicPr>
                    <pic:cNvPr descr="C4_forward_prediction_PTNA_files/C4_forward_prediction_PTNA_files/figure-docx/ratiom-coef-plots-3.png" id="130" name="Picture"/>
                    <pic:cNvPicPr>
                      <a:picLocks noChangeArrowheads="1" noChangeAspect="1"/>
                    </pic:cNvPicPr>
                  </pic:nvPicPr>
                  <pic:blipFill>
                    <a:blip r:embed="rId1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633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31"/>
    <w:bookmarkStart w:id="132" w:name="Xf342d5b95feec532344ef08c018455d5a57b708"/>
    <w:p>
      <w:pPr>
        <w:pStyle w:val="Heading2"/>
      </w:pPr>
      <w:r>
        <w:t xml:space="preserve">Relative Importance Comparison (Full 12-Subclass Models)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(blk_nm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"Block 1 (P09)"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"Block 3 (transfer)"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"Block 5 (decay)"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switch</w:t>
      </w:r>
      <w:r>
        <w:rPr>
          <w:rStyle w:val="NormalTok"/>
        </w:rPr>
        <w:t xml:space="preserve">(blk_nm,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"Block 1 (P09)"</w:t>
      </w:r>
      <w:r>
        <w:rPr>
          <w:rStyle w:val="NormalTok"/>
        </w:rPr>
        <w:t xml:space="preserve">     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relimp_b1_full_by_marm,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"Block 3 (transfer)"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relimp_b3_full_by_marm,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"Block 5 (decay)"</w:t>
      </w:r>
      <w:r>
        <w:rPr>
          <w:rStyle w:val="NormalTok"/>
        </w:rPr>
        <w:t xml:space="preserve">   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relimp_b5_full_by_marm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is.null</w:t>
      </w:r>
      <w:r>
        <w:rPr>
          <w:rStyle w:val="NormalTok"/>
        </w:rPr>
        <w:t xml:space="preserve">(rl[[</w:t>
      </w:r>
      <w:r>
        <w:rPr>
          <w:rStyle w:val="StringTok"/>
        </w:rPr>
        <w:t xml:space="preserve">"TdaP"</w:t>
      </w:r>
      <w:r>
        <w:rPr>
          <w:rStyle w:val="NormalTok"/>
        </w:rPr>
        <w:t xml:space="preserve">]])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is.null</w:t>
      </w:r>
      <w:r>
        <w:rPr>
          <w:rStyle w:val="NormalTok"/>
        </w:rPr>
        <w:t xml:space="preserve">(rl[[</w:t>
      </w:r>
      <w:r>
        <w:rPr>
          <w:rStyle w:val="StringTok"/>
        </w:rPr>
        <w:t xml:space="preserve">"TT"</w:t>
      </w:r>
      <w:r>
        <w:rPr>
          <w:rStyle w:val="NormalTok"/>
        </w:rPr>
        <w:t xml:space="preserve">]])) </w:t>
      </w:r>
      <w:r>
        <w:rPr>
          <w:rStyle w:val="ControlFlowTok"/>
        </w:rPr>
        <w:t xml:space="preserve">next</w:t>
      </w:r>
      <w:r>
        <w:br/>
      </w:r>
      <w:r>
        <w:rPr>
          <w:rStyle w:val="NormalTok"/>
        </w:rPr>
        <w:t xml:space="preserve">  ri_compare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merge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feature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(rl[[</w:t>
      </w:r>
      <w:r>
        <w:rPr>
          <w:rStyle w:val="StringTok"/>
        </w:rPr>
        <w:t xml:space="preserve">"TdaP"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@</w:t>
      </w:r>
      <w:r>
        <w:rPr>
          <w:rStyle w:val="NormalTok"/>
        </w:rPr>
        <w:t xml:space="preserve">lmg), </w:t>
      </w:r>
      <w:r>
        <w:rPr>
          <w:rStyle w:val="AttributeTok"/>
        </w:rPr>
        <w:t xml:space="preserve">lmg_TdaP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(rl[[</w:t>
      </w:r>
      <w:r>
        <w:rPr>
          <w:rStyle w:val="StringTok"/>
        </w:rPr>
        <w:t xml:space="preserve">"TdaP"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@</w:t>
      </w:r>
      <w:r>
        <w:rPr>
          <w:rStyle w:val="NormalTok"/>
        </w:rPr>
        <w:t xml:space="preserve">lmg</w:t>
      </w:r>
      <w:r>
        <w:rPr>
          <w:rStyle w:val="SpecialCharTok"/>
        </w:rPr>
        <w:t xml:space="preserve">*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feature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(rl[[</w:t>
      </w:r>
      <w:r>
        <w:rPr>
          <w:rStyle w:val="StringTok"/>
        </w:rPr>
        <w:t xml:space="preserve">"TT"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@</w:t>
      </w:r>
      <w:r>
        <w:rPr>
          <w:rStyle w:val="NormalTok"/>
        </w:rPr>
        <w:t xml:space="preserve">lmg),   </w:t>
      </w:r>
      <w:r>
        <w:rPr>
          <w:rStyle w:val="AttributeTok"/>
        </w:rPr>
        <w:t xml:space="preserve">lmg_TT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(rl[[</w:t>
      </w:r>
      <w:r>
        <w:rPr>
          <w:rStyle w:val="StringTok"/>
        </w:rPr>
        <w:t xml:space="preserve">"TT"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@</w:t>
      </w:r>
      <w:r>
        <w:rPr>
          <w:rStyle w:val="NormalTok"/>
        </w:rPr>
        <w:t xml:space="preserve">lmg</w:t>
      </w:r>
      <w:r>
        <w:rPr>
          <w:rStyle w:val="SpecialCharTok"/>
        </w:rPr>
        <w:t xml:space="preserve">*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"feature"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delta_lmg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(lmg_TdaP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lmg_TT,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(delta_lmg)))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ri_compare,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caption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"Relative importance (lmg %) — "</w:t>
      </w:r>
      <w:r>
        <w:rPr>
          <w:rStyle w:val="NormalTok"/>
        </w:rPr>
        <w:t xml:space="preserve">, blk_nm,</w:t>
      </w:r>
      <w:r>
        <w:br/>
      </w:r>
      <w:r>
        <w:rPr>
          <w:rStyle w:val="NormalTok"/>
        </w:rPr>
        <w:t xml:space="preserve">                     </w:t>
      </w:r>
      <w:r>
        <w:rPr>
          <w:rStyle w:val="StringTok"/>
        </w:rPr>
        <w:t xml:space="preserve">" full 12-subclass model. delta_lmg = TdaP − TT."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align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"r"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"r"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</w:p>
    <w:p>
      <w:pPr>
        <w:pStyle w:val="TableCaption"/>
      </w:pPr>
      <w:r>
        <w:t xml:space="preserve">Relative importance (lmg %) — Block 1 (P09) full 12-subclass model. delta_lmg = TdaP − TT.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Relative importance (lmg %) — Block 1 (P09) full 12-subclass model. delta_lmg = TdaP − TT.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lmg_TdaP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lmg_TT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delta_lmg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FHA_IgG3_P09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-7.69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PT_IgG4_P09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2.73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PT_IgG2_P09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PT_IgG3_P09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FHA_IgG1_P09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FHA_IgG2_P09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PRN_IgG4_P09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PT_IgG1_P09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12.15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PRN_IgG1_P09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-0.79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PRN_IgG2_P09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PRN_IgG3_P09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FHA_IgG4_P09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0.41</w:t>
            </w:r>
          </w:p>
        </w:tc>
      </w:tr>
    </w:tbl>
    <w:p/>
    <w:p>
      <w:pPr>
        <w:pStyle w:val="TableCaption"/>
      </w:pPr>
      <w:r>
        <w:t xml:space="preserve">Relative importance (lmg %) — Block 3 (transfer) full 12-subclass model. delta_lmg = TdaP − TT.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Relative importance (lmg %) — Block 3 (transfer) full 12-subclass model. delta_lmg = TdaP − TT.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lmg_TdaP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lmg_TT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delta_lmg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delta_PT_IgG3_P09_M00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-4.73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delta_FHA_IgG1_P09_M00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3.36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delta_PRN_IgG3_P09_M00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-3.30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delta_FHA_IgG3_P09_M00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-2.53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delta_PT_IgG1_P09_M00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-1.65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delta_PRN_IgG2_P09_M00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delta_PRN_IgG1_P09_M00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delta_PRN_IgG4_P09_M00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-0.72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delta_PT_IgG2_P09_M00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-0.65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delta_FHA_IgG2_P09_M00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delta_FHA_IgG4_P09_M00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delta_PT_IgG4_P09_M00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-0.26</w:t>
            </w:r>
          </w:p>
        </w:tc>
      </w:tr>
    </w:tbl>
    <w:p/>
    <w:p>
      <w:pPr>
        <w:pStyle w:val="TableCaption"/>
      </w:pPr>
      <w:r>
        <w:t xml:space="preserve">Relative importance (lmg %) — Block 5 (decay) full 12-subclass model. delta_lmg = TdaP − TT.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Relative importance (lmg %) — Block 5 (decay) full 12-subclass model. delta_lmg = TdaP − TT.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lmg_TdaP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lmg_TT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delta_lmg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delta_PT_IgG1_M00_M02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12.21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10.44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delta_PRN_IgG4_M00_M02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6.41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delta_PT_IgG4_M00_M02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4.85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delta_PT_IgG3_M00_M02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delta_FHA_IgG1_M00_M02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delta_PRN_IgG3_M00_M02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delta_PRN_IgG1_M00_M02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delta_PRN_IgG2_M00_M02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delta_FHA_IgG4_M00_M02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delta_PT_IgG2_M00_M02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delta_FHA_IgG3_M00_M02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delta_FHA_IgG2_M00_M02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-0.12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2"/>
    <w:bookmarkEnd w:id="133"/>
    <w:bookmarkStart w:id="141" w:name="synthesis-and-interpretation"/>
    <w:p>
      <w:pPr>
        <w:pStyle w:val="Heading1"/>
      </w:pPr>
      <w:r>
        <w:t xml:space="preserve">Synthesis and Interpretation</w:t>
      </w:r>
    </w:p>
    <w:p>
      <w:pPr>
        <w:pStyle w:val="FirstParagraph"/>
      </w:pPr>
      <w:r>
        <w:rPr>
          <w:i/>
          <w:iCs/>
        </w:rPr>
        <w:t xml:space="preserve">This section is intended to be completed after reviewing the results above.</w:t>
      </w:r>
      <w:r>
        <w:rPr>
          <w:i/>
          <w:iCs/>
        </w:rPr>
        <w:t xml:space="preserve"> </w:t>
      </w:r>
      <w:r>
        <w:rPr>
          <w:i/>
          <w:iCs/>
        </w:rPr>
        <w:t xml:space="preserve">The scaffolding below provides the interpretive structure needed to integrate</w:t>
      </w:r>
      <w:r>
        <w:rPr>
          <w:i/>
          <w:iCs/>
        </w:rPr>
        <w:t xml:space="preserve"> </w:t>
      </w:r>
      <w:r>
        <w:rPr>
          <w:i/>
          <w:iCs/>
        </w:rPr>
        <w:t xml:space="preserve">findings across all six blocks.</w:t>
      </w:r>
    </w:p>
    <w:bookmarkStart w:id="134" w:name="which-block-explains-the-most-variance"/>
    <w:p>
      <w:pPr>
        <w:pStyle w:val="Heading2"/>
      </w:pPr>
      <w:r>
        <w:t xml:space="preserve">1. Which Block Explains the Most Variance?</w:t>
      </w:r>
    </w:p>
    <w:p>
      <w:pPr>
        <w:pStyle w:val="BlockText"/>
      </w:pPr>
      <w:r>
        <w:rPr>
          <w:b/>
          <w:bCs/>
        </w:rPr>
        <w:t xml:space="preserve">[To complete]</w:t>
      </w:r>
      <w:r>
        <w:t xml:space="preserve"> </w:t>
      </w:r>
      <w:r>
        <w:t xml:space="preserve">Compare R² across all blocks (Table 5 above).</w:t>
      </w:r>
      <w:r>
        <w:t xml:space="preserve"> </w:t>
      </w:r>
      <w:r>
        <w:t xml:space="preserve">Key question: Is the infant’s PTNA at M02 more strongly determined by</w:t>
      </w:r>
      <w:r>
        <w:t xml:space="preserve"> </w:t>
      </w:r>
      <w:r>
        <w:t xml:space="preserve">what the mother had (Block 1), how much was transferred (Block 3), or</w:t>
      </w:r>
      <w:r>
        <w:t xml:space="preserve"> </w:t>
      </w:r>
      <w:r>
        <w:t xml:space="preserve">how much was preserved after birth (Block 5)? If Block 5 dominates, decay</w:t>
      </w:r>
      <w:r>
        <w:t xml:space="preserve"> </w:t>
      </w:r>
      <w:r>
        <w:t xml:space="preserve">kinetics are the rate-limiting step; if Block 1 dominates, the maternal</w:t>
      </w:r>
      <w:r>
        <w:t xml:space="preserve"> </w:t>
      </w:r>
      <w:r>
        <w:t xml:space="preserve">vaccination response is the primary determinant regardless of transfer or</w:t>
      </w:r>
      <w:r>
        <w:t xml:space="preserve"> </w:t>
      </w:r>
      <w:r>
        <w:t xml:space="preserve">decay efficiency.</w:t>
      </w:r>
    </w:p>
    <w:bookmarkEnd w:id="134"/>
    <w:bookmarkStart w:id="135" w:name="X23e986a9a306043185bb0c66b3be7a5c138758f"/>
    <w:p>
      <w:pPr>
        <w:pStyle w:val="Heading2"/>
      </w:pPr>
      <w:r>
        <w:t xml:space="preserve">2. Dominant Predictors Within the Leading Block</w:t>
      </w:r>
    </w:p>
    <w:p>
      <w:pPr>
        <w:pStyle w:val="BlockText"/>
      </w:pPr>
      <w:r>
        <w:rPr>
          <w:b/>
          <w:bCs/>
        </w:rPr>
        <w:t xml:space="preserve">[To complete]</w:t>
      </w:r>
      <w:r>
        <w:t xml:space="preserve"> </w:t>
      </w:r>
      <w:r>
        <w:t xml:space="preserve">Identify the subclass(es) with the highest lmg values</w:t>
      </w:r>
      <w:r>
        <w:t xml:space="preserve"> </w:t>
      </w:r>
      <w:r>
        <w:t xml:space="preserve">in the full 12-subclass model of the leading block. Cross-reference with</w:t>
      </w:r>
      <w:r>
        <w:t xml:space="preserve"> </w:t>
      </w:r>
      <w:r>
        <w:t xml:space="preserve">the antigen-level models: is PT antigen dominant (as in the previously</w:t>
      </w:r>
      <w:r>
        <w:t xml:space="preserve"> </w:t>
      </w:r>
      <w:r>
        <w:t xml:space="preserve">described PTNA architecture), or does a different antigen emerge when</w:t>
      </w:r>
      <w:r>
        <w:t xml:space="preserve"> </w:t>
      </w:r>
      <w:r>
        <w:t xml:space="preserve">the predictors are upstream measurements (maternal serum at P09)?</w:t>
      </w:r>
    </w:p>
    <w:bookmarkEnd w:id="135"/>
    <w:bookmarkStart w:id="136" w:name="Xbfbcc693c15b103a70bc93bc9c92360a7bbc288"/>
    <w:p>
      <w:pPr>
        <w:pStyle w:val="Heading2"/>
      </w:pPr>
      <w:r>
        <w:t xml:space="preserve">3. Are the Ratio-Based Effects (Blocks 2, 4, 6) Independent of Quantity?</w:t>
      </w:r>
    </w:p>
    <w:p>
      <w:pPr>
        <w:pStyle w:val="BlockText"/>
      </w:pPr>
      <w:r>
        <w:rPr>
          <w:b/>
          <w:bCs/>
        </w:rPr>
        <w:t xml:space="preserve">[To complete]</w:t>
      </w:r>
      <w:r>
        <w:t xml:space="preserve"> </w:t>
      </w:r>
      <w:r>
        <w:t xml:space="preserve">The ratio models test whether subclass</w:t>
      </w:r>
      <w:r>
        <w:t xml:space="preserve"> </w:t>
      </w:r>
      <w:r>
        <w:rPr>
          <w:i/>
          <w:iCs/>
        </w:rPr>
        <w:t xml:space="preserve">balance</w:t>
      </w:r>
      <w:r>
        <w:t xml:space="preserve"> </w:t>
      </w:r>
      <w:r>
        <w:t xml:space="preserve">predicts PTNA independent of total level. A significant ratio predictor</w:t>
      </w:r>
      <w:r>
        <w:t xml:space="preserve"> </w:t>
      </w:r>
      <w:r>
        <w:t xml:space="preserve">in Block 2 means gestational class switching adds information beyond raw</w:t>
      </w:r>
      <w:r>
        <w:t xml:space="preserve"> </w:t>
      </w:r>
      <w:r>
        <w:t xml:space="preserve">IgG level. A significant predictor in Block 6 means subclass-selective</w:t>
      </w:r>
      <w:r>
        <w:t xml:space="preserve"> </w:t>
      </w:r>
      <w:r>
        <w:t xml:space="preserve">decay shapes functional outcomes independently of how much was present</w:t>
      </w:r>
      <w:r>
        <w:t xml:space="preserve"> </w:t>
      </w:r>
      <w:r>
        <w:t xml:space="preserve">at birth. Compare the R² of ratio models vs quantity models within each</w:t>
      </w:r>
      <w:r>
        <w:t xml:space="preserve"> </w:t>
      </w:r>
      <w:r>
        <w:t xml:space="preserve">period.</w:t>
      </w:r>
    </w:p>
    <w:bookmarkEnd w:id="136"/>
    <w:bookmarkStart w:id="137" w:name="X145201c9e54ea494036a142a64cd9500fd89f77"/>
    <w:p>
      <w:pPr>
        <w:pStyle w:val="Heading2"/>
      </w:pPr>
      <w:r>
        <w:t xml:space="preserve">4. Do aP and wP Infants Follow Different Predictive Pathways?</w:t>
      </w:r>
    </w:p>
    <w:p>
      <w:pPr>
        <w:pStyle w:val="BlockText"/>
      </w:pPr>
      <w:r>
        <w:rPr>
          <w:b/>
          <w:bCs/>
        </w:rPr>
        <w:t xml:space="preserve">[To complete]</w:t>
      </w:r>
      <w:r>
        <w:t xml:space="preserve"> </w:t>
      </w:r>
      <w:r>
        <w:t xml:space="preserve">Use the delta_R2 column in Table 5 and the relative</w:t>
      </w:r>
      <w:r>
        <w:t xml:space="preserve"> </w:t>
      </w:r>
      <w:r>
        <w:t xml:space="preserve">importance comparison tables to identify where the arms diverge most.</w:t>
      </w:r>
      <w:r>
        <w:t xml:space="preserve"> </w:t>
      </w:r>
      <w:r>
        <w:t xml:space="preserve">Interpret arm differences in light of what is known about aP vs wP</w:t>
      </w:r>
      <w:r>
        <w:t xml:space="preserve"> </w:t>
      </w:r>
      <w:r>
        <w:t xml:space="preserve">infant immune responses:</w:t>
      </w:r>
    </w:p>
    <w:p>
      <w:pPr>
        <w:pStyle w:val="Compact"/>
        <w:numPr>
          <w:ilvl w:val="0"/>
          <w:numId w:val="1002"/>
        </w:numPr>
      </w:pPr>
      <w:r>
        <w:t xml:space="preserve">aP infants receive an acellular vaccine that induces a mixed Th1/Th2</w:t>
      </w:r>
      <w:r>
        <w:t xml:space="preserve"> </w:t>
      </w:r>
      <w:r>
        <w:t xml:space="preserve">profile and may interact differently with maternally derived IgG1 vs IgG2</w:t>
      </w:r>
    </w:p>
    <w:p>
      <w:pPr>
        <w:pStyle w:val="Compact"/>
        <w:numPr>
          <w:ilvl w:val="0"/>
          <w:numId w:val="1002"/>
        </w:numPr>
      </w:pPr>
      <w:r>
        <w:t xml:space="preserve">wP infants receive a whole-cell vaccine that induces a stronger</w:t>
      </w:r>
      <w:r>
        <w:t xml:space="preserve"> </w:t>
      </w:r>
      <w:r>
        <w:t xml:space="preserve">pro-inflammatory Th1 response, which may interact more strongly with</w:t>
      </w:r>
      <w:r>
        <w:t xml:space="preserve"> </w:t>
      </w:r>
      <w:r>
        <w:t xml:space="preserve">maternally derived IgG1</w:t>
      </w:r>
    </w:p>
    <w:bookmarkEnd w:id="137"/>
    <w:bookmarkStart w:id="138" w:name="X689a00a840a1e7af0f50c9ac4c1ce48d7513ce1"/>
    <w:p>
      <w:pPr>
        <w:pStyle w:val="Heading2"/>
      </w:pPr>
      <w:r>
        <w:t xml:space="preserve">5. Does Maternal Vaccine (TdaP vs TT) Change the Predictive Chain?</w:t>
      </w:r>
    </w:p>
    <w:p>
      <w:pPr>
        <w:pStyle w:val="BlockText"/>
      </w:pPr>
      <w:r>
        <w:rPr>
          <w:b/>
          <w:bCs/>
        </w:rPr>
        <w:t xml:space="preserve">[To complete]</w:t>
      </w:r>
      <w:r>
        <w:t xml:space="preserve"> </w:t>
      </w:r>
      <w:r>
        <w:t xml:space="preserve">Compare the maternal-arm results (Tables M4–M5 and the</w:t>
      </w:r>
      <w:r>
        <w:t xml:space="preserve"> </w:t>
      </w:r>
      <w:r>
        <w:t xml:space="preserve">maternal block sections) against the infant-arm results. TT mothers</w:t>
      </w:r>
      <w:r>
        <w:t xml:space="preserve"> </w:t>
      </w:r>
      <w:r>
        <w:t xml:space="preserve">received no pertussis antigen, so a strong contrast is expected at the</w:t>
      </w:r>
      <w:r>
        <w:t xml:space="preserve"> </w:t>
      </w:r>
      <w:r>
        <w:t xml:space="preserve">source: the maternal P09 PT-IgG signal that dominates Block 1 should be</w:t>
      </w:r>
      <w:r>
        <w:t xml:space="preserve"> </w:t>
      </w:r>
      <w:r>
        <w:t xml:space="preserve">far weaker (or absent) in TT mothers, since their PT-specific response</w:t>
      </w:r>
      <w:r>
        <w:t xml:space="preserve"> </w:t>
      </w:r>
      <w:r>
        <w:t xml:space="preserve">was not boosted. Key questions:</w:t>
      </w:r>
    </w:p>
    <w:p>
      <w:pPr>
        <w:pStyle w:val="Compact"/>
        <w:numPr>
          <w:ilvl w:val="0"/>
          <w:numId w:val="1003"/>
        </w:numPr>
      </w:pPr>
      <w:r>
        <w:t xml:space="preserve">Is the Block 1 P09 PT-IgG → infant PTNA association present in TdaP</w:t>
      </w:r>
      <w:r>
        <w:t xml:space="preserve"> </w:t>
      </w:r>
      <w:r>
        <w:t xml:space="preserve">mothers but attenuated or null in TT mothers? That would confirm the</w:t>
      </w:r>
      <w:r>
        <w:t xml:space="preserve"> </w:t>
      </w:r>
      <w:r>
        <w:t xml:space="preserve">maternal pertussis booster is what installs the predictive signal.</w:t>
      </w:r>
    </w:p>
    <w:p>
      <w:pPr>
        <w:pStyle w:val="Compact"/>
        <w:numPr>
          <w:ilvl w:val="0"/>
          <w:numId w:val="1003"/>
        </w:numPr>
      </w:pPr>
      <w:r>
        <w:t xml:space="preserve">Do the transfer and decay blocks (3–6) differ by maternal arm, or are</w:t>
      </w:r>
      <w:r>
        <w:t xml:space="preserve"> </w:t>
      </w:r>
      <w:r>
        <w:t xml:space="preserve">they vaccine-independent kinetic processes that behave the same in both?</w:t>
      </w:r>
    </w:p>
    <w:p>
      <w:pPr>
        <w:pStyle w:val="Compact"/>
        <w:numPr>
          <w:ilvl w:val="0"/>
          <w:numId w:val="1003"/>
        </w:numPr>
      </w:pPr>
      <w:r>
        <w:t xml:space="preserve">Do the maternal-arm and infant-arm stratifications point to the same</w:t>
      </w:r>
      <w:r>
        <w:t xml:space="preserve"> </w:t>
      </w:r>
      <w:r>
        <w:t xml:space="preserve">dominant antigen/subclass, or do they isolate different parts of the</w:t>
      </w:r>
      <w:r>
        <w:t xml:space="preserve"> </w:t>
      </w:r>
      <w:r>
        <w:t xml:space="preserve">mechanism (maternal arm = supply; infant arm = downstream handling)?</w:t>
      </w:r>
    </w:p>
    <w:bookmarkEnd w:id="138"/>
    <w:bookmarkStart w:id="139" w:name="mechanistic-model"/>
    <w:p>
      <w:pPr>
        <w:pStyle w:val="Heading2"/>
      </w:pPr>
      <w:r>
        <w:t xml:space="preserve">6. Mechanistic Model</w:t>
      </w:r>
    </w:p>
    <w:p>
      <w:pPr>
        <w:pStyle w:val="BlockText"/>
      </w:pPr>
      <w:r>
        <w:rPr>
          <w:b/>
          <w:bCs/>
        </w:rPr>
        <w:t xml:space="preserve">[To complete]</w:t>
      </w:r>
      <w:r>
        <w:t xml:space="preserve"> </w:t>
      </w:r>
      <w:r>
        <w:t xml:space="preserve">Assemble the cross-block findings into a narrative</w:t>
      </w:r>
      <w:r>
        <w:t xml:space="preserve"> </w:t>
      </w:r>
      <w:r>
        <w:t xml:space="preserve">pathway diagram:</w:t>
      </w:r>
    </w:p>
    <w:p>
      <w:pPr>
        <w:pStyle w:val="SourceCode"/>
      </w:pPr>
      <w:r>
        <w:rPr>
          <w:rStyle w:val="VerbatimChar"/>
        </w:rPr>
        <w:t xml:space="preserve">Maternal vaccination</w:t>
      </w:r>
      <w:r>
        <w:br/>
      </w:r>
      <w:r>
        <w:rPr>
          <w:rStyle w:val="VerbatimChar"/>
        </w:rPr>
        <w:t xml:space="preserve">      ↓ (Block 1: quantity — how much is produced?)</w:t>
      </w:r>
      <w:r>
        <w:br/>
      </w:r>
      <w:r>
        <w:rPr>
          <w:rStyle w:val="VerbatimChar"/>
        </w:rPr>
        <w:t xml:space="preserve">Maternal IgG at delivery (P09)</w:t>
      </w:r>
      <w:r>
        <w:br/>
      </w:r>
      <w:r>
        <w:rPr>
          <w:rStyle w:val="VerbatimChar"/>
        </w:rPr>
        <w:t xml:space="preserve">      ↓ (Blocks 3 &amp; 4: transfer — how much/what composition crosses the placenta?)</w:t>
      </w:r>
      <w:r>
        <w:br/>
      </w:r>
      <w:r>
        <w:rPr>
          <w:rStyle w:val="VerbatimChar"/>
        </w:rPr>
        <w:t xml:space="preserve">Cord blood IgG at birth (M00)</w:t>
      </w:r>
      <w:r>
        <w:br/>
      </w:r>
      <w:r>
        <w:rPr>
          <w:rStyle w:val="VerbatimChar"/>
        </w:rPr>
        <w:t xml:space="preserve">      ↓ (Blocks 5 &amp; 6: decay — how much/what composition survives to M02?)</w:t>
      </w:r>
      <w:r>
        <w:br/>
      </w:r>
      <w:r>
        <w:rPr>
          <w:rStyle w:val="VerbatimChar"/>
        </w:rPr>
        <w:t xml:space="preserve">Infant IgG available at M02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PTNA at M02 (functional outcome)</w:t>
      </w:r>
    </w:p>
    <w:p>
      <w:pPr>
        <w:pStyle w:val="BlockText"/>
      </w:pPr>
      <w:r>
        <w:t xml:space="preserve">At which step is the signal most amplified or most attenuated?</w:t>
      </w:r>
      <w:r>
        <w:t xml:space="preserve"> </w:t>
      </w:r>
      <w:r>
        <w:t xml:space="preserve">Which subclass (IgG1? IgG3?) carries the signal most faithfully</w:t>
      </w:r>
      <w:r>
        <w:t xml:space="preserve"> </w:t>
      </w:r>
      <w:r>
        <w:t xml:space="preserve">through the full chain?</w:t>
      </w:r>
    </w:p>
    <w:bookmarkEnd w:id="139"/>
    <w:bookmarkStart w:id="140" w:name="X8d3b78611415264b08df9d59f76ff718c6bb849"/>
    <w:p>
      <w:pPr>
        <w:pStyle w:val="Heading2"/>
      </w:pPr>
      <w:r>
        <w:t xml:space="preserve">7. Comparison with the M02/M05/M09 Concurrent Architecture</w:t>
      </w:r>
    </w:p>
    <w:p>
      <w:pPr>
        <w:pStyle w:val="BlockText"/>
      </w:pPr>
      <w:r>
        <w:rPr>
          <w:b/>
          <w:bCs/>
        </w:rPr>
        <w:t xml:space="preserve">[To complete]</w:t>
      </w:r>
      <w:r>
        <w:t xml:space="preserve"> </w:t>
      </w:r>
      <w:r>
        <w:t xml:space="preserve">The prior PTNA analysis (within-infant-visit analysis)</w:t>
      </w:r>
      <w:r>
        <w:t xml:space="preserve"> </w:t>
      </w:r>
      <w:r>
        <w:t xml:space="preserve">showed that PT_IgG1 is the dominant subclass predictor of PTNA when</w:t>
      </w:r>
      <w:r>
        <w:t xml:space="preserve"> </w:t>
      </w:r>
      <w:r>
        <w:t xml:space="preserve">measuring both at the same time. Does that same subclass dominate the</w:t>
      </w:r>
      <w:r>
        <w:t xml:space="preserve"> </w:t>
      </w:r>
      <w:r>
        <w:t xml:space="preserve">predictive pathway when the predictors are measured earlier in the causal</w:t>
      </w:r>
      <w:r>
        <w:t xml:space="preserve"> </w:t>
      </w:r>
      <w:r>
        <w:t xml:space="preserve">chain (maternal serum → cord → infant)? Convergence would strengthen the</w:t>
      </w:r>
      <w:r>
        <w:t xml:space="preserve"> </w:t>
      </w:r>
      <w:r>
        <w:t xml:space="preserve">mechanistic model; divergence would suggest that the maternal and</w:t>
      </w:r>
      <w:r>
        <w:t xml:space="preserve"> </w:t>
      </w:r>
      <w:r>
        <w:t xml:space="preserve">infant-period mechanisms are distinct.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Document generated by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predict_M02_PTNA_from_maternal_v1.Rmd</w:t>
      </w:r>
      <w:r>
        <w:rPr>
          <w:i/>
          <w:iCs/>
        </w:rPr>
        <w:t xml:space="preserve">.</w:t>
      </w:r>
      <w:r>
        <w:br/>
      </w:r>
      <w:r>
        <w:rPr>
          <w:i/>
          <w:iCs/>
        </w:rPr>
        <w:t xml:space="preserve">Adapt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params$outcome_feature</w:t>
      </w:r>
      <w:r>
        <w:rPr>
          <w:i/>
          <w:iCs/>
        </w:rPr>
        <w:t xml:space="preserve"> </w:t>
      </w:r>
      <w:r>
        <w:rPr>
          <w:i/>
          <w:iCs/>
        </w:rPr>
        <w:t xml:space="preserve">in the YAML header to run for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WHOLE_SBA</w:t>
      </w:r>
      <w:r>
        <w:rPr>
          <w:i/>
          <w:iCs/>
        </w:rPr>
        <w:t xml:space="preserve"> </w:t>
      </w:r>
      <w:r>
        <w:rPr>
          <w:i/>
          <w:iCs/>
        </w:rPr>
        <w:t xml:space="preserve">or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WHOLE_WT_IgG</w:t>
      </w:r>
      <w:r>
        <w:rPr>
          <w:i/>
          <w:iCs/>
        </w:rPr>
        <w:t xml:space="preserve">.</w:t>
      </w:r>
    </w:p>
    <w:bookmarkEnd w:id="140"/>
    <w:bookmarkEnd w:id="1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9" Target="media/rId39.png" /><Relationship Type="http://schemas.openxmlformats.org/officeDocument/2006/relationships/image" Id="rId93" Target="media/rId93.png" /><Relationship Type="http://schemas.openxmlformats.org/officeDocument/2006/relationships/image" Id="rId67" Target="media/rId67.png" /><Relationship Type="http://schemas.openxmlformats.org/officeDocument/2006/relationships/image" Id="rId109" Target="media/rId109.png" /><Relationship Type="http://schemas.openxmlformats.org/officeDocument/2006/relationships/image" Id="rId75" Target="media/rId75.png" /><Relationship Type="http://schemas.openxmlformats.org/officeDocument/2006/relationships/image" Id="rId118" Target="media/rId118.png" /><Relationship Type="http://schemas.openxmlformats.org/officeDocument/2006/relationships/image" Id="rId79" Target="media/rId79.png" /><Relationship Type="http://schemas.openxmlformats.org/officeDocument/2006/relationships/image" Id="rId82" Target="media/rId82.png" /><Relationship Type="http://schemas.openxmlformats.org/officeDocument/2006/relationships/image" Id="rId85" Target="media/rId85.png" /><Relationship Type="http://schemas.openxmlformats.org/officeDocument/2006/relationships/image" Id="rId122" Target="media/rId122.png" /><Relationship Type="http://schemas.openxmlformats.org/officeDocument/2006/relationships/image" Id="rId125" Target="media/rId125.png" /><Relationship Type="http://schemas.openxmlformats.org/officeDocument/2006/relationships/image" Id="rId128" Target="media/rId12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Predicting Infant M02 PTNA from Maternal and Cord IgG</dc:title>
  <dc:creator>Scot Zens</dc:creator>
  <cp:keywords/>
  <dcterms:created xsi:type="dcterms:W3CDTF">2026-07-13T18:12:35Z</dcterms:created>
  <dcterms:modified xsi:type="dcterms:W3CDTF">2026-07-13T18:12:35Z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2026-07-13</vt:lpwstr>
  </property>
  <property fmtid="{D5CDD505-2E9C-101B-9397-08002B2CF9AE}" pid="3" name="output">
    <vt:lpwstr/>
  </property>
  <property fmtid="{D5CDD505-2E9C-101B-9397-08002B2CF9AE}" pid="4" name="params">
    <vt:lpwstr/>
  </property>
  <property fmtid="{D5CDD505-2E9C-101B-9397-08002B2CF9AE}" pid="5" name="subtitle">
    <vt:lpwstr>Six predictor blocks tracing the maternal antibody signal from vaccination through placental transfer to the infant at 2 months</vt:lpwstr>
  </property>
</Properties>
</file>