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BA0A3" w14:textId="669CE0D5" w:rsidR="00D11235" w:rsidRDefault="00D11235" w:rsidP="00AA187A">
      <w:pPr>
        <w:jc w:val="both"/>
        <w:rPr>
          <w:rFonts w:ascii="Times New Roman" w:hAnsi="Times New Roman" w:cs="Times New Roman"/>
          <w:sz w:val="24"/>
          <w:szCs w:val="24"/>
          <w:lang w:val="en-US"/>
        </w:rPr>
      </w:pPr>
      <w:r>
        <w:rPr>
          <w:rFonts w:ascii="Times New Roman" w:hAnsi="Times New Roman" w:cs="Times New Roman"/>
          <w:sz w:val="24"/>
          <w:szCs w:val="24"/>
          <w:lang w:val="en-US"/>
        </w:rPr>
        <w:t>Past Trend</w:t>
      </w:r>
    </w:p>
    <w:p w14:paraId="17C0C361" w14:textId="03529A07" w:rsidR="002119E1" w:rsidRDefault="002B6B01" w:rsidP="00EC5784">
      <w:pPr>
        <w:jc w:val="both"/>
        <w:rPr>
          <w:rFonts w:ascii="Times New Roman" w:eastAsia="Times New Roman" w:hAnsi="Times New Roman" w:cs="Times New Roman"/>
          <w:kern w:val="0"/>
          <w:sz w:val="24"/>
          <w:szCs w:val="24"/>
          <w:lang w:eastAsia="en-MY"/>
          <w14:ligatures w14:val="none"/>
        </w:rPr>
      </w:pPr>
      <w:bookmarkStart w:id="0" w:name="_Hlk162911885"/>
      <w:r>
        <w:rPr>
          <w:rFonts w:ascii="Times New Roman" w:hAnsi="Times New Roman" w:cs="Times New Roman"/>
          <w:sz w:val="24"/>
          <w:szCs w:val="24"/>
          <w:lang w:val="en-US"/>
        </w:rPr>
        <w:t xml:space="preserve">The waterfall methodology was first introduced by </w:t>
      </w:r>
      <w:r w:rsidRPr="002B6B01">
        <w:rPr>
          <w:rFonts w:ascii="Times New Roman" w:hAnsi="Times New Roman" w:cs="Times New Roman"/>
          <w:sz w:val="24"/>
          <w:szCs w:val="24"/>
          <w:lang w:val="en-US"/>
        </w:rPr>
        <w:t>Winston W. Royce in 1970</w:t>
      </w:r>
      <w:r w:rsidR="002119E1">
        <w:rPr>
          <w:rFonts w:ascii="Times New Roman" w:hAnsi="Times New Roman" w:cs="Times New Roman"/>
          <w:sz w:val="24"/>
          <w:szCs w:val="24"/>
          <w:lang w:val="en-US"/>
        </w:rPr>
        <w:t>[1]</w:t>
      </w:r>
      <w:r>
        <w:rPr>
          <w:rFonts w:ascii="Times New Roman" w:hAnsi="Times New Roman" w:cs="Times New Roman"/>
          <w:sz w:val="24"/>
          <w:szCs w:val="24"/>
          <w:lang w:val="en-US"/>
        </w:rPr>
        <w:t xml:space="preserve">. It was noted that it was in one of his papers titled </w:t>
      </w:r>
      <w:r w:rsidRPr="002B6B01">
        <w:rPr>
          <w:rFonts w:ascii="Times New Roman" w:hAnsi="Times New Roman" w:cs="Times New Roman"/>
          <w:sz w:val="24"/>
          <w:szCs w:val="24"/>
          <w:lang w:val="en-US"/>
        </w:rPr>
        <w:t>"Managing the Development of Large Software Systems".</w:t>
      </w:r>
      <w:r w:rsidR="002119E1">
        <w:rPr>
          <w:rFonts w:ascii="Times New Roman" w:hAnsi="Times New Roman" w:cs="Times New Roman"/>
          <w:sz w:val="24"/>
          <w:szCs w:val="24"/>
          <w:lang w:val="en-US"/>
        </w:rPr>
        <w:t xml:space="preserve"> </w:t>
      </w:r>
      <w:r w:rsidR="002119E1" w:rsidRPr="002119E1">
        <w:rPr>
          <w:rFonts w:ascii="Times New Roman" w:eastAsia="Times New Roman" w:hAnsi="Times New Roman" w:cs="Times New Roman"/>
          <w:kern w:val="0"/>
          <w:sz w:val="24"/>
          <w:szCs w:val="24"/>
          <w:lang w:eastAsia="en-MY"/>
          <w14:ligatures w14:val="none"/>
        </w:rPr>
        <w:t>Royce described a software development paradigm</w:t>
      </w:r>
      <w:r w:rsidR="00AA187A">
        <w:rPr>
          <w:rFonts w:ascii="Times New Roman" w:eastAsia="Times New Roman" w:hAnsi="Times New Roman" w:cs="Times New Roman"/>
          <w:kern w:val="0"/>
          <w:sz w:val="24"/>
          <w:szCs w:val="24"/>
          <w:lang w:eastAsia="en-MY"/>
          <w14:ligatures w14:val="none"/>
        </w:rPr>
        <w:t xml:space="preserve"> using </w:t>
      </w:r>
      <w:r w:rsidR="003A168B">
        <w:rPr>
          <w:rFonts w:ascii="Times New Roman" w:eastAsia="Times New Roman" w:hAnsi="Times New Roman" w:cs="Times New Roman"/>
          <w:kern w:val="0"/>
          <w:sz w:val="24"/>
          <w:szCs w:val="24"/>
          <w:lang w:eastAsia="en-MY"/>
          <w14:ligatures w14:val="none"/>
        </w:rPr>
        <w:t xml:space="preserve">a </w:t>
      </w:r>
      <w:r w:rsidR="00AA187A">
        <w:rPr>
          <w:rFonts w:ascii="Times New Roman" w:eastAsia="Times New Roman" w:hAnsi="Times New Roman" w:cs="Times New Roman"/>
          <w:kern w:val="0"/>
          <w:sz w:val="24"/>
          <w:szCs w:val="24"/>
          <w:lang w:eastAsia="en-MY"/>
          <w14:ligatures w14:val="none"/>
        </w:rPr>
        <w:t xml:space="preserve">procedural </w:t>
      </w:r>
      <w:r w:rsidR="003A168B">
        <w:rPr>
          <w:rFonts w:ascii="Times New Roman" w:eastAsia="Times New Roman" w:hAnsi="Times New Roman" w:cs="Times New Roman"/>
          <w:kern w:val="0"/>
          <w:sz w:val="24"/>
          <w:szCs w:val="24"/>
          <w:lang w:eastAsia="en-MY"/>
          <w14:ligatures w14:val="none"/>
        </w:rPr>
        <w:t>model</w:t>
      </w:r>
      <w:r w:rsidR="002119E1" w:rsidRPr="002119E1">
        <w:rPr>
          <w:rFonts w:ascii="Times New Roman" w:eastAsia="Times New Roman" w:hAnsi="Times New Roman" w:cs="Times New Roman"/>
          <w:kern w:val="0"/>
          <w:sz w:val="24"/>
          <w:szCs w:val="24"/>
          <w:lang w:eastAsia="en-MY"/>
          <w14:ligatures w14:val="none"/>
        </w:rPr>
        <w:t xml:space="preserve"> </w:t>
      </w:r>
      <w:r w:rsidR="003A168B">
        <w:rPr>
          <w:rFonts w:ascii="Times New Roman" w:eastAsia="Times New Roman" w:hAnsi="Times New Roman" w:cs="Times New Roman"/>
          <w:kern w:val="0"/>
          <w:sz w:val="24"/>
          <w:szCs w:val="24"/>
          <w:lang w:eastAsia="en-MY"/>
          <w14:ligatures w14:val="none"/>
        </w:rPr>
        <w:t>with</w:t>
      </w:r>
      <w:r w:rsidR="002119E1" w:rsidRPr="002119E1">
        <w:rPr>
          <w:rFonts w:ascii="Times New Roman" w:eastAsia="Times New Roman" w:hAnsi="Times New Roman" w:cs="Times New Roman"/>
          <w:kern w:val="0"/>
          <w:sz w:val="24"/>
          <w:szCs w:val="24"/>
          <w:lang w:eastAsia="en-MY"/>
          <w14:ligatures w14:val="none"/>
        </w:rPr>
        <w:t xml:space="preserve"> six stages: requirements analysis, design, implementation, verification, integration, and maintenance.</w:t>
      </w:r>
      <w:r w:rsidR="002119E1">
        <w:rPr>
          <w:rFonts w:ascii="Times New Roman" w:eastAsia="Times New Roman" w:hAnsi="Times New Roman" w:cs="Times New Roman"/>
          <w:kern w:val="0"/>
          <w:sz w:val="24"/>
          <w:szCs w:val="24"/>
          <w:lang w:eastAsia="en-MY"/>
          <w14:ligatures w14:val="none"/>
        </w:rPr>
        <w:t xml:space="preserve"> </w:t>
      </w:r>
      <w:r w:rsidR="00AA187A">
        <w:rPr>
          <w:rFonts w:ascii="Times New Roman" w:eastAsia="Times New Roman" w:hAnsi="Times New Roman" w:cs="Times New Roman"/>
          <w:kern w:val="0"/>
          <w:sz w:val="24"/>
          <w:szCs w:val="24"/>
          <w:lang w:eastAsia="en-MY"/>
          <w14:ligatures w14:val="none"/>
        </w:rPr>
        <w:t xml:space="preserve">By using the </w:t>
      </w:r>
      <w:r w:rsidR="00AA187A" w:rsidRPr="00AA187A">
        <w:rPr>
          <w:rFonts w:ascii="Times New Roman" w:eastAsia="Times New Roman" w:hAnsi="Times New Roman" w:cs="Times New Roman"/>
          <w:kern w:val="0"/>
          <w:sz w:val="24"/>
          <w:szCs w:val="24"/>
          <w:lang w:eastAsia="en-MY"/>
          <w14:ligatures w14:val="none"/>
        </w:rPr>
        <w:t xml:space="preserve">waterfall </w:t>
      </w:r>
      <w:r w:rsidR="00AA187A">
        <w:rPr>
          <w:rFonts w:ascii="Times New Roman" w:eastAsia="Times New Roman" w:hAnsi="Times New Roman" w:cs="Times New Roman"/>
          <w:kern w:val="0"/>
          <w:sz w:val="24"/>
          <w:szCs w:val="24"/>
          <w:lang w:eastAsia="en-MY"/>
          <w14:ligatures w14:val="none"/>
        </w:rPr>
        <w:t>methodology</w:t>
      </w:r>
      <w:r w:rsidR="00AA187A" w:rsidRPr="00AA187A">
        <w:rPr>
          <w:rFonts w:ascii="Times New Roman" w:eastAsia="Times New Roman" w:hAnsi="Times New Roman" w:cs="Times New Roman"/>
          <w:kern w:val="0"/>
          <w:sz w:val="24"/>
          <w:szCs w:val="24"/>
          <w:lang w:eastAsia="en-MY"/>
          <w14:ligatures w14:val="none"/>
        </w:rPr>
        <w:t xml:space="preserve">, </w:t>
      </w:r>
      <w:r w:rsidR="00AA187A">
        <w:rPr>
          <w:rFonts w:ascii="Times New Roman" w:eastAsia="Times New Roman" w:hAnsi="Times New Roman" w:cs="Times New Roman"/>
          <w:kern w:val="0"/>
          <w:sz w:val="24"/>
          <w:szCs w:val="24"/>
          <w:lang w:eastAsia="en-MY"/>
          <w14:ligatures w14:val="none"/>
        </w:rPr>
        <w:t xml:space="preserve">the goal is set rather early on in to facilitate the work </w:t>
      </w:r>
      <w:r w:rsidR="00AA187A" w:rsidRPr="00AA187A">
        <w:rPr>
          <w:rFonts w:ascii="Times New Roman" w:eastAsia="Times New Roman" w:hAnsi="Times New Roman" w:cs="Times New Roman"/>
          <w:kern w:val="0"/>
          <w:sz w:val="24"/>
          <w:szCs w:val="24"/>
          <w:lang w:eastAsia="en-MY"/>
          <w14:ligatures w14:val="none"/>
        </w:rPr>
        <w:t>in a goal- and plan-oriented manner</w:t>
      </w:r>
      <w:r w:rsidR="00AA187A">
        <w:rPr>
          <w:rFonts w:ascii="Times New Roman" w:eastAsia="Times New Roman" w:hAnsi="Times New Roman" w:cs="Times New Roman"/>
          <w:kern w:val="0"/>
          <w:sz w:val="24"/>
          <w:szCs w:val="24"/>
          <w:lang w:eastAsia="en-MY"/>
          <w14:ligatures w14:val="none"/>
        </w:rPr>
        <w:t xml:space="preserve"> [2]. I</w:t>
      </w:r>
      <w:r w:rsidR="00AA187A" w:rsidRPr="00AA187A">
        <w:rPr>
          <w:rFonts w:ascii="Times New Roman" w:eastAsia="Times New Roman" w:hAnsi="Times New Roman" w:cs="Times New Roman"/>
          <w:kern w:val="0"/>
          <w:sz w:val="24"/>
          <w:szCs w:val="24"/>
          <w:lang w:eastAsia="en-MY"/>
          <w14:ligatures w14:val="none"/>
        </w:rPr>
        <w:t>t is organised comprehensively, with tasks, roles, and due dates, from the beginning to the end.</w:t>
      </w:r>
      <w:r w:rsidR="00AA187A">
        <w:rPr>
          <w:rFonts w:ascii="Times New Roman" w:eastAsia="Times New Roman" w:hAnsi="Times New Roman" w:cs="Times New Roman"/>
          <w:kern w:val="0"/>
          <w:sz w:val="24"/>
          <w:szCs w:val="24"/>
          <w:lang w:eastAsia="en-MY"/>
          <w14:ligatures w14:val="none"/>
        </w:rPr>
        <w:t xml:space="preserve"> </w:t>
      </w:r>
      <w:r w:rsidR="00AA187A" w:rsidRPr="00AA187A">
        <w:rPr>
          <w:rFonts w:ascii="Times New Roman" w:eastAsia="Times New Roman" w:hAnsi="Times New Roman" w:cs="Times New Roman"/>
          <w:kern w:val="0"/>
          <w:sz w:val="24"/>
          <w:szCs w:val="24"/>
          <w:lang w:eastAsia="en-MY"/>
          <w14:ligatures w14:val="none"/>
        </w:rPr>
        <w:t xml:space="preserve">The goal is to carry out the original plan as closely as possible. This offers </w:t>
      </w:r>
      <w:r w:rsidR="00AA187A">
        <w:rPr>
          <w:rFonts w:ascii="Times New Roman" w:eastAsia="Times New Roman" w:hAnsi="Times New Roman" w:cs="Times New Roman"/>
          <w:kern w:val="0"/>
          <w:sz w:val="24"/>
          <w:szCs w:val="24"/>
          <w:lang w:eastAsia="en-MY"/>
          <w14:ligatures w14:val="none"/>
        </w:rPr>
        <w:t>predictable resources</w:t>
      </w:r>
      <w:r w:rsidR="00AA187A" w:rsidRPr="00AA187A">
        <w:rPr>
          <w:rFonts w:ascii="Times New Roman" w:eastAsia="Times New Roman" w:hAnsi="Times New Roman" w:cs="Times New Roman"/>
          <w:kern w:val="0"/>
          <w:sz w:val="24"/>
          <w:szCs w:val="24"/>
          <w:lang w:eastAsia="en-MY"/>
          <w14:ligatures w14:val="none"/>
        </w:rPr>
        <w:t xml:space="preserve">, </w:t>
      </w:r>
      <w:r w:rsidR="003A168B">
        <w:rPr>
          <w:rFonts w:ascii="Times New Roman" w:eastAsia="Times New Roman" w:hAnsi="Times New Roman" w:cs="Times New Roman"/>
          <w:kern w:val="0"/>
          <w:sz w:val="24"/>
          <w:szCs w:val="24"/>
          <w:lang w:eastAsia="en-MY"/>
          <w14:ligatures w14:val="none"/>
        </w:rPr>
        <w:t>documented planning</w:t>
      </w:r>
      <w:r w:rsidR="00AA187A" w:rsidRPr="00AA187A">
        <w:rPr>
          <w:rFonts w:ascii="Times New Roman" w:eastAsia="Times New Roman" w:hAnsi="Times New Roman" w:cs="Times New Roman"/>
          <w:kern w:val="0"/>
          <w:sz w:val="24"/>
          <w:szCs w:val="24"/>
          <w:lang w:eastAsia="en-MY"/>
          <w14:ligatures w14:val="none"/>
        </w:rPr>
        <w:t>, and stability and structure.</w:t>
      </w:r>
      <w:r w:rsidR="00AA187A">
        <w:rPr>
          <w:rFonts w:ascii="Times New Roman" w:eastAsia="Times New Roman" w:hAnsi="Times New Roman" w:cs="Times New Roman"/>
          <w:kern w:val="0"/>
          <w:sz w:val="24"/>
          <w:szCs w:val="24"/>
          <w:lang w:eastAsia="en-MY"/>
          <w14:ligatures w14:val="none"/>
        </w:rPr>
        <w:t xml:space="preserve"> However, the flaw </w:t>
      </w:r>
      <w:r w:rsidR="003A168B">
        <w:rPr>
          <w:rFonts w:ascii="Times New Roman" w:eastAsia="Times New Roman" w:hAnsi="Times New Roman" w:cs="Times New Roman"/>
          <w:kern w:val="0"/>
          <w:sz w:val="24"/>
          <w:szCs w:val="24"/>
          <w:lang w:eastAsia="en-MY"/>
          <w14:ligatures w14:val="none"/>
        </w:rPr>
        <w:t>that comes with</w:t>
      </w:r>
      <w:r w:rsidR="00AA187A">
        <w:rPr>
          <w:rFonts w:ascii="Times New Roman" w:eastAsia="Times New Roman" w:hAnsi="Times New Roman" w:cs="Times New Roman"/>
          <w:kern w:val="0"/>
          <w:sz w:val="24"/>
          <w:szCs w:val="24"/>
          <w:lang w:eastAsia="en-MY"/>
          <w14:ligatures w14:val="none"/>
        </w:rPr>
        <w:t xml:space="preserve"> th</w:t>
      </w:r>
      <w:r w:rsidR="003A168B">
        <w:rPr>
          <w:rFonts w:ascii="Times New Roman" w:eastAsia="Times New Roman" w:hAnsi="Times New Roman" w:cs="Times New Roman"/>
          <w:kern w:val="0"/>
          <w:sz w:val="24"/>
          <w:szCs w:val="24"/>
          <w:lang w:eastAsia="en-MY"/>
          <w14:ligatures w14:val="none"/>
        </w:rPr>
        <w:t>e</w:t>
      </w:r>
      <w:r w:rsidR="00AA187A">
        <w:rPr>
          <w:rFonts w:ascii="Times New Roman" w:eastAsia="Times New Roman" w:hAnsi="Times New Roman" w:cs="Times New Roman"/>
          <w:kern w:val="0"/>
          <w:sz w:val="24"/>
          <w:szCs w:val="24"/>
          <w:lang w:eastAsia="en-MY"/>
          <w14:ligatures w14:val="none"/>
        </w:rPr>
        <w:t xml:space="preserve"> model is that </w:t>
      </w:r>
      <w:r w:rsidR="003A168B">
        <w:rPr>
          <w:rFonts w:ascii="Times New Roman" w:eastAsia="Times New Roman" w:hAnsi="Times New Roman" w:cs="Times New Roman"/>
          <w:kern w:val="0"/>
          <w:sz w:val="24"/>
          <w:szCs w:val="24"/>
          <w:lang w:eastAsia="en-MY"/>
          <w14:ligatures w14:val="none"/>
        </w:rPr>
        <w:t>i</w:t>
      </w:r>
      <w:r w:rsidR="003A168B" w:rsidRPr="003A168B">
        <w:rPr>
          <w:rFonts w:ascii="Times New Roman" w:eastAsia="Times New Roman" w:hAnsi="Times New Roman" w:cs="Times New Roman"/>
          <w:kern w:val="0"/>
          <w:sz w:val="24"/>
          <w:szCs w:val="24"/>
          <w:lang w:eastAsia="en-MY"/>
          <w14:ligatures w14:val="none"/>
        </w:rPr>
        <w:t>f a task remains undone, the stage cannot proceed</w:t>
      </w:r>
      <w:r w:rsidR="00D11235">
        <w:rPr>
          <w:rFonts w:ascii="Times New Roman" w:eastAsia="Times New Roman" w:hAnsi="Times New Roman" w:cs="Times New Roman"/>
          <w:kern w:val="0"/>
          <w:sz w:val="24"/>
          <w:szCs w:val="24"/>
          <w:lang w:eastAsia="en-MY"/>
          <w14:ligatures w14:val="none"/>
        </w:rPr>
        <w:t xml:space="preserve"> [3]</w:t>
      </w:r>
      <w:r w:rsidR="003A168B" w:rsidRPr="003A168B">
        <w:rPr>
          <w:rFonts w:ascii="Times New Roman" w:eastAsia="Times New Roman" w:hAnsi="Times New Roman" w:cs="Times New Roman"/>
          <w:kern w:val="0"/>
          <w:sz w:val="24"/>
          <w:szCs w:val="24"/>
          <w:lang w:eastAsia="en-MY"/>
          <w14:ligatures w14:val="none"/>
        </w:rPr>
        <w:t>.</w:t>
      </w:r>
      <w:r w:rsidR="003A168B">
        <w:rPr>
          <w:rFonts w:ascii="Times New Roman" w:eastAsia="Times New Roman" w:hAnsi="Times New Roman" w:cs="Times New Roman"/>
          <w:kern w:val="0"/>
          <w:sz w:val="24"/>
          <w:szCs w:val="24"/>
          <w:lang w:eastAsia="en-MY"/>
          <w14:ligatures w14:val="none"/>
        </w:rPr>
        <w:t xml:space="preserve"> This will cause additional costs than what </w:t>
      </w:r>
      <w:r w:rsidR="00D11235">
        <w:rPr>
          <w:rFonts w:ascii="Times New Roman" w:eastAsia="Times New Roman" w:hAnsi="Times New Roman" w:cs="Times New Roman"/>
          <w:kern w:val="0"/>
          <w:sz w:val="24"/>
          <w:szCs w:val="24"/>
          <w:lang w:eastAsia="en-MY"/>
          <w14:ligatures w14:val="none"/>
        </w:rPr>
        <w:t xml:space="preserve">was </w:t>
      </w:r>
      <w:r w:rsidR="003A168B">
        <w:rPr>
          <w:rFonts w:ascii="Times New Roman" w:eastAsia="Times New Roman" w:hAnsi="Times New Roman" w:cs="Times New Roman"/>
          <w:kern w:val="0"/>
          <w:sz w:val="24"/>
          <w:szCs w:val="24"/>
          <w:lang w:eastAsia="en-MY"/>
          <w14:ligatures w14:val="none"/>
        </w:rPr>
        <w:t>planned due to</w:t>
      </w:r>
      <w:r w:rsidR="003A168B" w:rsidRPr="003A168B">
        <w:rPr>
          <w:rFonts w:ascii="Times New Roman" w:eastAsia="Times New Roman" w:hAnsi="Times New Roman" w:cs="Times New Roman"/>
          <w:kern w:val="0"/>
          <w:sz w:val="24"/>
          <w:szCs w:val="24"/>
          <w:lang w:eastAsia="en-MY"/>
          <w14:ligatures w14:val="none"/>
        </w:rPr>
        <w:t xml:space="preserve"> more discussions with the client to clarify</w:t>
      </w:r>
      <w:r w:rsidR="00D11235">
        <w:rPr>
          <w:rFonts w:ascii="Times New Roman" w:eastAsia="Times New Roman" w:hAnsi="Times New Roman" w:cs="Times New Roman"/>
          <w:kern w:val="0"/>
          <w:sz w:val="24"/>
          <w:szCs w:val="24"/>
          <w:lang w:eastAsia="en-MY"/>
          <w14:ligatures w14:val="none"/>
        </w:rPr>
        <w:t xml:space="preserve"> their</w:t>
      </w:r>
      <w:r w:rsidR="003A168B" w:rsidRPr="003A168B">
        <w:rPr>
          <w:rFonts w:ascii="Times New Roman" w:eastAsia="Times New Roman" w:hAnsi="Times New Roman" w:cs="Times New Roman"/>
          <w:kern w:val="0"/>
          <w:sz w:val="24"/>
          <w:szCs w:val="24"/>
          <w:lang w:eastAsia="en-MY"/>
          <w14:ligatures w14:val="none"/>
        </w:rPr>
        <w:t xml:space="preserve"> needs</w:t>
      </w:r>
      <w:r w:rsidR="003A168B">
        <w:rPr>
          <w:rFonts w:ascii="Times New Roman" w:eastAsia="Times New Roman" w:hAnsi="Times New Roman" w:cs="Times New Roman"/>
          <w:kern w:val="0"/>
          <w:sz w:val="24"/>
          <w:szCs w:val="24"/>
          <w:lang w:eastAsia="en-MY"/>
          <w14:ligatures w14:val="none"/>
        </w:rPr>
        <w:t xml:space="preserve">. </w:t>
      </w:r>
      <w:r w:rsidR="00D11235">
        <w:rPr>
          <w:rFonts w:ascii="Times New Roman" w:eastAsia="Times New Roman" w:hAnsi="Times New Roman" w:cs="Times New Roman"/>
          <w:kern w:val="0"/>
          <w:sz w:val="24"/>
          <w:szCs w:val="24"/>
          <w:lang w:eastAsia="en-MY"/>
          <w14:ligatures w14:val="none"/>
        </w:rPr>
        <w:t>The flaw translates to decreasing trends throughout time as other methodologies are seen to be more viable.</w:t>
      </w:r>
    </w:p>
    <w:p w14:paraId="2513C522" w14:textId="7AFEB770" w:rsidR="00D11235" w:rsidRDefault="00AB509E" w:rsidP="00EC5784">
      <w:pPr>
        <w:jc w:val="both"/>
        <w:rPr>
          <w:rFonts w:ascii="Times New Roman" w:eastAsia="Times New Roman" w:hAnsi="Times New Roman" w:cs="Times New Roman"/>
          <w:kern w:val="0"/>
          <w:sz w:val="24"/>
          <w:szCs w:val="24"/>
          <w:lang w:eastAsia="en-MY"/>
          <w14:ligatures w14:val="none"/>
        </w:rPr>
      </w:pPr>
      <w:bookmarkStart w:id="1" w:name="_Hlk162918731"/>
      <w:bookmarkEnd w:id="0"/>
      <w:r>
        <w:rPr>
          <w:rFonts w:ascii="Times New Roman" w:eastAsia="Times New Roman" w:hAnsi="Times New Roman" w:cs="Times New Roman"/>
          <w:kern w:val="0"/>
          <w:sz w:val="24"/>
          <w:szCs w:val="24"/>
          <w:lang w:eastAsia="en-MY"/>
          <w14:ligatures w14:val="none"/>
        </w:rPr>
        <w:t xml:space="preserve">Object-oriented analysis and design (OOAD) were first introduced in the 1960s but gained popularity in the late 1990s because it increased </w:t>
      </w:r>
      <w:r>
        <w:rPr>
          <w:rFonts w:ascii="Georgia" w:hAnsi="Georgia"/>
          <w:color w:val="1F1F1F"/>
        </w:rPr>
        <w:t xml:space="preserve">developer productivity and software quality [4]. It is a powerful model that works by </w:t>
      </w:r>
      <w:r w:rsidRPr="00AB509E">
        <w:rPr>
          <w:rFonts w:ascii="Times New Roman" w:eastAsia="Times New Roman" w:hAnsi="Times New Roman" w:cs="Times New Roman"/>
          <w:kern w:val="0"/>
          <w:sz w:val="24"/>
          <w:szCs w:val="24"/>
          <w:lang w:eastAsia="en-MY"/>
          <w14:ligatures w14:val="none"/>
        </w:rPr>
        <w:t>analysing and collecting user requirements, as well as developing applications using visual a</w:t>
      </w:r>
      <w:r>
        <w:rPr>
          <w:rFonts w:ascii="Times New Roman" w:eastAsia="Times New Roman" w:hAnsi="Times New Roman" w:cs="Times New Roman"/>
          <w:kern w:val="0"/>
          <w:sz w:val="24"/>
          <w:szCs w:val="24"/>
          <w:lang w:eastAsia="en-MY"/>
          <w14:ligatures w14:val="none"/>
        </w:rPr>
        <w:t>ids</w:t>
      </w:r>
      <w:r w:rsidRPr="00AB509E">
        <w:rPr>
          <w:rFonts w:ascii="Times New Roman" w:eastAsia="Times New Roman" w:hAnsi="Times New Roman" w:cs="Times New Roman"/>
          <w:kern w:val="0"/>
          <w:sz w:val="24"/>
          <w:szCs w:val="24"/>
          <w:lang w:eastAsia="en-MY"/>
          <w14:ligatures w14:val="none"/>
        </w:rPr>
        <w:t xml:space="preserve"> to improve software</w:t>
      </w:r>
      <w:r>
        <w:rPr>
          <w:rFonts w:ascii="Times New Roman" w:eastAsia="Times New Roman" w:hAnsi="Times New Roman" w:cs="Times New Roman"/>
          <w:kern w:val="0"/>
          <w:sz w:val="24"/>
          <w:szCs w:val="24"/>
          <w:lang w:eastAsia="en-MY"/>
          <w14:ligatures w14:val="none"/>
        </w:rPr>
        <w:t xml:space="preserve"> [5]. </w:t>
      </w:r>
      <w:r w:rsidRPr="00AB509E">
        <w:rPr>
          <w:rFonts w:ascii="Times New Roman" w:eastAsia="Times New Roman" w:hAnsi="Times New Roman" w:cs="Times New Roman"/>
          <w:kern w:val="0"/>
          <w:sz w:val="24"/>
          <w:szCs w:val="24"/>
          <w:lang w:eastAsia="en-MY"/>
          <w14:ligatures w14:val="none"/>
        </w:rPr>
        <w:t>Using OOAD effectively improves software maintenance, reusability, and modifiability.</w:t>
      </w:r>
      <w:r>
        <w:rPr>
          <w:rFonts w:ascii="Times New Roman" w:eastAsia="Times New Roman" w:hAnsi="Times New Roman" w:cs="Times New Roman"/>
          <w:kern w:val="0"/>
          <w:sz w:val="24"/>
          <w:szCs w:val="24"/>
          <w:lang w:eastAsia="en-MY"/>
          <w14:ligatures w14:val="none"/>
        </w:rPr>
        <w:t xml:space="preserve"> However, the drawback of using this model is that </w:t>
      </w:r>
      <w:r w:rsidR="000B211A" w:rsidRPr="000B211A">
        <w:rPr>
          <w:rFonts w:ascii="Times New Roman" w:eastAsia="Times New Roman" w:hAnsi="Times New Roman" w:cs="Times New Roman"/>
          <w:kern w:val="0"/>
          <w:sz w:val="24"/>
          <w:szCs w:val="24"/>
          <w:lang w:eastAsia="en-MY"/>
          <w14:ligatures w14:val="none"/>
        </w:rPr>
        <w:t xml:space="preserve">has </w:t>
      </w:r>
      <w:r w:rsidR="000B211A">
        <w:rPr>
          <w:rFonts w:ascii="Times New Roman" w:eastAsia="Times New Roman" w:hAnsi="Times New Roman" w:cs="Times New Roman"/>
          <w:kern w:val="0"/>
          <w:sz w:val="24"/>
          <w:szCs w:val="24"/>
          <w:lang w:eastAsia="en-MY"/>
          <w14:ligatures w14:val="none"/>
        </w:rPr>
        <w:t>limited</w:t>
      </w:r>
      <w:r w:rsidR="000B211A" w:rsidRPr="000B211A">
        <w:rPr>
          <w:rFonts w:ascii="Times New Roman" w:eastAsia="Times New Roman" w:hAnsi="Times New Roman" w:cs="Times New Roman"/>
          <w:kern w:val="0"/>
          <w:sz w:val="24"/>
          <w:szCs w:val="24"/>
          <w:lang w:eastAsia="en-MY"/>
          <w14:ligatures w14:val="none"/>
        </w:rPr>
        <w:t xml:space="preserve"> support for functional analysis, mostly because large-scale projects' UML representations are limited</w:t>
      </w:r>
      <w:r w:rsidR="000B211A">
        <w:rPr>
          <w:rFonts w:ascii="Times New Roman" w:eastAsia="Times New Roman" w:hAnsi="Times New Roman" w:cs="Times New Roman"/>
          <w:kern w:val="0"/>
          <w:sz w:val="24"/>
          <w:szCs w:val="24"/>
          <w:lang w:eastAsia="en-MY"/>
          <w14:ligatures w14:val="none"/>
        </w:rPr>
        <w:t xml:space="preserve"> [6]</w:t>
      </w:r>
      <w:r w:rsidR="000B211A" w:rsidRPr="000B211A">
        <w:rPr>
          <w:rFonts w:ascii="Times New Roman" w:eastAsia="Times New Roman" w:hAnsi="Times New Roman" w:cs="Times New Roman"/>
          <w:kern w:val="0"/>
          <w:sz w:val="24"/>
          <w:szCs w:val="24"/>
          <w:lang w:eastAsia="en-MY"/>
          <w14:ligatures w14:val="none"/>
        </w:rPr>
        <w:t>.</w:t>
      </w:r>
      <w:bookmarkEnd w:id="1"/>
    </w:p>
    <w:p w14:paraId="096D2C22" w14:textId="77777777" w:rsidR="00EC5784" w:rsidRDefault="00EC5784" w:rsidP="000B211A">
      <w:pPr>
        <w:rPr>
          <w:rFonts w:ascii="Times New Roman" w:eastAsia="Times New Roman" w:hAnsi="Times New Roman" w:cs="Times New Roman"/>
          <w:kern w:val="0"/>
          <w:sz w:val="24"/>
          <w:szCs w:val="24"/>
          <w:lang w:eastAsia="en-MY"/>
          <w14:ligatures w14:val="none"/>
        </w:rPr>
      </w:pPr>
    </w:p>
    <w:p w14:paraId="4995CAD2" w14:textId="4D42264C" w:rsidR="00D11235" w:rsidRPr="002119E1" w:rsidRDefault="00D11235" w:rsidP="00AA187A">
      <w:pPr>
        <w:jc w:val="both"/>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kern w:val="0"/>
          <w:sz w:val="24"/>
          <w:szCs w:val="24"/>
          <w:lang w:eastAsia="en-MY"/>
          <w14:ligatures w14:val="none"/>
        </w:rPr>
        <w:t>Current Trend</w:t>
      </w:r>
    </w:p>
    <w:p w14:paraId="28FA6BEC" w14:textId="34B66C52" w:rsidR="002A3361" w:rsidRDefault="00C926A1" w:rsidP="00194E24">
      <w:pPr>
        <w:jc w:val="both"/>
        <w:rPr>
          <w:rFonts w:ascii="Times New Roman" w:eastAsia="Times New Roman" w:hAnsi="Times New Roman" w:cs="Times New Roman"/>
          <w:kern w:val="0"/>
          <w:sz w:val="24"/>
          <w:szCs w:val="24"/>
          <w:lang w:eastAsia="en-MY"/>
          <w14:ligatures w14:val="none"/>
        </w:rPr>
      </w:pPr>
      <w:bookmarkStart w:id="2" w:name="_Hlk162964522"/>
      <w:r w:rsidRPr="00C926A1">
        <w:rPr>
          <w:rFonts w:ascii="Times New Roman" w:hAnsi="Times New Roman" w:cs="Times New Roman"/>
          <w:sz w:val="24"/>
          <w:szCs w:val="24"/>
          <w:lang w:val="en-US"/>
        </w:rPr>
        <w:t>Agile methodologies are widely implemented and used around the world. There are over 20 different agile methodologies and</w:t>
      </w:r>
      <w:r>
        <w:rPr>
          <w:rFonts w:ascii="Times New Roman" w:hAnsi="Times New Roman" w:cs="Times New Roman"/>
          <w:sz w:val="24"/>
          <w:szCs w:val="24"/>
          <w:lang w:val="en-US"/>
        </w:rPr>
        <w:t xml:space="preserve"> </w:t>
      </w:r>
      <w:r w:rsidRPr="00C926A1">
        <w:rPr>
          <w:rFonts w:ascii="Times New Roman" w:hAnsi="Times New Roman" w:cs="Times New Roman"/>
          <w:sz w:val="24"/>
          <w:szCs w:val="24"/>
          <w:lang w:val="en-US"/>
        </w:rPr>
        <w:t>their types.</w:t>
      </w:r>
      <w:r>
        <w:rPr>
          <w:rFonts w:ascii="Times New Roman" w:hAnsi="Times New Roman" w:cs="Times New Roman"/>
          <w:sz w:val="24"/>
          <w:szCs w:val="24"/>
          <w:lang w:val="en-US"/>
        </w:rPr>
        <w:t xml:space="preserve"> Some of them are </w:t>
      </w:r>
      <w:r w:rsidRPr="00C926A1">
        <w:rPr>
          <w:rFonts w:ascii="Times New Roman" w:hAnsi="Times New Roman" w:cs="Times New Roman"/>
          <w:sz w:val="24"/>
          <w:szCs w:val="24"/>
          <w:lang w:val="en-US"/>
        </w:rPr>
        <w:t xml:space="preserve">Scrum, extreme programming, Kanban, lean software development, </w:t>
      </w:r>
      <w:r>
        <w:rPr>
          <w:rFonts w:ascii="Times New Roman" w:hAnsi="Times New Roman" w:cs="Times New Roman"/>
          <w:sz w:val="24"/>
          <w:szCs w:val="24"/>
          <w:lang w:val="en-US"/>
        </w:rPr>
        <w:t>feature-driven</w:t>
      </w:r>
      <w:r w:rsidRPr="00C926A1">
        <w:rPr>
          <w:rFonts w:ascii="Times New Roman" w:hAnsi="Times New Roman" w:cs="Times New Roman"/>
          <w:sz w:val="24"/>
          <w:szCs w:val="24"/>
          <w:lang w:val="en-US"/>
        </w:rPr>
        <w:t xml:space="preserve"> development,</w:t>
      </w:r>
      <w:r>
        <w:rPr>
          <w:rFonts w:ascii="Times New Roman" w:hAnsi="Times New Roman" w:cs="Times New Roman"/>
          <w:sz w:val="24"/>
          <w:szCs w:val="24"/>
          <w:lang w:val="en-US"/>
        </w:rPr>
        <w:t xml:space="preserve"> </w:t>
      </w:r>
      <w:r w:rsidRPr="00C926A1">
        <w:rPr>
          <w:rFonts w:ascii="Times New Roman" w:hAnsi="Times New Roman" w:cs="Times New Roman"/>
          <w:sz w:val="24"/>
          <w:szCs w:val="24"/>
          <w:lang w:val="en-US"/>
        </w:rPr>
        <w:t xml:space="preserve">agile unified process, </w:t>
      </w:r>
      <w:r w:rsidR="00194E24">
        <w:rPr>
          <w:rFonts w:ascii="Times New Roman" w:hAnsi="Times New Roman" w:cs="Times New Roman"/>
          <w:sz w:val="24"/>
          <w:szCs w:val="24"/>
          <w:lang w:val="en-US"/>
        </w:rPr>
        <w:t xml:space="preserve">and </w:t>
      </w:r>
      <w:r w:rsidRPr="00C926A1">
        <w:rPr>
          <w:rFonts w:ascii="Times New Roman" w:hAnsi="Times New Roman" w:cs="Times New Roman"/>
          <w:sz w:val="24"/>
          <w:szCs w:val="24"/>
          <w:lang w:val="en-US"/>
        </w:rPr>
        <w:t>dynamic systems development method (DSDM)</w:t>
      </w:r>
      <w:r w:rsidR="00194E24">
        <w:rPr>
          <w:rFonts w:ascii="Times New Roman" w:hAnsi="Times New Roman" w:cs="Times New Roman"/>
          <w:sz w:val="24"/>
          <w:szCs w:val="24"/>
          <w:lang w:val="en-US"/>
        </w:rPr>
        <w:t xml:space="preserve"> [7]</w:t>
      </w:r>
      <w:r w:rsidR="00194E24" w:rsidRPr="00194E24">
        <w:rPr>
          <w:rFonts w:ascii="Times New Roman" w:eastAsia="Times New Roman" w:hAnsi="Times New Roman" w:cs="Times New Roman"/>
          <w:kern w:val="0"/>
          <w:sz w:val="24"/>
          <w:szCs w:val="24"/>
          <w:lang w:eastAsia="en-MY"/>
          <w14:ligatures w14:val="none"/>
        </w:rPr>
        <w:t>. Agile is sometimes described as iterative and incremental, aiming to avoid traditional methodologies that emphasise early design and specification freeze, a fixed project scope, and little customer engagement.</w:t>
      </w:r>
      <w:r w:rsidR="00560FE3">
        <w:rPr>
          <w:rFonts w:ascii="Times New Roman" w:eastAsia="Times New Roman" w:hAnsi="Times New Roman" w:cs="Times New Roman"/>
          <w:kern w:val="0"/>
          <w:sz w:val="24"/>
          <w:szCs w:val="24"/>
          <w:lang w:eastAsia="en-MY"/>
          <w14:ligatures w14:val="none"/>
        </w:rPr>
        <w:t xml:space="preserve"> Essentially, it is the ability to adapt to changes during product development. This is in contrast with the traditional approach where it is focused more towards the planning instead of the execution. As mentioned, when developing a system with the waterfall methodology, if a phase is not done, then the development cannot proceed. Hence, the agile method became popular because it embraces changes as changes are inevitable in system development.</w:t>
      </w:r>
      <w:r w:rsidR="002A3361">
        <w:rPr>
          <w:rFonts w:ascii="Times New Roman" w:eastAsia="Times New Roman" w:hAnsi="Times New Roman" w:cs="Times New Roman"/>
          <w:kern w:val="0"/>
          <w:sz w:val="24"/>
          <w:szCs w:val="24"/>
          <w:lang w:eastAsia="en-MY"/>
          <w14:ligatures w14:val="none"/>
        </w:rPr>
        <w:t xml:space="preserve"> One of the downsides of this methodology is it heavily revolves around good communication and collaboration between team members and clients [8], [9]. </w:t>
      </w:r>
      <w:r w:rsidR="00F76E59">
        <w:rPr>
          <w:rFonts w:ascii="Times New Roman" w:eastAsia="Times New Roman" w:hAnsi="Times New Roman" w:cs="Times New Roman"/>
          <w:kern w:val="0"/>
          <w:sz w:val="24"/>
          <w:szCs w:val="24"/>
          <w:lang w:eastAsia="en-MY"/>
          <w14:ligatures w14:val="none"/>
        </w:rPr>
        <w:t xml:space="preserve">It also often ignores </w:t>
      </w:r>
      <w:r w:rsidR="00F76E59">
        <w:rPr>
          <w:rFonts w:ascii="Times New Roman" w:eastAsia="Times New Roman" w:hAnsi="Times New Roman" w:cs="Times New Roman"/>
          <w:kern w:val="0"/>
          <w:sz w:val="24"/>
          <w:szCs w:val="24"/>
          <w:lang w:eastAsia="en-MY"/>
          <w14:ligatures w14:val="none"/>
        </w:rPr>
        <w:t>software delivery and deployment</w:t>
      </w:r>
      <w:r w:rsidR="00F76E59">
        <w:rPr>
          <w:rFonts w:ascii="Times New Roman" w:eastAsia="Times New Roman" w:hAnsi="Times New Roman" w:cs="Times New Roman"/>
          <w:kern w:val="0"/>
          <w:sz w:val="24"/>
          <w:szCs w:val="24"/>
          <w:lang w:eastAsia="en-MY"/>
          <w14:ligatures w14:val="none"/>
        </w:rPr>
        <w:t xml:space="preserve"> [10]. </w:t>
      </w:r>
    </w:p>
    <w:bookmarkEnd w:id="2"/>
    <w:p w14:paraId="61BFD6F0" w14:textId="17A5AEE0" w:rsidR="00260D12" w:rsidRDefault="00260D12">
      <w:pPr>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kern w:val="0"/>
          <w:sz w:val="24"/>
          <w:szCs w:val="24"/>
          <w:lang w:eastAsia="en-MY"/>
          <w14:ligatures w14:val="none"/>
        </w:rPr>
        <w:br w:type="page"/>
      </w:r>
    </w:p>
    <w:p w14:paraId="4A327A40" w14:textId="77777777" w:rsidR="00260D12" w:rsidRDefault="00260D12" w:rsidP="00194E24">
      <w:pPr>
        <w:jc w:val="both"/>
        <w:rPr>
          <w:rFonts w:ascii="Times New Roman" w:eastAsia="Times New Roman" w:hAnsi="Times New Roman" w:cs="Times New Roman"/>
          <w:kern w:val="0"/>
          <w:sz w:val="24"/>
          <w:szCs w:val="24"/>
          <w:lang w:eastAsia="en-MY"/>
          <w14:ligatures w14:val="none"/>
        </w:rPr>
      </w:pPr>
    </w:p>
    <w:p w14:paraId="6263AF12" w14:textId="6B9F4A14" w:rsidR="002D0280" w:rsidRDefault="002A3361" w:rsidP="00194E24">
      <w:pPr>
        <w:jc w:val="both"/>
        <w:rPr>
          <w:rFonts w:ascii="Times New Roman" w:eastAsia="Times New Roman" w:hAnsi="Times New Roman" w:cs="Times New Roman"/>
          <w:kern w:val="0"/>
          <w:sz w:val="24"/>
          <w:szCs w:val="24"/>
          <w:lang w:eastAsia="en-MY"/>
          <w14:ligatures w14:val="none"/>
        </w:rPr>
      </w:pPr>
      <w:bookmarkStart w:id="3" w:name="_Hlk162964557"/>
      <w:r>
        <w:rPr>
          <w:rFonts w:ascii="Times New Roman" w:eastAsia="Times New Roman" w:hAnsi="Times New Roman" w:cs="Times New Roman"/>
          <w:kern w:val="0"/>
          <w:sz w:val="24"/>
          <w:szCs w:val="24"/>
          <w:lang w:eastAsia="en-MY"/>
          <w14:ligatures w14:val="none"/>
        </w:rPr>
        <w:t xml:space="preserve">DevOps was first introduced in 2009, </w:t>
      </w:r>
      <w:r w:rsidR="009508A2">
        <w:rPr>
          <w:rFonts w:ascii="Times New Roman" w:eastAsia="Times New Roman" w:hAnsi="Times New Roman" w:cs="Times New Roman"/>
          <w:kern w:val="0"/>
          <w:sz w:val="24"/>
          <w:szCs w:val="24"/>
          <w:lang w:eastAsia="en-MY"/>
          <w14:ligatures w14:val="none"/>
        </w:rPr>
        <w:t xml:space="preserve">as </w:t>
      </w:r>
      <w:r>
        <w:rPr>
          <w:rFonts w:ascii="Times New Roman" w:eastAsia="Times New Roman" w:hAnsi="Times New Roman" w:cs="Times New Roman"/>
          <w:kern w:val="0"/>
          <w:sz w:val="24"/>
          <w:szCs w:val="24"/>
          <w:lang w:eastAsia="en-MY"/>
          <w14:ligatures w14:val="none"/>
        </w:rPr>
        <w:t>an integration of development and operations tasks in a team</w:t>
      </w:r>
      <w:r w:rsidR="00260D12">
        <w:rPr>
          <w:rFonts w:ascii="Times New Roman" w:eastAsia="Times New Roman" w:hAnsi="Times New Roman" w:cs="Times New Roman"/>
          <w:kern w:val="0"/>
          <w:sz w:val="24"/>
          <w:szCs w:val="24"/>
          <w:lang w:eastAsia="en-MY"/>
          <w14:ligatures w14:val="none"/>
        </w:rPr>
        <w:t xml:space="preserve"> [10]</w:t>
      </w:r>
      <w:r>
        <w:rPr>
          <w:rFonts w:ascii="Times New Roman" w:eastAsia="Times New Roman" w:hAnsi="Times New Roman" w:cs="Times New Roman"/>
          <w:kern w:val="0"/>
          <w:sz w:val="24"/>
          <w:szCs w:val="24"/>
          <w:lang w:eastAsia="en-MY"/>
          <w14:ligatures w14:val="none"/>
        </w:rPr>
        <w:t>.</w:t>
      </w:r>
      <w:r w:rsidR="002D0280">
        <w:rPr>
          <w:rFonts w:ascii="Times New Roman" w:eastAsia="Times New Roman" w:hAnsi="Times New Roman" w:cs="Times New Roman"/>
          <w:kern w:val="0"/>
          <w:sz w:val="24"/>
          <w:szCs w:val="24"/>
          <w:lang w:eastAsia="en-MY"/>
          <w14:ligatures w14:val="none"/>
        </w:rPr>
        <w:t xml:space="preserve"> </w:t>
      </w:r>
      <w:r>
        <w:rPr>
          <w:rFonts w:ascii="Times New Roman" w:eastAsia="Times New Roman" w:hAnsi="Times New Roman" w:cs="Times New Roman"/>
          <w:kern w:val="0"/>
          <w:sz w:val="24"/>
          <w:szCs w:val="24"/>
          <w:lang w:eastAsia="en-MY"/>
          <w14:ligatures w14:val="none"/>
        </w:rPr>
        <w:t xml:space="preserve"> </w:t>
      </w:r>
      <w:r w:rsidR="002D0280" w:rsidRPr="002D0280">
        <w:rPr>
          <w:rFonts w:ascii="Times New Roman" w:eastAsia="Times New Roman" w:hAnsi="Times New Roman" w:cs="Times New Roman"/>
          <w:kern w:val="0"/>
          <w:sz w:val="24"/>
          <w:szCs w:val="24"/>
          <w:lang w:eastAsia="en-MY"/>
          <w14:ligatures w14:val="none"/>
        </w:rPr>
        <w:t xml:space="preserve">DevOps' goal is to facilitate collaboration between development and operations, in part by automating tasks for building and deploying code and testing, </w:t>
      </w:r>
      <w:r w:rsidR="002D0280">
        <w:rPr>
          <w:rFonts w:ascii="Times New Roman" w:eastAsia="Times New Roman" w:hAnsi="Times New Roman" w:cs="Times New Roman"/>
          <w:kern w:val="0"/>
          <w:sz w:val="24"/>
          <w:szCs w:val="24"/>
          <w:lang w:eastAsia="en-MY"/>
          <w14:ligatures w14:val="none"/>
        </w:rPr>
        <w:t>to</w:t>
      </w:r>
      <w:r w:rsidR="002D0280" w:rsidRPr="002D0280">
        <w:rPr>
          <w:rFonts w:ascii="Times New Roman" w:eastAsia="Times New Roman" w:hAnsi="Times New Roman" w:cs="Times New Roman"/>
          <w:kern w:val="0"/>
          <w:sz w:val="24"/>
          <w:szCs w:val="24"/>
          <w:lang w:eastAsia="en-MY"/>
          <w14:ligatures w14:val="none"/>
        </w:rPr>
        <w:t xml:space="preserve"> reduce software development time, enable continuous software delivery, and increase software stability and thus customer satisfaction</w:t>
      </w:r>
      <w:r w:rsidR="002D0280">
        <w:rPr>
          <w:rFonts w:ascii="Times New Roman" w:eastAsia="Times New Roman" w:hAnsi="Times New Roman" w:cs="Times New Roman"/>
          <w:kern w:val="0"/>
          <w:sz w:val="24"/>
          <w:szCs w:val="24"/>
          <w:lang w:eastAsia="en-MY"/>
          <w14:ligatures w14:val="none"/>
        </w:rPr>
        <w:t xml:space="preserve"> [10]</w:t>
      </w:r>
      <w:r w:rsidR="002D0280" w:rsidRPr="002D0280">
        <w:rPr>
          <w:rFonts w:ascii="Times New Roman" w:eastAsia="Times New Roman" w:hAnsi="Times New Roman" w:cs="Times New Roman"/>
          <w:kern w:val="0"/>
          <w:sz w:val="24"/>
          <w:szCs w:val="24"/>
          <w:lang w:eastAsia="en-MY"/>
          <w14:ligatures w14:val="none"/>
        </w:rPr>
        <w:t>.</w:t>
      </w:r>
      <w:r w:rsidR="002D0280">
        <w:rPr>
          <w:rFonts w:ascii="Times New Roman" w:eastAsia="Times New Roman" w:hAnsi="Times New Roman" w:cs="Times New Roman"/>
          <w:kern w:val="0"/>
          <w:sz w:val="24"/>
          <w:szCs w:val="24"/>
          <w:lang w:eastAsia="en-MY"/>
          <w14:ligatures w14:val="none"/>
        </w:rPr>
        <w:t xml:space="preserve"> Through the combination of development and operations, it provides flexibility in rapidly changing situations to fulfil the client's requirements.</w:t>
      </w:r>
      <w:r w:rsidR="00F76E59">
        <w:rPr>
          <w:rFonts w:ascii="Times New Roman" w:eastAsia="Times New Roman" w:hAnsi="Times New Roman" w:cs="Times New Roman"/>
          <w:kern w:val="0"/>
          <w:sz w:val="24"/>
          <w:szCs w:val="24"/>
          <w:lang w:eastAsia="en-MY"/>
          <w14:ligatures w14:val="none"/>
        </w:rPr>
        <w:t xml:space="preserve"> DevOps also shares the same drawback of agile methodology.</w:t>
      </w:r>
      <w:r w:rsidR="002D0280">
        <w:rPr>
          <w:rFonts w:ascii="Times New Roman" w:eastAsia="Times New Roman" w:hAnsi="Times New Roman" w:cs="Times New Roman"/>
          <w:kern w:val="0"/>
          <w:sz w:val="24"/>
          <w:szCs w:val="24"/>
          <w:lang w:eastAsia="en-MY"/>
          <w14:ligatures w14:val="none"/>
        </w:rPr>
        <w:t xml:space="preserve"> What sets </w:t>
      </w:r>
      <w:r w:rsidR="00F76E59">
        <w:rPr>
          <w:rFonts w:ascii="Times New Roman" w:eastAsia="Times New Roman" w:hAnsi="Times New Roman" w:cs="Times New Roman"/>
          <w:kern w:val="0"/>
          <w:sz w:val="24"/>
          <w:szCs w:val="24"/>
          <w:lang w:eastAsia="en-MY"/>
          <w14:ligatures w14:val="none"/>
        </w:rPr>
        <w:t>them</w:t>
      </w:r>
      <w:r w:rsidR="002D0280">
        <w:rPr>
          <w:rFonts w:ascii="Times New Roman" w:eastAsia="Times New Roman" w:hAnsi="Times New Roman" w:cs="Times New Roman"/>
          <w:kern w:val="0"/>
          <w:sz w:val="24"/>
          <w:szCs w:val="24"/>
          <w:lang w:eastAsia="en-MY"/>
          <w14:ligatures w14:val="none"/>
        </w:rPr>
        <w:t xml:space="preserve"> apart </w:t>
      </w:r>
      <w:r w:rsidR="00F76E59">
        <w:rPr>
          <w:rFonts w:ascii="Times New Roman" w:eastAsia="Times New Roman" w:hAnsi="Times New Roman" w:cs="Times New Roman"/>
          <w:kern w:val="0"/>
          <w:sz w:val="24"/>
          <w:szCs w:val="24"/>
          <w:lang w:eastAsia="en-MY"/>
          <w14:ligatures w14:val="none"/>
        </w:rPr>
        <w:t xml:space="preserve">is DevOps overcomes a weakness of the agile methodology which is the </w:t>
      </w:r>
      <w:r w:rsidR="009508A2">
        <w:rPr>
          <w:rFonts w:ascii="Times New Roman" w:eastAsia="Times New Roman" w:hAnsi="Times New Roman" w:cs="Times New Roman"/>
          <w:kern w:val="0"/>
          <w:sz w:val="24"/>
          <w:szCs w:val="24"/>
          <w:lang w:eastAsia="en-MY"/>
          <w14:ligatures w14:val="none"/>
        </w:rPr>
        <w:t>neglect</w:t>
      </w:r>
      <w:r w:rsidR="00F76E59">
        <w:rPr>
          <w:rFonts w:ascii="Times New Roman" w:eastAsia="Times New Roman" w:hAnsi="Times New Roman" w:cs="Times New Roman"/>
          <w:kern w:val="0"/>
          <w:sz w:val="24"/>
          <w:szCs w:val="24"/>
          <w:lang w:eastAsia="en-MY"/>
          <w14:ligatures w14:val="none"/>
        </w:rPr>
        <w:t xml:space="preserve"> of </w:t>
      </w:r>
      <w:r w:rsidR="00F76E59">
        <w:rPr>
          <w:rFonts w:ascii="Times New Roman" w:eastAsia="Times New Roman" w:hAnsi="Times New Roman" w:cs="Times New Roman"/>
          <w:kern w:val="0"/>
          <w:sz w:val="24"/>
          <w:szCs w:val="24"/>
          <w:lang w:eastAsia="en-MY"/>
          <w14:ligatures w14:val="none"/>
        </w:rPr>
        <w:t>software delivery and deployment</w:t>
      </w:r>
      <w:r w:rsidR="00F76E59">
        <w:rPr>
          <w:rFonts w:ascii="Times New Roman" w:eastAsia="Times New Roman" w:hAnsi="Times New Roman" w:cs="Times New Roman"/>
          <w:kern w:val="0"/>
          <w:sz w:val="24"/>
          <w:szCs w:val="24"/>
          <w:lang w:eastAsia="en-MY"/>
          <w14:ligatures w14:val="none"/>
        </w:rPr>
        <w:t xml:space="preserve"> [10].</w:t>
      </w:r>
    </w:p>
    <w:bookmarkEnd w:id="3"/>
    <w:p w14:paraId="28F7D2CA" w14:textId="77777777" w:rsidR="002D0280" w:rsidRDefault="002D0280" w:rsidP="00194E24">
      <w:pPr>
        <w:jc w:val="both"/>
        <w:rPr>
          <w:rFonts w:ascii="Times New Roman" w:eastAsia="Times New Roman" w:hAnsi="Times New Roman" w:cs="Times New Roman"/>
          <w:kern w:val="0"/>
          <w:sz w:val="24"/>
          <w:szCs w:val="24"/>
          <w:lang w:eastAsia="en-MY"/>
          <w14:ligatures w14:val="none"/>
        </w:rPr>
      </w:pPr>
    </w:p>
    <w:p w14:paraId="02B941C1" w14:textId="254025D3" w:rsidR="002A3361" w:rsidRPr="00194E24" w:rsidRDefault="002D0280" w:rsidP="00194E24">
      <w:pPr>
        <w:jc w:val="both"/>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kern w:val="0"/>
          <w:sz w:val="24"/>
          <w:szCs w:val="24"/>
          <w:lang w:eastAsia="en-MY"/>
          <w14:ligatures w14:val="none"/>
        </w:rPr>
        <w:t xml:space="preserve">According to [10] 90% of organizations </w:t>
      </w:r>
    </w:p>
    <w:p w14:paraId="4F4566DA" w14:textId="616D550F" w:rsidR="002B6B01" w:rsidRDefault="002B6B01" w:rsidP="00C926A1">
      <w:pPr>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CB639D0" w14:textId="2AA32168" w:rsidR="007E40AA" w:rsidRPr="002B6B01" w:rsidRDefault="002B6B01" w:rsidP="002119E1">
      <w:pPr>
        <w:jc w:val="both"/>
        <w:rPr>
          <w:rFonts w:ascii="Times New Roman" w:hAnsi="Times New Roman" w:cs="Times New Roman"/>
          <w:sz w:val="24"/>
          <w:szCs w:val="24"/>
          <w:lang w:val="en-US"/>
        </w:rPr>
      </w:pPr>
      <w:r w:rsidRPr="002B6B01">
        <w:rPr>
          <w:rFonts w:ascii="Times New Roman" w:hAnsi="Times New Roman" w:cs="Times New Roman"/>
          <w:sz w:val="24"/>
          <w:szCs w:val="24"/>
          <w:lang w:val="en-US"/>
        </w:rPr>
        <w:lastRenderedPageBreak/>
        <w:t>References</w:t>
      </w:r>
    </w:p>
    <w:p w14:paraId="3785CDB0" w14:textId="6F48DCFC" w:rsidR="00AA187A" w:rsidRDefault="002B6B01" w:rsidP="00AA187A">
      <w:pPr>
        <w:pStyle w:val="NormalWeb"/>
        <w:spacing w:before="0" w:beforeAutospacing="0" w:after="0" w:afterAutospacing="0" w:line="480" w:lineRule="auto"/>
        <w:ind w:left="720" w:hanging="720"/>
        <w:jc w:val="both"/>
        <w:rPr>
          <w:rStyle w:val="Hyperlink"/>
        </w:rPr>
      </w:pPr>
      <w:bookmarkStart w:id="4" w:name="_Hlk162965372"/>
      <w:r>
        <w:rPr>
          <w:i/>
          <w:iCs/>
        </w:rPr>
        <w:t>How did Waterfall methodology emerge from the software engineering field?</w:t>
      </w:r>
      <w:r>
        <w:t xml:space="preserve"> (n.d.). </w:t>
      </w:r>
      <w:hyperlink r:id="rId5" w:history="1">
        <w:r w:rsidRPr="00EC6F03">
          <w:rPr>
            <w:rStyle w:val="Hyperlink"/>
          </w:rPr>
          <w:t>https://www.linkedin.com/advice/3/how-did-waterfall-methodology-emerge</w:t>
        </w:r>
      </w:hyperlink>
      <w:r w:rsidR="00AA187A">
        <w:rPr>
          <w:rStyle w:val="Hyperlink"/>
        </w:rPr>
        <w:t>.</w:t>
      </w:r>
    </w:p>
    <w:p w14:paraId="35522EF7" w14:textId="62667A8C" w:rsidR="00AA187A" w:rsidRDefault="00AA187A" w:rsidP="00AA187A">
      <w:pPr>
        <w:pStyle w:val="NormalWeb"/>
        <w:spacing w:before="0" w:beforeAutospacing="0" w:after="0" w:afterAutospacing="0" w:line="480" w:lineRule="auto"/>
        <w:ind w:left="720" w:hanging="720"/>
        <w:rPr>
          <w:rStyle w:val="url"/>
        </w:rPr>
      </w:pPr>
      <w:bookmarkStart w:id="5" w:name="_Hlk162965403"/>
      <w:bookmarkStart w:id="6" w:name="_Hlk162965475"/>
      <w:bookmarkEnd w:id="4"/>
      <w:r>
        <w:t xml:space="preserve">Thesing, T., Feldmann, C., &amp; Burchardt, M. (2021). Agile versus Waterfall Project Management: Decision Model for Selecting the Appropriate Approach to a Project. </w:t>
      </w:r>
      <w:r>
        <w:rPr>
          <w:i/>
          <w:iCs/>
        </w:rPr>
        <w:t>Procedia Computer Science</w:t>
      </w:r>
      <w:r>
        <w:t xml:space="preserve">, </w:t>
      </w:r>
      <w:r>
        <w:rPr>
          <w:i/>
          <w:iCs/>
        </w:rPr>
        <w:t>181</w:t>
      </w:r>
      <w:r>
        <w:t xml:space="preserve">, 746–756. </w:t>
      </w:r>
      <w:hyperlink r:id="rId6" w:history="1">
        <w:r w:rsidRPr="0052115C">
          <w:rPr>
            <w:rStyle w:val="Hyperlink"/>
          </w:rPr>
          <w:t>https://doi.org/10.1016/j.procs.2021.01.227</w:t>
        </w:r>
      </w:hyperlink>
    </w:p>
    <w:p w14:paraId="0974482B" w14:textId="7D48D76F" w:rsidR="00D11235" w:rsidRDefault="00D11235" w:rsidP="00D11235">
      <w:pPr>
        <w:pStyle w:val="NormalWeb"/>
        <w:spacing w:before="0" w:beforeAutospacing="0" w:after="0" w:afterAutospacing="0" w:line="480" w:lineRule="auto"/>
        <w:ind w:left="720" w:hanging="720"/>
        <w:rPr>
          <w:rStyle w:val="url"/>
        </w:rPr>
      </w:pPr>
      <w:bookmarkStart w:id="7" w:name="_Hlk162965532"/>
      <w:bookmarkEnd w:id="6"/>
      <w:proofErr w:type="spellStart"/>
      <w:r>
        <w:t>Prasetya</w:t>
      </w:r>
      <w:proofErr w:type="spellEnd"/>
      <w:r>
        <w:t xml:space="preserve">, K. D., </w:t>
      </w:r>
      <w:proofErr w:type="spellStart"/>
      <w:r>
        <w:t>Suharjito</w:t>
      </w:r>
      <w:proofErr w:type="spellEnd"/>
      <w:r>
        <w:t xml:space="preserve">, S., &amp; </w:t>
      </w:r>
      <w:proofErr w:type="spellStart"/>
      <w:r>
        <w:t>Pratama</w:t>
      </w:r>
      <w:proofErr w:type="spellEnd"/>
      <w:r>
        <w:t xml:space="preserve">, D. (2021). Effectiveness Analysis of Distributed Scrum Model Compared to Waterfall approach in Third-Party Application Development. </w:t>
      </w:r>
      <w:r>
        <w:rPr>
          <w:i/>
          <w:iCs/>
        </w:rPr>
        <w:t>Procedia Computer Science</w:t>
      </w:r>
      <w:r>
        <w:t xml:space="preserve">, </w:t>
      </w:r>
      <w:r>
        <w:rPr>
          <w:i/>
          <w:iCs/>
        </w:rPr>
        <w:t>179</w:t>
      </w:r>
      <w:r>
        <w:t xml:space="preserve">, 103–111. </w:t>
      </w:r>
      <w:hyperlink r:id="rId7" w:history="1">
        <w:r w:rsidRPr="0052115C">
          <w:rPr>
            <w:rStyle w:val="Hyperlink"/>
          </w:rPr>
          <w:t>https://doi.org/10.1016/j.procs.2020.12.014</w:t>
        </w:r>
      </w:hyperlink>
      <w:bookmarkEnd w:id="7"/>
    </w:p>
    <w:p w14:paraId="159F3AB1" w14:textId="265C5807" w:rsidR="00AB509E" w:rsidRDefault="00AB509E" w:rsidP="00AB509E">
      <w:pPr>
        <w:pStyle w:val="NormalWeb"/>
        <w:spacing w:before="0" w:beforeAutospacing="0" w:after="0" w:afterAutospacing="0" w:line="480" w:lineRule="auto"/>
        <w:ind w:left="720" w:hanging="720"/>
        <w:rPr>
          <w:rStyle w:val="url"/>
        </w:rPr>
      </w:pPr>
      <w:bookmarkStart w:id="8" w:name="_Hlk162965549"/>
      <w:r>
        <w:t xml:space="preserve">Johnson, R. A., &amp; Hardgrave, B. C. (1999). Object-oriented methods: current practices and attitudes. </w:t>
      </w:r>
      <w:r>
        <w:rPr>
          <w:i/>
          <w:iCs/>
        </w:rPr>
        <w:t>Journal of Systems and Software</w:t>
      </w:r>
      <w:r>
        <w:t xml:space="preserve">, </w:t>
      </w:r>
      <w:r>
        <w:rPr>
          <w:i/>
          <w:iCs/>
        </w:rPr>
        <w:t>48</w:t>
      </w:r>
      <w:r>
        <w:t xml:space="preserve">(1), 5–12. </w:t>
      </w:r>
      <w:hyperlink r:id="rId8" w:history="1">
        <w:r w:rsidRPr="0052115C">
          <w:rPr>
            <w:rStyle w:val="Hyperlink"/>
          </w:rPr>
          <w:t>https://doi.org/10.1016/s0164-1212(99)00041-2</w:t>
        </w:r>
      </w:hyperlink>
    </w:p>
    <w:p w14:paraId="5D34BEC6" w14:textId="5B8CFFC5" w:rsidR="00AB509E" w:rsidRDefault="00AB509E" w:rsidP="00AB509E">
      <w:pPr>
        <w:pStyle w:val="NormalWeb"/>
        <w:spacing w:before="0" w:beforeAutospacing="0" w:after="0" w:afterAutospacing="0" w:line="480" w:lineRule="auto"/>
        <w:ind w:left="720" w:hanging="720"/>
        <w:rPr>
          <w:rStyle w:val="url"/>
        </w:rPr>
      </w:pPr>
      <w:bookmarkStart w:id="9" w:name="_Hlk162965562"/>
      <w:bookmarkEnd w:id="8"/>
      <w:r>
        <w:t xml:space="preserve">Pane, E. S., &amp; Sarno, R. (2015). Capability Maturity Model Integration (CMMI) for Optimizing Object-Oriented Analysis and Design (OOAD). </w:t>
      </w:r>
      <w:r>
        <w:rPr>
          <w:i/>
          <w:iCs/>
        </w:rPr>
        <w:t>Procedia Computer Science</w:t>
      </w:r>
      <w:r>
        <w:t xml:space="preserve">, </w:t>
      </w:r>
      <w:r>
        <w:rPr>
          <w:i/>
          <w:iCs/>
        </w:rPr>
        <w:t>72</w:t>
      </w:r>
      <w:r>
        <w:t xml:space="preserve">, 40–48. </w:t>
      </w:r>
      <w:hyperlink r:id="rId9" w:history="1">
        <w:r w:rsidRPr="0052115C">
          <w:rPr>
            <w:rStyle w:val="Hyperlink"/>
          </w:rPr>
          <w:t>https://doi.org/10.1016/j.procs.2015.12.103</w:t>
        </w:r>
      </w:hyperlink>
    </w:p>
    <w:p w14:paraId="1DE84BE8" w14:textId="23279FF9" w:rsidR="00AB509E" w:rsidRDefault="00AB509E" w:rsidP="00AB509E">
      <w:pPr>
        <w:pStyle w:val="NormalWeb"/>
        <w:spacing w:before="0" w:beforeAutospacing="0" w:after="0" w:afterAutospacing="0" w:line="480" w:lineRule="auto"/>
        <w:ind w:left="720" w:hanging="720"/>
        <w:rPr>
          <w:rStyle w:val="url"/>
        </w:rPr>
      </w:pPr>
      <w:bookmarkStart w:id="10" w:name="_Hlk162965574"/>
      <w:bookmarkEnd w:id="9"/>
      <w:r w:rsidRPr="00AB509E">
        <w:rPr>
          <w:rStyle w:val="url"/>
        </w:rPr>
        <w:t xml:space="preserve">R. Gelbard, D. </w:t>
      </w:r>
      <w:proofErr w:type="spellStart"/>
      <w:r w:rsidRPr="00AB509E">
        <w:rPr>
          <w:rStyle w:val="url"/>
        </w:rPr>
        <w:t>Te'eni</w:t>
      </w:r>
      <w:proofErr w:type="spellEnd"/>
      <w:r w:rsidRPr="00AB509E">
        <w:rPr>
          <w:rStyle w:val="url"/>
        </w:rPr>
        <w:t xml:space="preserve"> and M. Sade, "Object-Oriented Analysis: Is It Just </w:t>
      </w:r>
      <w:proofErr w:type="gramStart"/>
      <w:r w:rsidRPr="00AB509E">
        <w:rPr>
          <w:rStyle w:val="url"/>
        </w:rPr>
        <w:t>Theory?,</w:t>
      </w:r>
      <w:proofErr w:type="gramEnd"/>
      <w:r w:rsidRPr="00AB509E">
        <w:rPr>
          <w:rStyle w:val="url"/>
        </w:rPr>
        <w:t xml:space="preserve">" in IEEE Software, vol. 27, no. 1, pp. 64-71, Jan.-Feb. 2010, </w:t>
      </w:r>
      <w:proofErr w:type="spellStart"/>
      <w:r w:rsidRPr="00AB509E">
        <w:rPr>
          <w:rStyle w:val="url"/>
        </w:rPr>
        <w:t>doi</w:t>
      </w:r>
      <w:proofErr w:type="spellEnd"/>
      <w:r w:rsidRPr="00AB509E">
        <w:rPr>
          <w:rStyle w:val="url"/>
        </w:rPr>
        <w:t xml:space="preserve">: 10.1109/MS.2009.151. URL: </w:t>
      </w:r>
      <w:hyperlink r:id="rId10" w:history="1">
        <w:r w:rsidRPr="0052115C">
          <w:rPr>
            <w:rStyle w:val="Hyperlink"/>
          </w:rPr>
          <w:t>https://ieeexplore.ieee.org/stamp/stamp.jsp?tp=&amp;arnumber=5232797&amp;isnumber=5370751</w:t>
        </w:r>
      </w:hyperlink>
      <w:bookmarkEnd w:id="10"/>
    </w:p>
    <w:p w14:paraId="10E58A75" w14:textId="3948F802" w:rsidR="00AB509E" w:rsidRDefault="00194E24" w:rsidP="00AB509E">
      <w:pPr>
        <w:pStyle w:val="NormalWeb"/>
        <w:spacing w:before="0" w:beforeAutospacing="0" w:after="0" w:afterAutospacing="0" w:line="480" w:lineRule="auto"/>
        <w:ind w:left="720" w:hanging="720"/>
        <w:rPr>
          <w:rStyle w:val="url"/>
        </w:rPr>
      </w:pPr>
      <w:bookmarkStart w:id="11" w:name="_Hlk162965591"/>
      <w:proofErr w:type="spellStart"/>
      <w:r w:rsidRPr="00194E24">
        <w:rPr>
          <w:rStyle w:val="url"/>
        </w:rPr>
        <w:t>Rasnacis</w:t>
      </w:r>
      <w:proofErr w:type="spellEnd"/>
      <w:r w:rsidRPr="00194E24">
        <w:rPr>
          <w:rStyle w:val="url"/>
        </w:rPr>
        <w:t xml:space="preserve">, A., &amp; </w:t>
      </w:r>
      <w:proofErr w:type="spellStart"/>
      <w:r w:rsidRPr="00194E24">
        <w:rPr>
          <w:rStyle w:val="url"/>
        </w:rPr>
        <w:t>Bērziša</w:t>
      </w:r>
      <w:proofErr w:type="spellEnd"/>
      <w:r w:rsidRPr="00194E24">
        <w:rPr>
          <w:rStyle w:val="url"/>
        </w:rPr>
        <w:t xml:space="preserve">, S. (2017). Method for adaptation and implementation of Agile project management methodology. Procedia Computer Science, 104, 43–50. </w:t>
      </w:r>
      <w:hyperlink r:id="rId11" w:history="1">
        <w:r w:rsidRPr="00054208">
          <w:rPr>
            <w:rStyle w:val="Hyperlink"/>
          </w:rPr>
          <w:t>https://doi.org/10.1016/j.procs.2017.01.055</w:t>
        </w:r>
      </w:hyperlink>
    </w:p>
    <w:bookmarkEnd w:id="11"/>
    <w:p w14:paraId="0B3BC439" w14:textId="77777777" w:rsidR="00194E24" w:rsidRDefault="00194E24" w:rsidP="00194E24">
      <w:pPr>
        <w:pStyle w:val="NormalWeb"/>
        <w:spacing w:before="0" w:beforeAutospacing="0" w:after="0" w:afterAutospacing="0" w:line="480" w:lineRule="auto"/>
        <w:ind w:left="720" w:hanging="720"/>
      </w:pPr>
    </w:p>
    <w:p w14:paraId="11E4C0FA" w14:textId="066BAF82" w:rsidR="002A3361" w:rsidRDefault="002A3361" w:rsidP="002A3361">
      <w:pPr>
        <w:pStyle w:val="NormalWeb"/>
        <w:spacing w:before="0" w:beforeAutospacing="0" w:after="0" w:afterAutospacing="0" w:line="480" w:lineRule="auto"/>
        <w:ind w:left="720" w:hanging="720"/>
        <w:rPr>
          <w:rStyle w:val="url"/>
        </w:rPr>
      </w:pPr>
      <w:bookmarkStart w:id="12" w:name="_Hlk162965601"/>
      <w:proofErr w:type="spellStart"/>
      <w:r>
        <w:lastRenderedPageBreak/>
        <w:t>Špundak</w:t>
      </w:r>
      <w:proofErr w:type="spellEnd"/>
      <w:r>
        <w:t xml:space="preserve">, M. (2014). Mixed Agile/Traditional Project Management Methodology – reality or illusion? </w:t>
      </w:r>
      <w:r>
        <w:rPr>
          <w:i/>
          <w:iCs/>
        </w:rPr>
        <w:t xml:space="preserve">Procedia - Social and </w:t>
      </w:r>
      <w:proofErr w:type="spellStart"/>
      <w:r>
        <w:rPr>
          <w:i/>
          <w:iCs/>
        </w:rPr>
        <w:t>Behavioral</w:t>
      </w:r>
      <w:proofErr w:type="spellEnd"/>
      <w:r>
        <w:rPr>
          <w:i/>
          <w:iCs/>
        </w:rPr>
        <w:t xml:space="preserve"> Sciences</w:t>
      </w:r>
      <w:r>
        <w:t xml:space="preserve">, </w:t>
      </w:r>
      <w:r>
        <w:rPr>
          <w:i/>
          <w:iCs/>
        </w:rPr>
        <w:t>119</w:t>
      </w:r>
      <w:r>
        <w:t xml:space="preserve">, 939–948. </w:t>
      </w:r>
      <w:hyperlink r:id="rId12" w:history="1">
        <w:r w:rsidRPr="001D70B2">
          <w:rPr>
            <w:rStyle w:val="Hyperlink"/>
          </w:rPr>
          <w:t>https://doi.org/10.1016/j.sbspro.2014.03.105</w:t>
        </w:r>
      </w:hyperlink>
    </w:p>
    <w:p w14:paraId="396857DF" w14:textId="19E254D4" w:rsidR="002A3361" w:rsidRDefault="002A3361" w:rsidP="002A3361">
      <w:pPr>
        <w:pStyle w:val="NormalWeb"/>
        <w:spacing w:before="0" w:beforeAutospacing="0" w:after="0" w:afterAutospacing="0" w:line="480" w:lineRule="auto"/>
        <w:ind w:left="720" w:hanging="720"/>
        <w:rPr>
          <w:rStyle w:val="url"/>
        </w:rPr>
      </w:pPr>
      <w:bookmarkStart w:id="13" w:name="_Hlk162965615"/>
      <w:bookmarkEnd w:id="12"/>
      <w:proofErr w:type="spellStart"/>
      <w:r>
        <w:t>Rasnacis</w:t>
      </w:r>
      <w:proofErr w:type="spellEnd"/>
      <w:r>
        <w:t xml:space="preserve">, A., &amp; </w:t>
      </w:r>
      <w:proofErr w:type="spellStart"/>
      <w:r>
        <w:t>Bērziša</w:t>
      </w:r>
      <w:proofErr w:type="spellEnd"/>
      <w:r>
        <w:t xml:space="preserve">, S. (2017). Method for adaptation and implementation of Agile project management methodology. </w:t>
      </w:r>
      <w:r>
        <w:rPr>
          <w:i/>
          <w:iCs/>
        </w:rPr>
        <w:t>Procedia Computer Science</w:t>
      </w:r>
      <w:r>
        <w:t xml:space="preserve">, </w:t>
      </w:r>
      <w:r>
        <w:rPr>
          <w:i/>
          <w:iCs/>
        </w:rPr>
        <w:t>104</w:t>
      </w:r>
      <w:r>
        <w:t xml:space="preserve">, 43–50. </w:t>
      </w:r>
      <w:hyperlink r:id="rId13" w:history="1">
        <w:r w:rsidRPr="001D70B2">
          <w:rPr>
            <w:rStyle w:val="Hyperlink"/>
          </w:rPr>
          <w:t>https://doi.org/10.1016/j.procs.2017.01.055</w:t>
        </w:r>
      </w:hyperlink>
    </w:p>
    <w:p w14:paraId="75FFBB14" w14:textId="6EB8D750" w:rsidR="00B3349F" w:rsidRDefault="00260D12" w:rsidP="00B3349F">
      <w:pPr>
        <w:pStyle w:val="NormalWeb"/>
        <w:spacing w:before="0" w:beforeAutospacing="0" w:after="0" w:afterAutospacing="0" w:line="480" w:lineRule="auto"/>
        <w:ind w:left="720" w:hanging="720"/>
        <w:rPr>
          <w:rStyle w:val="url"/>
        </w:rPr>
      </w:pPr>
      <w:bookmarkStart w:id="14" w:name="_Hlk162965624"/>
      <w:bookmarkEnd w:id="13"/>
      <w:r>
        <w:t xml:space="preserve">Wiedemann, A., </w:t>
      </w:r>
      <w:proofErr w:type="spellStart"/>
      <w:r>
        <w:t>Wiesche</w:t>
      </w:r>
      <w:proofErr w:type="spellEnd"/>
      <w:r>
        <w:t xml:space="preserve">, M., </w:t>
      </w:r>
      <w:proofErr w:type="spellStart"/>
      <w:r>
        <w:t>Gewald</w:t>
      </w:r>
      <w:proofErr w:type="spellEnd"/>
      <w:r>
        <w:t xml:space="preserve">, H., &amp; Krcmar, H. (2023). Integrating development and operations teams: A control approach for DevOps. </w:t>
      </w:r>
      <w:r>
        <w:rPr>
          <w:i/>
          <w:iCs/>
        </w:rPr>
        <w:t>Information and Organization</w:t>
      </w:r>
      <w:r>
        <w:t xml:space="preserve">, </w:t>
      </w:r>
      <w:r>
        <w:rPr>
          <w:i/>
          <w:iCs/>
        </w:rPr>
        <w:t>33</w:t>
      </w:r>
      <w:r>
        <w:t xml:space="preserve">(3), 100474. </w:t>
      </w:r>
      <w:hyperlink r:id="rId14" w:history="1">
        <w:r w:rsidRPr="001D70B2">
          <w:rPr>
            <w:rStyle w:val="Hyperlink"/>
          </w:rPr>
          <w:t>https://doi.org/10.1016/j.infoandorg.2023.100474</w:t>
        </w:r>
      </w:hyperlink>
    </w:p>
    <w:p w14:paraId="015FE833" w14:textId="44290B61" w:rsidR="00260D12" w:rsidRDefault="00B3349F" w:rsidP="00B3349F">
      <w:pPr>
        <w:pStyle w:val="NormalWeb"/>
        <w:spacing w:before="0" w:beforeAutospacing="0" w:after="0" w:afterAutospacing="0" w:line="480" w:lineRule="auto"/>
        <w:ind w:left="720" w:hanging="720"/>
      </w:pPr>
      <w:bookmarkStart w:id="15" w:name="_Hlk162965636"/>
      <w:bookmarkEnd w:id="14"/>
      <w:proofErr w:type="spellStart"/>
      <w:r>
        <w:t>MoldStud</w:t>
      </w:r>
      <w:proofErr w:type="spellEnd"/>
      <w:r>
        <w:t xml:space="preserve">. (2024, January 26). The Future of Systems Analysis: Emerging Trends and opportunities. </w:t>
      </w:r>
      <w:r>
        <w:rPr>
          <w:i/>
          <w:iCs/>
        </w:rPr>
        <w:t>MoldStud.com</w:t>
      </w:r>
      <w:r>
        <w:t xml:space="preserve">. </w:t>
      </w:r>
      <w:hyperlink r:id="rId15" w:history="1">
        <w:r w:rsidRPr="001D70B2">
          <w:rPr>
            <w:rStyle w:val="Hyperlink"/>
          </w:rPr>
          <w:t>https://moldstud.com/articles/p-the-future-of-systems-analysis-emerging-trends-and-opportunities</w:t>
        </w:r>
      </w:hyperlink>
      <w:bookmarkEnd w:id="15"/>
    </w:p>
    <w:p w14:paraId="1DD00F69" w14:textId="1D8FC768" w:rsidR="00B3349F" w:rsidRDefault="00B3349F" w:rsidP="00B3349F">
      <w:pPr>
        <w:pStyle w:val="NormalWeb"/>
        <w:spacing w:before="0" w:beforeAutospacing="0" w:after="0" w:afterAutospacing="0" w:line="480" w:lineRule="auto"/>
        <w:ind w:left="720" w:hanging="720"/>
        <w:rPr>
          <w:rStyle w:val="url"/>
        </w:rPr>
      </w:pPr>
      <w:bookmarkStart w:id="16" w:name="_Hlk162965655"/>
      <w:r>
        <w:t xml:space="preserve">Mouha, R. a. R. A. (2021). Internet of Things (IoT). </w:t>
      </w:r>
      <w:r>
        <w:rPr>
          <w:i/>
          <w:iCs/>
        </w:rPr>
        <w:t>Journal of Data Analysis and Information Processing</w:t>
      </w:r>
      <w:r>
        <w:t xml:space="preserve">, </w:t>
      </w:r>
      <w:r>
        <w:rPr>
          <w:i/>
          <w:iCs/>
        </w:rPr>
        <w:t>09</w:t>
      </w:r>
      <w:r>
        <w:t xml:space="preserve">(02), 77–101. </w:t>
      </w:r>
      <w:hyperlink r:id="rId16" w:history="1">
        <w:r w:rsidRPr="001D70B2">
          <w:rPr>
            <w:rStyle w:val="Hyperlink"/>
          </w:rPr>
          <w:t>https://doi.org/10.4236/jdaip.2021.92006</w:t>
        </w:r>
      </w:hyperlink>
      <w:bookmarkEnd w:id="5"/>
    </w:p>
    <w:bookmarkEnd w:id="16"/>
    <w:p w14:paraId="11E2A9EE" w14:textId="77777777" w:rsidR="00B3349F" w:rsidRDefault="00B3349F" w:rsidP="00B3349F">
      <w:pPr>
        <w:pStyle w:val="NormalWeb"/>
        <w:spacing w:before="0" w:beforeAutospacing="0" w:after="0" w:afterAutospacing="0" w:line="480" w:lineRule="auto"/>
        <w:ind w:left="720" w:hanging="720"/>
      </w:pPr>
    </w:p>
    <w:p w14:paraId="63766C89" w14:textId="77777777" w:rsidR="002A3361" w:rsidRDefault="002A3361" w:rsidP="002A3361">
      <w:pPr>
        <w:pStyle w:val="NormalWeb"/>
        <w:spacing w:before="0" w:beforeAutospacing="0" w:after="0" w:afterAutospacing="0" w:line="480" w:lineRule="auto"/>
        <w:ind w:left="720" w:hanging="720"/>
      </w:pPr>
    </w:p>
    <w:p w14:paraId="310D23A8" w14:textId="77777777" w:rsidR="002A3361" w:rsidRDefault="002A3361" w:rsidP="002A3361">
      <w:pPr>
        <w:pStyle w:val="NormalWeb"/>
        <w:spacing w:before="0" w:beforeAutospacing="0" w:after="0" w:afterAutospacing="0" w:line="480" w:lineRule="auto"/>
        <w:ind w:left="720" w:hanging="720"/>
      </w:pPr>
    </w:p>
    <w:p w14:paraId="3391ACE2" w14:textId="77777777" w:rsidR="00194E24" w:rsidRDefault="00194E24" w:rsidP="00AB509E">
      <w:pPr>
        <w:pStyle w:val="NormalWeb"/>
        <w:spacing w:before="0" w:beforeAutospacing="0" w:after="0" w:afterAutospacing="0" w:line="480" w:lineRule="auto"/>
        <w:ind w:left="720" w:hanging="720"/>
        <w:rPr>
          <w:rStyle w:val="url"/>
        </w:rPr>
      </w:pPr>
    </w:p>
    <w:p w14:paraId="03DE80C5" w14:textId="77777777" w:rsidR="00AB509E" w:rsidRDefault="00AB509E" w:rsidP="00AB509E">
      <w:pPr>
        <w:pStyle w:val="NormalWeb"/>
        <w:spacing w:before="0" w:beforeAutospacing="0" w:after="0" w:afterAutospacing="0" w:line="480" w:lineRule="auto"/>
        <w:ind w:left="720" w:hanging="720"/>
        <w:rPr>
          <w:rStyle w:val="url"/>
        </w:rPr>
      </w:pPr>
    </w:p>
    <w:p w14:paraId="588924BD" w14:textId="77777777" w:rsidR="00AB509E" w:rsidRDefault="00AB509E" w:rsidP="00AB509E">
      <w:pPr>
        <w:pStyle w:val="NormalWeb"/>
        <w:spacing w:before="0" w:beforeAutospacing="0" w:after="0" w:afterAutospacing="0" w:line="480" w:lineRule="auto"/>
        <w:ind w:left="720" w:hanging="720"/>
      </w:pPr>
    </w:p>
    <w:p w14:paraId="3F05CB49" w14:textId="77777777" w:rsidR="00AB509E" w:rsidRDefault="00AB509E" w:rsidP="00AB509E">
      <w:pPr>
        <w:pStyle w:val="NormalWeb"/>
        <w:spacing w:before="0" w:beforeAutospacing="0" w:after="0" w:afterAutospacing="0" w:line="480" w:lineRule="auto"/>
        <w:ind w:left="720" w:hanging="720"/>
      </w:pPr>
    </w:p>
    <w:p w14:paraId="404B7FEA" w14:textId="77777777" w:rsidR="00D11235" w:rsidRDefault="00D11235" w:rsidP="00D11235">
      <w:pPr>
        <w:pStyle w:val="NormalWeb"/>
        <w:spacing w:before="0" w:beforeAutospacing="0" w:after="0" w:afterAutospacing="0" w:line="480" w:lineRule="auto"/>
        <w:ind w:left="720" w:hanging="720"/>
      </w:pPr>
    </w:p>
    <w:p w14:paraId="2E89CEC0" w14:textId="77777777" w:rsidR="00D11235" w:rsidRDefault="00D11235" w:rsidP="00AA187A">
      <w:pPr>
        <w:pStyle w:val="NormalWeb"/>
        <w:spacing w:before="0" w:beforeAutospacing="0" w:after="0" w:afterAutospacing="0" w:line="480" w:lineRule="auto"/>
        <w:ind w:left="720" w:hanging="720"/>
        <w:rPr>
          <w:rStyle w:val="url"/>
        </w:rPr>
      </w:pPr>
    </w:p>
    <w:p w14:paraId="5ECC512D" w14:textId="20A3BC6A" w:rsidR="00AA187A" w:rsidRDefault="00AA187A" w:rsidP="00AA187A">
      <w:pPr>
        <w:pStyle w:val="NormalWeb"/>
        <w:spacing w:before="0" w:beforeAutospacing="0" w:after="0" w:afterAutospacing="0" w:line="480" w:lineRule="auto"/>
        <w:ind w:left="720" w:hanging="720"/>
      </w:pPr>
    </w:p>
    <w:p w14:paraId="525E5F64" w14:textId="77777777" w:rsidR="00AA187A" w:rsidRDefault="00AA187A" w:rsidP="00AA187A">
      <w:pPr>
        <w:pStyle w:val="NormalWeb"/>
        <w:spacing w:before="0" w:beforeAutospacing="0" w:after="0" w:afterAutospacing="0" w:line="480" w:lineRule="auto"/>
        <w:ind w:left="720" w:hanging="720"/>
        <w:jc w:val="both"/>
        <w:rPr>
          <w:rStyle w:val="Hyperlink"/>
        </w:rPr>
      </w:pPr>
    </w:p>
    <w:p w14:paraId="7B94DD08" w14:textId="77777777" w:rsidR="00AA187A" w:rsidRPr="00AA187A" w:rsidRDefault="00AA187A" w:rsidP="00AA187A">
      <w:pPr>
        <w:pStyle w:val="NormalWeb"/>
        <w:spacing w:before="0" w:beforeAutospacing="0" w:after="0" w:afterAutospacing="0" w:line="480" w:lineRule="auto"/>
        <w:ind w:left="720" w:hanging="720"/>
        <w:jc w:val="both"/>
        <w:rPr>
          <w:rStyle w:val="url"/>
          <w:color w:val="0563C1" w:themeColor="hyperlink"/>
          <w:u w:val="single"/>
        </w:rPr>
      </w:pPr>
    </w:p>
    <w:p w14:paraId="61E419B9" w14:textId="77777777" w:rsidR="002B6B01" w:rsidRDefault="002B6B01" w:rsidP="002119E1">
      <w:pPr>
        <w:pStyle w:val="NormalWeb"/>
        <w:spacing w:before="0" w:beforeAutospacing="0" w:after="0" w:afterAutospacing="0" w:line="480" w:lineRule="auto"/>
        <w:ind w:left="720" w:hanging="720"/>
        <w:jc w:val="both"/>
      </w:pPr>
    </w:p>
    <w:p w14:paraId="67B3CB4A" w14:textId="737B9CF4" w:rsidR="002B6B01" w:rsidRPr="002B6B01" w:rsidRDefault="002B6B01" w:rsidP="002119E1">
      <w:pPr>
        <w:jc w:val="both"/>
        <w:rPr>
          <w:rFonts w:ascii="Times New Roman" w:hAnsi="Times New Roman" w:cs="Times New Roman"/>
          <w:sz w:val="24"/>
          <w:szCs w:val="24"/>
          <w:lang w:val="en-US"/>
        </w:rPr>
      </w:pPr>
    </w:p>
    <w:sectPr w:rsidR="002B6B01" w:rsidRPr="002B6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5023"/>
    <w:multiLevelType w:val="hybridMultilevel"/>
    <w:tmpl w:val="9E3ABD9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1259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01"/>
    <w:rsid w:val="000B211A"/>
    <w:rsid w:val="00153021"/>
    <w:rsid w:val="00194E24"/>
    <w:rsid w:val="002119E1"/>
    <w:rsid w:val="00260D12"/>
    <w:rsid w:val="002A3361"/>
    <w:rsid w:val="002B6B01"/>
    <w:rsid w:val="002D0280"/>
    <w:rsid w:val="003A168B"/>
    <w:rsid w:val="00560FE3"/>
    <w:rsid w:val="007E40AA"/>
    <w:rsid w:val="007E6B94"/>
    <w:rsid w:val="007E7533"/>
    <w:rsid w:val="009508A2"/>
    <w:rsid w:val="009D1C2B"/>
    <w:rsid w:val="00AA187A"/>
    <w:rsid w:val="00AB509E"/>
    <w:rsid w:val="00B3349F"/>
    <w:rsid w:val="00C926A1"/>
    <w:rsid w:val="00D11235"/>
    <w:rsid w:val="00E801A5"/>
    <w:rsid w:val="00EC5784"/>
    <w:rsid w:val="00EE7719"/>
    <w:rsid w:val="00F76E59"/>
    <w:rsid w:val="00F92E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72BD8"/>
  <w15:chartTrackingRefBased/>
  <w15:docId w15:val="{7D4F5018-70BD-4C74-A9D5-721A7B74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B01"/>
    <w:pPr>
      <w:ind w:left="720"/>
      <w:contextualSpacing/>
    </w:pPr>
  </w:style>
  <w:style w:type="paragraph" w:styleId="NormalWeb">
    <w:name w:val="Normal (Web)"/>
    <w:basedOn w:val="Normal"/>
    <w:uiPriority w:val="99"/>
    <w:semiHidden/>
    <w:unhideWhenUsed/>
    <w:rsid w:val="002B6B01"/>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customStyle="1" w:styleId="url">
    <w:name w:val="url"/>
    <w:basedOn w:val="DefaultParagraphFont"/>
    <w:rsid w:val="002B6B01"/>
  </w:style>
  <w:style w:type="character" w:styleId="Hyperlink">
    <w:name w:val="Hyperlink"/>
    <w:basedOn w:val="DefaultParagraphFont"/>
    <w:uiPriority w:val="99"/>
    <w:unhideWhenUsed/>
    <w:rsid w:val="002B6B01"/>
    <w:rPr>
      <w:color w:val="0563C1" w:themeColor="hyperlink"/>
      <w:u w:val="single"/>
    </w:rPr>
  </w:style>
  <w:style w:type="character" w:styleId="UnresolvedMention">
    <w:name w:val="Unresolved Mention"/>
    <w:basedOn w:val="DefaultParagraphFont"/>
    <w:uiPriority w:val="99"/>
    <w:semiHidden/>
    <w:unhideWhenUsed/>
    <w:rsid w:val="002B6B01"/>
    <w:rPr>
      <w:color w:val="605E5C"/>
      <w:shd w:val="clear" w:color="auto" w:fill="E1DFDD"/>
    </w:rPr>
  </w:style>
  <w:style w:type="character" w:styleId="FollowedHyperlink">
    <w:name w:val="FollowedHyperlink"/>
    <w:basedOn w:val="DefaultParagraphFont"/>
    <w:uiPriority w:val="99"/>
    <w:semiHidden/>
    <w:unhideWhenUsed/>
    <w:rsid w:val="00AB50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9667">
      <w:bodyDiv w:val="1"/>
      <w:marLeft w:val="0"/>
      <w:marRight w:val="0"/>
      <w:marTop w:val="0"/>
      <w:marBottom w:val="0"/>
      <w:divBdr>
        <w:top w:val="none" w:sz="0" w:space="0" w:color="auto"/>
        <w:left w:val="none" w:sz="0" w:space="0" w:color="auto"/>
        <w:bottom w:val="none" w:sz="0" w:space="0" w:color="auto"/>
        <w:right w:val="none" w:sz="0" w:space="0" w:color="auto"/>
      </w:divBdr>
      <w:divsChild>
        <w:div w:id="2118673168">
          <w:marLeft w:val="-720"/>
          <w:marRight w:val="0"/>
          <w:marTop w:val="0"/>
          <w:marBottom w:val="0"/>
          <w:divBdr>
            <w:top w:val="none" w:sz="0" w:space="0" w:color="auto"/>
            <w:left w:val="none" w:sz="0" w:space="0" w:color="auto"/>
            <w:bottom w:val="none" w:sz="0" w:space="0" w:color="auto"/>
            <w:right w:val="none" w:sz="0" w:space="0" w:color="auto"/>
          </w:divBdr>
        </w:div>
      </w:divsChild>
    </w:div>
    <w:div w:id="204832555">
      <w:bodyDiv w:val="1"/>
      <w:marLeft w:val="0"/>
      <w:marRight w:val="0"/>
      <w:marTop w:val="0"/>
      <w:marBottom w:val="0"/>
      <w:divBdr>
        <w:top w:val="none" w:sz="0" w:space="0" w:color="auto"/>
        <w:left w:val="none" w:sz="0" w:space="0" w:color="auto"/>
        <w:bottom w:val="none" w:sz="0" w:space="0" w:color="auto"/>
        <w:right w:val="none" w:sz="0" w:space="0" w:color="auto"/>
      </w:divBdr>
      <w:divsChild>
        <w:div w:id="205528336">
          <w:marLeft w:val="-720"/>
          <w:marRight w:val="0"/>
          <w:marTop w:val="0"/>
          <w:marBottom w:val="0"/>
          <w:divBdr>
            <w:top w:val="none" w:sz="0" w:space="0" w:color="auto"/>
            <w:left w:val="none" w:sz="0" w:space="0" w:color="auto"/>
            <w:bottom w:val="none" w:sz="0" w:space="0" w:color="auto"/>
            <w:right w:val="none" w:sz="0" w:space="0" w:color="auto"/>
          </w:divBdr>
        </w:div>
      </w:divsChild>
    </w:div>
    <w:div w:id="228544829">
      <w:bodyDiv w:val="1"/>
      <w:marLeft w:val="0"/>
      <w:marRight w:val="0"/>
      <w:marTop w:val="0"/>
      <w:marBottom w:val="0"/>
      <w:divBdr>
        <w:top w:val="none" w:sz="0" w:space="0" w:color="auto"/>
        <w:left w:val="none" w:sz="0" w:space="0" w:color="auto"/>
        <w:bottom w:val="none" w:sz="0" w:space="0" w:color="auto"/>
        <w:right w:val="none" w:sz="0" w:space="0" w:color="auto"/>
      </w:divBdr>
    </w:div>
    <w:div w:id="284433625">
      <w:bodyDiv w:val="1"/>
      <w:marLeft w:val="0"/>
      <w:marRight w:val="0"/>
      <w:marTop w:val="0"/>
      <w:marBottom w:val="0"/>
      <w:divBdr>
        <w:top w:val="none" w:sz="0" w:space="0" w:color="auto"/>
        <w:left w:val="none" w:sz="0" w:space="0" w:color="auto"/>
        <w:bottom w:val="none" w:sz="0" w:space="0" w:color="auto"/>
        <w:right w:val="none" w:sz="0" w:space="0" w:color="auto"/>
      </w:divBdr>
    </w:div>
    <w:div w:id="294218076">
      <w:bodyDiv w:val="1"/>
      <w:marLeft w:val="0"/>
      <w:marRight w:val="0"/>
      <w:marTop w:val="0"/>
      <w:marBottom w:val="0"/>
      <w:divBdr>
        <w:top w:val="none" w:sz="0" w:space="0" w:color="auto"/>
        <w:left w:val="none" w:sz="0" w:space="0" w:color="auto"/>
        <w:bottom w:val="none" w:sz="0" w:space="0" w:color="auto"/>
        <w:right w:val="none" w:sz="0" w:space="0" w:color="auto"/>
      </w:divBdr>
    </w:div>
    <w:div w:id="498732304">
      <w:bodyDiv w:val="1"/>
      <w:marLeft w:val="0"/>
      <w:marRight w:val="0"/>
      <w:marTop w:val="0"/>
      <w:marBottom w:val="0"/>
      <w:divBdr>
        <w:top w:val="none" w:sz="0" w:space="0" w:color="auto"/>
        <w:left w:val="none" w:sz="0" w:space="0" w:color="auto"/>
        <w:bottom w:val="none" w:sz="0" w:space="0" w:color="auto"/>
        <w:right w:val="none" w:sz="0" w:space="0" w:color="auto"/>
      </w:divBdr>
      <w:divsChild>
        <w:div w:id="426728635">
          <w:marLeft w:val="-720"/>
          <w:marRight w:val="0"/>
          <w:marTop w:val="0"/>
          <w:marBottom w:val="0"/>
          <w:divBdr>
            <w:top w:val="none" w:sz="0" w:space="0" w:color="auto"/>
            <w:left w:val="none" w:sz="0" w:space="0" w:color="auto"/>
            <w:bottom w:val="none" w:sz="0" w:space="0" w:color="auto"/>
            <w:right w:val="none" w:sz="0" w:space="0" w:color="auto"/>
          </w:divBdr>
        </w:div>
      </w:divsChild>
    </w:div>
    <w:div w:id="512458611">
      <w:bodyDiv w:val="1"/>
      <w:marLeft w:val="0"/>
      <w:marRight w:val="0"/>
      <w:marTop w:val="0"/>
      <w:marBottom w:val="0"/>
      <w:divBdr>
        <w:top w:val="none" w:sz="0" w:space="0" w:color="auto"/>
        <w:left w:val="none" w:sz="0" w:space="0" w:color="auto"/>
        <w:bottom w:val="none" w:sz="0" w:space="0" w:color="auto"/>
        <w:right w:val="none" w:sz="0" w:space="0" w:color="auto"/>
      </w:divBdr>
    </w:div>
    <w:div w:id="518391241">
      <w:bodyDiv w:val="1"/>
      <w:marLeft w:val="0"/>
      <w:marRight w:val="0"/>
      <w:marTop w:val="0"/>
      <w:marBottom w:val="0"/>
      <w:divBdr>
        <w:top w:val="none" w:sz="0" w:space="0" w:color="auto"/>
        <w:left w:val="none" w:sz="0" w:space="0" w:color="auto"/>
        <w:bottom w:val="none" w:sz="0" w:space="0" w:color="auto"/>
        <w:right w:val="none" w:sz="0" w:space="0" w:color="auto"/>
      </w:divBdr>
      <w:divsChild>
        <w:div w:id="885339284">
          <w:marLeft w:val="-720"/>
          <w:marRight w:val="0"/>
          <w:marTop w:val="0"/>
          <w:marBottom w:val="0"/>
          <w:divBdr>
            <w:top w:val="none" w:sz="0" w:space="0" w:color="auto"/>
            <w:left w:val="none" w:sz="0" w:space="0" w:color="auto"/>
            <w:bottom w:val="none" w:sz="0" w:space="0" w:color="auto"/>
            <w:right w:val="none" w:sz="0" w:space="0" w:color="auto"/>
          </w:divBdr>
        </w:div>
      </w:divsChild>
    </w:div>
    <w:div w:id="544100890">
      <w:bodyDiv w:val="1"/>
      <w:marLeft w:val="0"/>
      <w:marRight w:val="0"/>
      <w:marTop w:val="0"/>
      <w:marBottom w:val="0"/>
      <w:divBdr>
        <w:top w:val="none" w:sz="0" w:space="0" w:color="auto"/>
        <w:left w:val="none" w:sz="0" w:space="0" w:color="auto"/>
        <w:bottom w:val="none" w:sz="0" w:space="0" w:color="auto"/>
        <w:right w:val="none" w:sz="0" w:space="0" w:color="auto"/>
      </w:divBdr>
      <w:divsChild>
        <w:div w:id="1730569864">
          <w:marLeft w:val="-720"/>
          <w:marRight w:val="0"/>
          <w:marTop w:val="0"/>
          <w:marBottom w:val="0"/>
          <w:divBdr>
            <w:top w:val="none" w:sz="0" w:space="0" w:color="auto"/>
            <w:left w:val="none" w:sz="0" w:space="0" w:color="auto"/>
            <w:bottom w:val="none" w:sz="0" w:space="0" w:color="auto"/>
            <w:right w:val="none" w:sz="0" w:space="0" w:color="auto"/>
          </w:divBdr>
        </w:div>
      </w:divsChild>
    </w:div>
    <w:div w:id="617562324">
      <w:bodyDiv w:val="1"/>
      <w:marLeft w:val="0"/>
      <w:marRight w:val="0"/>
      <w:marTop w:val="0"/>
      <w:marBottom w:val="0"/>
      <w:divBdr>
        <w:top w:val="none" w:sz="0" w:space="0" w:color="auto"/>
        <w:left w:val="none" w:sz="0" w:space="0" w:color="auto"/>
        <w:bottom w:val="none" w:sz="0" w:space="0" w:color="auto"/>
        <w:right w:val="none" w:sz="0" w:space="0" w:color="auto"/>
      </w:divBdr>
    </w:div>
    <w:div w:id="931477182">
      <w:bodyDiv w:val="1"/>
      <w:marLeft w:val="0"/>
      <w:marRight w:val="0"/>
      <w:marTop w:val="0"/>
      <w:marBottom w:val="0"/>
      <w:divBdr>
        <w:top w:val="none" w:sz="0" w:space="0" w:color="auto"/>
        <w:left w:val="none" w:sz="0" w:space="0" w:color="auto"/>
        <w:bottom w:val="none" w:sz="0" w:space="0" w:color="auto"/>
        <w:right w:val="none" w:sz="0" w:space="0" w:color="auto"/>
      </w:divBdr>
      <w:divsChild>
        <w:div w:id="397287354">
          <w:marLeft w:val="-720"/>
          <w:marRight w:val="0"/>
          <w:marTop w:val="0"/>
          <w:marBottom w:val="0"/>
          <w:divBdr>
            <w:top w:val="none" w:sz="0" w:space="0" w:color="auto"/>
            <w:left w:val="none" w:sz="0" w:space="0" w:color="auto"/>
            <w:bottom w:val="none" w:sz="0" w:space="0" w:color="auto"/>
            <w:right w:val="none" w:sz="0" w:space="0" w:color="auto"/>
          </w:divBdr>
        </w:div>
      </w:divsChild>
    </w:div>
    <w:div w:id="1175416363">
      <w:bodyDiv w:val="1"/>
      <w:marLeft w:val="0"/>
      <w:marRight w:val="0"/>
      <w:marTop w:val="0"/>
      <w:marBottom w:val="0"/>
      <w:divBdr>
        <w:top w:val="none" w:sz="0" w:space="0" w:color="auto"/>
        <w:left w:val="none" w:sz="0" w:space="0" w:color="auto"/>
        <w:bottom w:val="none" w:sz="0" w:space="0" w:color="auto"/>
        <w:right w:val="none" w:sz="0" w:space="0" w:color="auto"/>
      </w:divBdr>
    </w:div>
    <w:div w:id="1230575033">
      <w:bodyDiv w:val="1"/>
      <w:marLeft w:val="0"/>
      <w:marRight w:val="0"/>
      <w:marTop w:val="0"/>
      <w:marBottom w:val="0"/>
      <w:divBdr>
        <w:top w:val="none" w:sz="0" w:space="0" w:color="auto"/>
        <w:left w:val="none" w:sz="0" w:space="0" w:color="auto"/>
        <w:bottom w:val="none" w:sz="0" w:space="0" w:color="auto"/>
        <w:right w:val="none" w:sz="0" w:space="0" w:color="auto"/>
      </w:divBdr>
      <w:divsChild>
        <w:div w:id="679503127">
          <w:marLeft w:val="-720"/>
          <w:marRight w:val="0"/>
          <w:marTop w:val="0"/>
          <w:marBottom w:val="0"/>
          <w:divBdr>
            <w:top w:val="none" w:sz="0" w:space="0" w:color="auto"/>
            <w:left w:val="none" w:sz="0" w:space="0" w:color="auto"/>
            <w:bottom w:val="none" w:sz="0" w:space="0" w:color="auto"/>
            <w:right w:val="none" w:sz="0" w:space="0" w:color="auto"/>
          </w:divBdr>
        </w:div>
      </w:divsChild>
    </w:div>
    <w:div w:id="1234896220">
      <w:bodyDiv w:val="1"/>
      <w:marLeft w:val="0"/>
      <w:marRight w:val="0"/>
      <w:marTop w:val="0"/>
      <w:marBottom w:val="0"/>
      <w:divBdr>
        <w:top w:val="none" w:sz="0" w:space="0" w:color="auto"/>
        <w:left w:val="none" w:sz="0" w:space="0" w:color="auto"/>
        <w:bottom w:val="none" w:sz="0" w:space="0" w:color="auto"/>
        <w:right w:val="none" w:sz="0" w:space="0" w:color="auto"/>
      </w:divBdr>
    </w:div>
    <w:div w:id="1319573932">
      <w:bodyDiv w:val="1"/>
      <w:marLeft w:val="0"/>
      <w:marRight w:val="0"/>
      <w:marTop w:val="0"/>
      <w:marBottom w:val="0"/>
      <w:divBdr>
        <w:top w:val="none" w:sz="0" w:space="0" w:color="auto"/>
        <w:left w:val="none" w:sz="0" w:space="0" w:color="auto"/>
        <w:bottom w:val="none" w:sz="0" w:space="0" w:color="auto"/>
        <w:right w:val="none" w:sz="0" w:space="0" w:color="auto"/>
      </w:divBdr>
      <w:divsChild>
        <w:div w:id="1251431615">
          <w:marLeft w:val="-720"/>
          <w:marRight w:val="0"/>
          <w:marTop w:val="0"/>
          <w:marBottom w:val="0"/>
          <w:divBdr>
            <w:top w:val="none" w:sz="0" w:space="0" w:color="auto"/>
            <w:left w:val="none" w:sz="0" w:space="0" w:color="auto"/>
            <w:bottom w:val="none" w:sz="0" w:space="0" w:color="auto"/>
            <w:right w:val="none" w:sz="0" w:space="0" w:color="auto"/>
          </w:divBdr>
        </w:div>
      </w:divsChild>
    </w:div>
    <w:div w:id="1471174095">
      <w:bodyDiv w:val="1"/>
      <w:marLeft w:val="0"/>
      <w:marRight w:val="0"/>
      <w:marTop w:val="0"/>
      <w:marBottom w:val="0"/>
      <w:divBdr>
        <w:top w:val="none" w:sz="0" w:space="0" w:color="auto"/>
        <w:left w:val="none" w:sz="0" w:space="0" w:color="auto"/>
        <w:bottom w:val="none" w:sz="0" w:space="0" w:color="auto"/>
        <w:right w:val="none" w:sz="0" w:space="0" w:color="auto"/>
      </w:divBdr>
    </w:div>
    <w:div w:id="1475368738">
      <w:bodyDiv w:val="1"/>
      <w:marLeft w:val="0"/>
      <w:marRight w:val="0"/>
      <w:marTop w:val="0"/>
      <w:marBottom w:val="0"/>
      <w:divBdr>
        <w:top w:val="none" w:sz="0" w:space="0" w:color="auto"/>
        <w:left w:val="none" w:sz="0" w:space="0" w:color="auto"/>
        <w:bottom w:val="none" w:sz="0" w:space="0" w:color="auto"/>
        <w:right w:val="none" w:sz="0" w:space="0" w:color="auto"/>
      </w:divBdr>
      <w:divsChild>
        <w:div w:id="733234980">
          <w:marLeft w:val="-720"/>
          <w:marRight w:val="0"/>
          <w:marTop w:val="0"/>
          <w:marBottom w:val="0"/>
          <w:divBdr>
            <w:top w:val="none" w:sz="0" w:space="0" w:color="auto"/>
            <w:left w:val="none" w:sz="0" w:space="0" w:color="auto"/>
            <w:bottom w:val="none" w:sz="0" w:space="0" w:color="auto"/>
            <w:right w:val="none" w:sz="0" w:space="0" w:color="auto"/>
          </w:divBdr>
        </w:div>
      </w:divsChild>
    </w:div>
    <w:div w:id="1567521989">
      <w:bodyDiv w:val="1"/>
      <w:marLeft w:val="0"/>
      <w:marRight w:val="0"/>
      <w:marTop w:val="0"/>
      <w:marBottom w:val="0"/>
      <w:divBdr>
        <w:top w:val="none" w:sz="0" w:space="0" w:color="auto"/>
        <w:left w:val="none" w:sz="0" w:space="0" w:color="auto"/>
        <w:bottom w:val="none" w:sz="0" w:space="0" w:color="auto"/>
        <w:right w:val="none" w:sz="0" w:space="0" w:color="auto"/>
      </w:divBdr>
      <w:divsChild>
        <w:div w:id="1971397760">
          <w:marLeft w:val="-720"/>
          <w:marRight w:val="0"/>
          <w:marTop w:val="0"/>
          <w:marBottom w:val="0"/>
          <w:divBdr>
            <w:top w:val="none" w:sz="0" w:space="0" w:color="auto"/>
            <w:left w:val="none" w:sz="0" w:space="0" w:color="auto"/>
            <w:bottom w:val="none" w:sz="0" w:space="0" w:color="auto"/>
            <w:right w:val="none" w:sz="0" w:space="0" w:color="auto"/>
          </w:divBdr>
        </w:div>
      </w:divsChild>
    </w:div>
    <w:div w:id="1790469666">
      <w:bodyDiv w:val="1"/>
      <w:marLeft w:val="0"/>
      <w:marRight w:val="0"/>
      <w:marTop w:val="0"/>
      <w:marBottom w:val="0"/>
      <w:divBdr>
        <w:top w:val="none" w:sz="0" w:space="0" w:color="auto"/>
        <w:left w:val="none" w:sz="0" w:space="0" w:color="auto"/>
        <w:bottom w:val="none" w:sz="0" w:space="0" w:color="auto"/>
        <w:right w:val="none" w:sz="0" w:space="0" w:color="auto"/>
      </w:divBdr>
    </w:div>
    <w:div w:id="1877961456">
      <w:bodyDiv w:val="1"/>
      <w:marLeft w:val="0"/>
      <w:marRight w:val="0"/>
      <w:marTop w:val="0"/>
      <w:marBottom w:val="0"/>
      <w:divBdr>
        <w:top w:val="none" w:sz="0" w:space="0" w:color="auto"/>
        <w:left w:val="none" w:sz="0" w:space="0" w:color="auto"/>
        <w:bottom w:val="none" w:sz="0" w:space="0" w:color="auto"/>
        <w:right w:val="none" w:sz="0" w:space="0" w:color="auto"/>
      </w:divBdr>
      <w:divsChild>
        <w:div w:id="243414196">
          <w:marLeft w:val="-720"/>
          <w:marRight w:val="0"/>
          <w:marTop w:val="0"/>
          <w:marBottom w:val="0"/>
          <w:divBdr>
            <w:top w:val="none" w:sz="0" w:space="0" w:color="auto"/>
            <w:left w:val="none" w:sz="0" w:space="0" w:color="auto"/>
            <w:bottom w:val="none" w:sz="0" w:space="0" w:color="auto"/>
            <w:right w:val="none" w:sz="0" w:space="0" w:color="auto"/>
          </w:divBdr>
        </w:div>
      </w:divsChild>
    </w:div>
    <w:div w:id="1883856665">
      <w:bodyDiv w:val="1"/>
      <w:marLeft w:val="0"/>
      <w:marRight w:val="0"/>
      <w:marTop w:val="0"/>
      <w:marBottom w:val="0"/>
      <w:divBdr>
        <w:top w:val="none" w:sz="0" w:space="0" w:color="auto"/>
        <w:left w:val="none" w:sz="0" w:space="0" w:color="auto"/>
        <w:bottom w:val="none" w:sz="0" w:space="0" w:color="auto"/>
        <w:right w:val="none" w:sz="0" w:space="0" w:color="auto"/>
      </w:divBdr>
      <w:divsChild>
        <w:div w:id="156383592">
          <w:marLeft w:val="-720"/>
          <w:marRight w:val="0"/>
          <w:marTop w:val="0"/>
          <w:marBottom w:val="0"/>
          <w:divBdr>
            <w:top w:val="none" w:sz="0" w:space="0" w:color="auto"/>
            <w:left w:val="none" w:sz="0" w:space="0" w:color="auto"/>
            <w:bottom w:val="none" w:sz="0" w:space="0" w:color="auto"/>
            <w:right w:val="none" w:sz="0" w:space="0" w:color="auto"/>
          </w:divBdr>
        </w:div>
      </w:divsChild>
    </w:div>
    <w:div w:id="2049604716">
      <w:bodyDiv w:val="1"/>
      <w:marLeft w:val="0"/>
      <w:marRight w:val="0"/>
      <w:marTop w:val="0"/>
      <w:marBottom w:val="0"/>
      <w:divBdr>
        <w:top w:val="none" w:sz="0" w:space="0" w:color="auto"/>
        <w:left w:val="none" w:sz="0" w:space="0" w:color="auto"/>
        <w:bottom w:val="none" w:sz="0" w:space="0" w:color="auto"/>
        <w:right w:val="none" w:sz="0" w:space="0" w:color="auto"/>
      </w:divBdr>
    </w:div>
    <w:div w:id="2054573558">
      <w:bodyDiv w:val="1"/>
      <w:marLeft w:val="0"/>
      <w:marRight w:val="0"/>
      <w:marTop w:val="0"/>
      <w:marBottom w:val="0"/>
      <w:divBdr>
        <w:top w:val="none" w:sz="0" w:space="0" w:color="auto"/>
        <w:left w:val="none" w:sz="0" w:space="0" w:color="auto"/>
        <w:bottom w:val="none" w:sz="0" w:space="0" w:color="auto"/>
        <w:right w:val="none" w:sz="0" w:space="0" w:color="auto"/>
      </w:divBdr>
      <w:divsChild>
        <w:div w:id="1964841212">
          <w:marLeft w:val="-720"/>
          <w:marRight w:val="0"/>
          <w:marTop w:val="0"/>
          <w:marBottom w:val="0"/>
          <w:divBdr>
            <w:top w:val="none" w:sz="0" w:space="0" w:color="auto"/>
            <w:left w:val="none" w:sz="0" w:space="0" w:color="auto"/>
            <w:bottom w:val="none" w:sz="0" w:space="0" w:color="auto"/>
            <w:right w:val="none" w:sz="0" w:space="0" w:color="auto"/>
          </w:divBdr>
        </w:div>
      </w:divsChild>
    </w:div>
    <w:div w:id="2093426256">
      <w:bodyDiv w:val="1"/>
      <w:marLeft w:val="0"/>
      <w:marRight w:val="0"/>
      <w:marTop w:val="0"/>
      <w:marBottom w:val="0"/>
      <w:divBdr>
        <w:top w:val="none" w:sz="0" w:space="0" w:color="auto"/>
        <w:left w:val="none" w:sz="0" w:space="0" w:color="auto"/>
        <w:bottom w:val="none" w:sz="0" w:space="0" w:color="auto"/>
        <w:right w:val="none" w:sz="0" w:space="0" w:color="auto"/>
      </w:divBdr>
      <w:divsChild>
        <w:div w:id="18776557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164-1212(99)00041-2" TargetMode="External"/><Relationship Id="rId13" Type="http://schemas.openxmlformats.org/officeDocument/2006/relationships/hyperlink" Target="https://doi.org/10.1016/j.procs.2017.01.05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procs.2020.12.014" TargetMode="External"/><Relationship Id="rId12" Type="http://schemas.openxmlformats.org/officeDocument/2006/relationships/hyperlink" Target="https://doi.org/10.1016/j.sbspro.2014.03.10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4236/jdaip.2021.92006" TargetMode="External"/><Relationship Id="rId1" Type="http://schemas.openxmlformats.org/officeDocument/2006/relationships/numbering" Target="numbering.xml"/><Relationship Id="rId6" Type="http://schemas.openxmlformats.org/officeDocument/2006/relationships/hyperlink" Target="https://doi.org/10.1016/j.procs.2021.01.227" TargetMode="External"/><Relationship Id="rId11" Type="http://schemas.openxmlformats.org/officeDocument/2006/relationships/hyperlink" Target="https://doi.org/10.1016/j.procs.2017.01.055" TargetMode="External"/><Relationship Id="rId5" Type="http://schemas.openxmlformats.org/officeDocument/2006/relationships/hyperlink" Target="https://www.linkedin.com/advice/3/how-did-waterfall-methodology-emerge" TargetMode="External"/><Relationship Id="rId15" Type="http://schemas.openxmlformats.org/officeDocument/2006/relationships/hyperlink" Target="https://moldstud.com/articles/p-the-future-of-systems-analysis-emerging-trends-and-opportunities" TargetMode="External"/><Relationship Id="rId10" Type="http://schemas.openxmlformats.org/officeDocument/2006/relationships/hyperlink" Target="https://ieeexplore.ieee.org/stamp/stamp.jsp?tp=&amp;arnumber=5232797&amp;isnumber=5370751" TargetMode="External"/><Relationship Id="rId4" Type="http://schemas.openxmlformats.org/officeDocument/2006/relationships/webSettings" Target="webSettings.xml"/><Relationship Id="rId9" Type="http://schemas.openxmlformats.org/officeDocument/2006/relationships/hyperlink" Target="https://doi.org/10.1016/j.procs.2015.12.103" TargetMode="External"/><Relationship Id="rId14" Type="http://schemas.openxmlformats.org/officeDocument/2006/relationships/hyperlink" Target="https://doi.org/10.1016/j.infoandorg.2023.100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5</Pages>
  <Words>828</Words>
  <Characters>5415</Characters>
  <Application>Microsoft Office Word</Application>
  <DocSecurity>0</DocSecurity>
  <Lines>101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3</cp:revision>
  <dcterms:created xsi:type="dcterms:W3CDTF">2024-04-01T09:09:00Z</dcterms:created>
  <dcterms:modified xsi:type="dcterms:W3CDTF">2024-04-02T08:10:00Z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1a5ce70b-ccda-469d-bbed-728072c1ba9f</vt:lpwstr>
  </property>
</Properties>
</file>