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rsidR="001333C9" w:rsidRPr="00075219" w:rsidRDefault="001333C9" w:rsidP="001333C9">
      <w:pPr>
        <w:rPr>
          <w:rFonts w:ascii="Times New Roman" w:eastAsia="標楷體" w:hAnsi="Times New Roman" w:cs="Times New Roman"/>
        </w:rPr>
      </w:pPr>
    </w:p>
    <w:p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rsidR="001333C9" w:rsidRPr="00075219" w:rsidRDefault="001333C9" w:rsidP="001333C9">
      <w:pPr>
        <w:jc w:val="distribute"/>
        <w:rPr>
          <w:rFonts w:ascii="Times New Roman" w:eastAsia="標楷體" w:hAnsi="Times New Roman" w:cs="Times New Roman"/>
          <w:sz w:val="56"/>
          <w:szCs w:val="56"/>
        </w:rPr>
      </w:pPr>
    </w:p>
    <w:p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rsidR="001333C9" w:rsidRPr="00075219" w:rsidRDefault="001333C9" w:rsidP="001333C9">
      <w:pPr>
        <w:jc w:val="center"/>
        <w:rPr>
          <w:rFonts w:ascii="Times New Roman" w:eastAsia="標楷體" w:hAnsi="Times New Roman" w:cs="Times New Roman"/>
        </w:rPr>
      </w:pPr>
    </w:p>
    <w:p w:rsidR="001333C9" w:rsidRPr="00075219" w:rsidRDefault="001333C9" w:rsidP="001333C9">
      <w:pPr>
        <w:jc w:val="center"/>
        <w:rPr>
          <w:rFonts w:ascii="Times New Roman" w:eastAsia="標楷體" w:hAnsi="Times New Roman" w:cs="Times New Roman"/>
        </w:rPr>
      </w:pPr>
    </w:p>
    <w:p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rsidR="001333C9" w:rsidRPr="00075219" w:rsidRDefault="001333C9" w:rsidP="001333C9">
      <w:pPr>
        <w:jc w:val="center"/>
        <w:rPr>
          <w:rFonts w:ascii="Times New Roman" w:eastAsia="標楷體" w:hAnsi="Times New Roman" w:cs="Times New Roman"/>
          <w:sz w:val="48"/>
          <w:szCs w:val="48"/>
        </w:rPr>
      </w:pPr>
    </w:p>
    <w:p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rsidR="001333C9" w:rsidRPr="00075219" w:rsidRDefault="001333C9" w:rsidP="001333C9">
      <w:pPr>
        <w:jc w:val="center"/>
        <w:rPr>
          <w:rFonts w:ascii="Times New Roman" w:eastAsia="標楷體" w:hAnsi="Times New Roman" w:cs="Times New Roman"/>
          <w:sz w:val="48"/>
          <w:szCs w:val="48"/>
        </w:rPr>
      </w:pPr>
    </w:p>
    <w:p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rsidR="001333C9" w:rsidRPr="00075219" w:rsidRDefault="001333C9" w:rsidP="001333C9">
      <w:pPr>
        <w:jc w:val="center"/>
        <w:rPr>
          <w:rFonts w:ascii="Times New Roman" w:eastAsia="標楷體" w:hAnsi="Times New Roman" w:cs="Times New Roman"/>
          <w:sz w:val="48"/>
          <w:szCs w:val="48"/>
        </w:rPr>
      </w:pPr>
    </w:p>
    <w:p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rsidR="001333C9" w:rsidRPr="006970F9" w:rsidRDefault="001333C9" w:rsidP="001333C9">
      <w:pPr>
        <w:jc w:val="center"/>
        <w:rPr>
          <w:rFonts w:ascii="Times New Roman" w:eastAsia="標楷體" w:hAnsi="Times New Roman" w:cs="Times New Roman"/>
          <w:szCs w:val="48"/>
        </w:rPr>
      </w:pPr>
    </w:p>
    <w:p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rsidR="001333C9" w:rsidRPr="007C1D4A" w:rsidRDefault="001333C9" w:rsidP="001333C9">
      <w:pPr>
        <w:jc w:val="center"/>
        <w:rPr>
          <w:rFonts w:ascii="Times New Roman" w:eastAsia="標楷體" w:hAnsi="Times New Roman" w:cs="Times New Roman"/>
          <w:sz w:val="28"/>
          <w:szCs w:val="28"/>
        </w:rPr>
      </w:pPr>
    </w:p>
    <w:p w:rsidR="001333C9" w:rsidRPr="007C1D4A" w:rsidRDefault="001333C9" w:rsidP="001333C9">
      <w:pPr>
        <w:jc w:val="center"/>
        <w:rPr>
          <w:rFonts w:ascii="Times New Roman" w:eastAsia="標楷體" w:hAnsi="Times New Roman" w:cs="Times New Roman"/>
          <w:sz w:val="28"/>
          <w:szCs w:val="28"/>
        </w:rPr>
      </w:pP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rsidR="001333C9" w:rsidRPr="007C1D4A" w:rsidRDefault="001333C9" w:rsidP="001333C9">
      <w:pPr>
        <w:jc w:val="center"/>
        <w:rPr>
          <w:rFonts w:ascii="Times New Roman" w:eastAsia="標楷體" w:hAnsi="Times New Roman" w:cs="Times New Roman"/>
          <w:sz w:val="28"/>
          <w:szCs w:val="28"/>
        </w:rPr>
      </w:pPr>
    </w:p>
    <w:p w:rsidR="001333C9" w:rsidRPr="007C1D4A" w:rsidRDefault="001333C9" w:rsidP="001333C9">
      <w:pPr>
        <w:jc w:val="center"/>
        <w:rPr>
          <w:rFonts w:ascii="Times New Roman" w:eastAsia="標楷體" w:hAnsi="Times New Roman" w:cs="Times New Roman"/>
          <w:sz w:val="28"/>
          <w:szCs w:val="28"/>
        </w:rPr>
      </w:pP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rsidR="001333C9" w:rsidRPr="007C1D4A" w:rsidRDefault="001333C9" w:rsidP="001333C9">
      <w:pPr>
        <w:jc w:val="center"/>
        <w:rPr>
          <w:rFonts w:ascii="Times New Roman" w:eastAsia="標楷體" w:hAnsi="Times New Roman" w:cs="Times New Roman"/>
          <w:sz w:val="28"/>
        </w:rPr>
      </w:pPr>
    </w:p>
    <w:p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rsidR="001333C9" w:rsidRDefault="001333C9"/>
    <w:p w:rsidR="001333C9" w:rsidRDefault="001333C9">
      <w:pPr>
        <w:widowControl/>
      </w:pPr>
      <w:r>
        <w:br w:type="page"/>
      </w:r>
    </w:p>
    <w:p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rsidR="001333C9" w:rsidRDefault="001333C9" w:rsidP="001333C9">
      <w:pPr>
        <w:jc w:val="center"/>
        <w:rPr>
          <w:rFonts w:hint="eastAsia"/>
        </w:rPr>
      </w:pPr>
    </w:p>
    <w:p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程式撰寫以及程式偵測能力，導致於學生無法找出程式問題的解題策略，或者是無法將解題策略寫成程式碼，甚至沒辦法將程式碼可能會執行的結果預測出來並且偵錯</w:t>
      </w:r>
      <w:r w:rsidR="00460D66">
        <w:rPr>
          <w:rFonts w:ascii="Times New Roman" w:eastAsia="標楷體" w:hAnsi="Times New Roman" w:cs="Times New Roman" w:hint="eastAsia"/>
          <w:szCs w:val="24"/>
        </w:rPr>
        <w:t>。而初學者對於迴圈的困難往往是不了解迴圈應該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rsidR="00FD3866" w:rsidRDefault="00DD218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」之學生作業來進行評估，</w:t>
      </w:r>
      <w:r w:rsidR="00FD3866">
        <w:rPr>
          <w:rFonts w:ascii="Times New Roman" w:eastAsia="標楷體" w:hAnsi="Times New Roman" w:cs="Times New Roman" w:hint="eastAsia"/>
          <w:szCs w:val="24"/>
        </w:rPr>
        <w:t>以</w:t>
      </w:r>
      <w:r w:rsidR="00580D5B">
        <w:rPr>
          <w:rFonts w:ascii="Times New Roman" w:eastAsia="標楷體" w:hAnsi="Times New Roman" w:cs="Times New Roman" w:hint="eastAsia"/>
          <w:szCs w:val="24"/>
        </w:rPr>
        <w:t>抽像採</w:t>
      </w:r>
      <w:r w:rsidR="00FD3866">
        <w:rPr>
          <w:rFonts w:ascii="Times New Roman" w:eastAsia="標楷體" w:hAnsi="Times New Roman" w:cs="Times New Roman" w:hint="eastAsia"/>
          <w:szCs w:val="24"/>
        </w:rPr>
        <w:t>人工的方式來判斷開發的系統之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。並且在</w:t>
      </w:r>
      <w:r w:rsidR="00FD3866">
        <w:rPr>
          <w:rFonts w:ascii="Times New Roman" w:eastAsia="標楷體" w:hAnsi="Times New Roman" w:cs="Times New Roman" w:hint="eastAsia"/>
          <w:szCs w:val="24"/>
        </w:rPr>
        <w:t>106</w:t>
      </w:r>
      <w:r w:rsidR="00FD3866">
        <w:rPr>
          <w:rFonts w:ascii="Times New Roman" w:eastAsia="標楷體" w:hAnsi="Times New Roman" w:cs="Times New Roman" w:hint="eastAsia"/>
          <w:szCs w:val="24"/>
        </w:rPr>
        <w:t>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課程中讓學生可以實際利用每週作業所上傳作業來評估系統。</w:t>
      </w:r>
    </w:p>
    <w:p w:rsidR="00FD3866" w:rsidRPr="00851411" w:rsidRDefault="00FD3866" w:rsidP="00FD3866">
      <w:pPr>
        <w:spacing w:line="360" w:lineRule="auto"/>
        <w:jc w:val="both"/>
        <w:rPr>
          <w:rFonts w:ascii="Times New Roman" w:eastAsia="標楷體" w:hAnsi="Times New Roman" w:cs="Times New Roman"/>
          <w:szCs w:val="24"/>
        </w:rPr>
      </w:pPr>
    </w:p>
    <w:p w:rsidR="00FD3866"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rsidR="00FD3866" w:rsidRDefault="00FD3866" w:rsidP="00FD3866">
      <w:pPr>
        <w:jc w:val="center"/>
        <w:rPr>
          <w:rFonts w:ascii="Times New Roman" w:eastAsia="標楷體" w:hAnsi="Times New Roman" w:cs="Times New Roman"/>
          <w:sz w:val="28"/>
          <w:szCs w:val="48"/>
        </w:rPr>
      </w:pPr>
    </w:p>
    <w:p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rsidR="00FD3866" w:rsidRDefault="00FD3866" w:rsidP="00FD3866">
      <w:pPr>
        <w:ind w:left="3360"/>
        <w:rPr>
          <w:rFonts w:ascii="Times New Roman" w:eastAsia="標楷體" w:hAnsi="Times New Roman" w:cs="Times New Roman"/>
        </w:rPr>
      </w:pPr>
    </w:p>
    <w:p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rsidR="00FD3866" w:rsidRPr="007C1D4A" w:rsidRDefault="00FD3866" w:rsidP="00FD3866">
      <w:pPr>
        <w:ind w:left="3360"/>
        <w:rPr>
          <w:rFonts w:ascii="Times New Roman" w:eastAsia="標楷體" w:hAnsi="Times New Roman" w:cs="Times New Roman" w:hint="eastAsia"/>
        </w:rPr>
      </w:pPr>
    </w:p>
    <w:p w:rsidR="002A424A" w:rsidRDefault="002A424A" w:rsidP="00FD3866">
      <w:pPr>
        <w:jc w:val="center"/>
        <w:rPr>
          <w:rFonts w:ascii="Times New Roman" w:eastAsia="標楷體" w:hAnsi="Times New Roman" w:cs="Times New Roman"/>
          <w:sz w:val="28"/>
          <w:szCs w:val="48"/>
        </w:rPr>
      </w:pPr>
    </w:p>
    <w:p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bookmarkStart w:id="11" w:name="_GoBack"/>
      <w:bookmarkEnd w:id="11"/>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rsidR="00FD3866" w:rsidRDefault="00FD3866" w:rsidP="00FD3866">
      <w:pPr>
        <w:spacing w:line="360" w:lineRule="auto"/>
        <w:ind w:firstLineChars="200" w:firstLine="480"/>
        <w:jc w:val="both"/>
        <w:rPr>
          <w:rFonts w:ascii="Times New Roman" w:eastAsia="標楷體" w:hAnsi="Times New Roman" w:cs="Times New Roman"/>
          <w:szCs w:val="24"/>
        </w:rPr>
      </w:pPr>
      <w:bookmarkStart w:id="12" w:name="OLE_LINK1"/>
      <w:bookmarkStart w:id="13"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39D3BF43" wp14:editId="0B5D47AB">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rsidR="00FD3866" w:rsidRDefault="00FD3866" w:rsidP="00FD3866">
      <w:pPr>
        <w:pStyle w:val="ab"/>
        <w:jc w:val="center"/>
        <w:rPr>
          <w:rFonts w:ascii="Times New Roman" w:eastAsia="標楷體" w:hAnsi="Times New Roman" w:cs="Times New Roman"/>
          <w:szCs w:val="24"/>
        </w:rPr>
      </w:pPr>
      <w:bookmarkStart w:id="14"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5" w:name="OLE_LINK29"/>
      <w:r w:rsidRPr="00B4548D">
        <w:rPr>
          <w:rFonts w:ascii="標楷體" w:eastAsia="標楷體" w:hAnsi="標楷體" w:hint="eastAsia"/>
        </w:rPr>
        <w:t>包含之資料</w:t>
      </w:r>
      <w:bookmarkEnd w:id="15"/>
      <w:r>
        <w:rPr>
          <w:noProof/>
        </w:rPr>
        <w:lastRenderedPageBreak/>
        <w:drawing>
          <wp:inline distT="0" distB="0" distL="0" distR="0" wp14:anchorId="14933082" wp14:editId="6DB8A658">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4"/>
    </w:p>
    <w:p w:rsidR="00FD3866" w:rsidRPr="00B4548D" w:rsidRDefault="00FD3866" w:rsidP="00FD3866">
      <w:pPr>
        <w:pStyle w:val="ab"/>
        <w:jc w:val="center"/>
        <w:rPr>
          <w:rFonts w:ascii="標楷體" w:eastAsia="標楷體" w:hAnsi="標楷體" w:cs="Times New Roman"/>
          <w:szCs w:val="24"/>
        </w:rPr>
      </w:pPr>
      <w:bookmarkStart w:id="16"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6"/>
    </w:p>
    <w:p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7" w:name="OLE_LINK13"/>
      <w:r>
        <w:rPr>
          <w:rFonts w:ascii="Times New Roman" w:eastAsia="標楷體" w:hAnsi="Times New Roman" w:cs="Times New Roman"/>
          <w:kern w:val="0"/>
          <w:szCs w:val="24"/>
        </w:rPr>
        <w:t>(Xu, &amp; Chee, 1999)</w:t>
      </w:r>
      <w:bookmarkEnd w:id="17"/>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G., Wu, W., Sun, Y.,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Pr>
          <w:rFonts w:ascii="Times New Roman" w:eastAsia="標楷體" w:hAnsi="Times New Roman" w:cs="Times New Roman" w:hint="eastAsia"/>
          <w:szCs w:val="24"/>
        </w:rPr>
        <w:t>所撰寫的</w:t>
      </w:r>
      <w:r>
        <w:rPr>
          <w:rFonts w:ascii="Times New Roman" w:eastAsia="標楷體" w:hAnsi="Times New Roman" w:cs="Times New Roman"/>
          <w:szCs w:val="24"/>
        </w:rPr>
        <w:t>BNF</w:t>
      </w:r>
      <w:r>
        <w:rPr>
          <w:rFonts w:ascii="Times New Roman" w:eastAsia="標楷體" w:hAnsi="Times New Roman" w:cs="Times New Roman" w:hint="eastAsia"/>
          <w:szCs w:val="24"/>
        </w:rPr>
        <w:t>將學生的程式碼轉換成一顆剖析樹，來分析學生程式碼的流程架構。</w:t>
      </w:r>
    </w:p>
    <w:p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8" w:name="_Toc412514593"/>
      <w:bookmarkStart w:id="19" w:name="_Toc413139400"/>
      <w:bookmarkStart w:id="20" w:name="_Toc475741639"/>
      <w:bookmarkStart w:id="21" w:name="_Toc476253123"/>
      <w:bookmarkEnd w:id="12"/>
      <w:bookmarkEnd w:id="13"/>
      <w:r w:rsidRPr="00F92B07">
        <w:rPr>
          <w:rFonts w:ascii="Times New Roman" w:eastAsia="標楷體" w:hAnsi="Times New Roman" w:cs="Times New Roman"/>
          <w:b w:val="0"/>
          <w:sz w:val="30"/>
          <w:szCs w:val="30"/>
        </w:rPr>
        <w:t>研究動機</w:t>
      </w:r>
      <w:bookmarkEnd w:id="18"/>
      <w:bookmarkEnd w:id="19"/>
      <w:bookmarkEnd w:id="20"/>
      <w:bookmarkEnd w:id="21"/>
    </w:p>
    <w:p w:rsidR="00FD3866" w:rsidRDefault="00FD3866" w:rsidP="00FD3866">
      <w:pPr>
        <w:widowControl/>
        <w:spacing w:line="360" w:lineRule="auto"/>
        <w:ind w:firstLineChars="200" w:firstLine="480"/>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現有利用程式碼分析程式結構的研究中，</w:t>
      </w:r>
      <w:r w:rsidRPr="00093852">
        <w:rPr>
          <w:rFonts w:ascii="Times New Roman" w:eastAsia="標楷體" w:hAnsi="Times New Roman" w:cs="Times New Roman"/>
          <w:szCs w:val="24"/>
        </w:rPr>
        <w:t>SIPLeS-II</w:t>
      </w:r>
      <w:r w:rsidRPr="00093852">
        <w:rPr>
          <w:rFonts w:ascii="Times New Roman" w:eastAsia="標楷體" w:hAnsi="Times New Roman" w:cs="Times New Roman" w:hint="eastAsia"/>
          <w:szCs w:val="24"/>
        </w:rPr>
        <w:t>只針對</w:t>
      </w:r>
      <w:r w:rsidRPr="00093852">
        <w:rPr>
          <w:rFonts w:ascii="Times New Roman" w:eastAsia="標楷體" w:hAnsi="Times New Roman" w:cs="Times New Roman"/>
          <w:szCs w:val="24"/>
        </w:rPr>
        <w:t>SmallTalk</w:t>
      </w:r>
      <w:r w:rsidRPr="00093852">
        <w:rPr>
          <w:rFonts w:ascii="Times New Roman" w:eastAsia="標楷體" w:hAnsi="Times New Roman" w:cs="Times New Roman" w:hint="eastAsia"/>
          <w:szCs w:val="24"/>
        </w:rPr>
        <w:t>語言來做開發。</w:t>
      </w:r>
      <w:r w:rsidRPr="00093852">
        <w:rPr>
          <w:rFonts w:ascii="Times New Roman" w:eastAsia="標楷體" w:hAnsi="Times New Roman" w:cs="Times New Roman"/>
          <w:szCs w:val="24"/>
        </w:rPr>
        <w:t>AnalyesC</w:t>
      </w:r>
      <w:r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的策略，並且分析出迴圈的執行次數。利用程式碼分析之後得到的資訊來比較學習者跟學習者之間或是學習者跟老師之間使用迴圈的次數以及策略，</w:t>
      </w:r>
      <w:r>
        <w:rPr>
          <w:rFonts w:ascii="Times New Roman" w:eastAsia="標楷體" w:hAnsi="Times New Roman" w:cs="Times New Roman" w:hint="eastAsia"/>
          <w:szCs w:val="24"/>
        </w:rPr>
        <w:t>再使用程式碼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2" w:name="OLE_LINK20"/>
      <w:bookmarkStart w:id="23" w:name="OLE_LINK21"/>
      <w:r>
        <w:rPr>
          <w:rFonts w:ascii="Times New Roman" w:eastAsia="標楷體" w:hAnsi="Times New Roman" w:cs="Times New Roman"/>
          <w:szCs w:val="24"/>
        </w:rPr>
        <w:t>Myers,B.A</w:t>
      </w:r>
      <w:bookmarkEnd w:id="22"/>
      <w:bookmarkEnd w:id="23"/>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Pr="00093852">
        <w:rPr>
          <w:rFonts w:ascii="Times New Roman" w:eastAsia="標楷體" w:hAnsi="Times New Roman" w:cs="Times New Roman" w:hint="eastAsia"/>
          <w:szCs w:val="24"/>
        </w:rPr>
        <w:t>，來提供更多資訊讓學習者更完整的了解迴圈使用的策。</w:t>
      </w:r>
    </w:p>
    <w:p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4" w:name="_Toc475741640"/>
      <w:bookmarkStart w:id="25"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4"/>
      <w:bookmarkEnd w:id="25"/>
    </w:p>
    <w:p w:rsidR="00FD3866" w:rsidRDefault="00FD3866" w:rsidP="00FD3866">
      <w:pPr>
        <w:widowControl/>
        <w:spacing w:line="360" w:lineRule="auto"/>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目的希望研發一套「程式迴圈結構與語意之分析比較與視覺化機制」，是希望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rsidR="00FD3866" w:rsidRDefault="00FD3866" w:rsidP="00FD3866">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rsidR="00FD3866" w:rsidRPr="00460331"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6" w:name="OLE_LINK8"/>
      <w:bookmarkStart w:id="27" w:name="OLE_LINK9"/>
      <w:r w:rsidRPr="00460331">
        <w:rPr>
          <w:rFonts w:ascii="Times New Roman" w:eastAsia="標楷體" w:hAnsi="Times New Roman" w:cs="Times New Roman" w:hint="eastAsia"/>
          <w:szCs w:val="24"/>
        </w:rPr>
        <w:t>宣告變數剖析機制</w:t>
      </w:r>
    </w:p>
    <w:p w:rsidR="00FD3866" w:rsidRDefault="00FD3866" w:rsidP="00FD3866">
      <w:pPr>
        <w:pStyle w:val="a9"/>
        <w:widowControl/>
        <w:spacing w:line="360" w:lineRule="auto"/>
        <w:ind w:leftChars="0" w:left="960"/>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8" w:name="OLE_LINK26"/>
      <w:r w:rsidRPr="00764BB7">
        <w:rPr>
          <w:rFonts w:ascii="Times New Roman" w:eastAsia="標楷體" w:hAnsi="Times New Roman" w:cs="Times New Roman" w:hint="eastAsia"/>
          <w:szCs w:val="24"/>
        </w:rPr>
        <w:t>策略與要素分析比對機制</w:t>
      </w:r>
      <w:bookmarkEnd w:id="28"/>
    </w:p>
    <w:p w:rsidR="00FD3866" w:rsidRPr="00A74D82" w:rsidRDefault="00FD3866" w:rsidP="00FD3866">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rsidR="00FD3866" w:rsidRPr="00A74D82"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利用策略與要素分析比對機制分析出的學生的迴圈策略以及迴圈語意</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執行次數或哨兵值</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，來跟其他學生或是老師做比較，讓學生跟老師可以知道，兩邊程式使用的迴圈策略以及迴圈語意之解題差異。</w:t>
      </w:r>
    </w:p>
    <w:p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rsidR="00FD3866"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迴圈資訊以及利用程式迴圈結構與語意分析機制所分析出的迴圈策略以及迴圈語意和程式迴圈結構與語意比較機制所比較完之差異透過視覺化機制呈現出來。</w:t>
      </w:r>
    </w:p>
    <w:p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9" w:name="_Toc475741641"/>
      <w:bookmarkStart w:id="30" w:name="_Toc476253125"/>
      <w:bookmarkEnd w:id="26"/>
      <w:bookmarkEnd w:id="27"/>
      <w:r w:rsidRPr="009314B8">
        <w:rPr>
          <w:rFonts w:ascii="標楷體" w:eastAsia="標楷體" w:hAnsi="標楷體" w:cs="Times New Roman" w:hint="eastAsia"/>
          <w:b w:val="0"/>
          <w:sz w:val="40"/>
          <w:szCs w:val="40"/>
        </w:rPr>
        <w:lastRenderedPageBreak/>
        <w:t>文獻探討</w:t>
      </w:r>
      <w:bookmarkEnd w:id="29"/>
      <w:bookmarkEnd w:id="30"/>
    </w:p>
    <w:p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1" w:name="_Toc475741642"/>
      <w:bookmarkStart w:id="32" w:name="_Toc476253126"/>
      <w:bookmarkStart w:id="33" w:name="OLE_LINK3"/>
      <w:bookmarkStart w:id="34" w:name="OLE_LINK4"/>
      <w:bookmarkStart w:id="35" w:name="OLE_LINK5"/>
      <w:bookmarkStart w:id="36" w:name="OLE_LINK6"/>
      <w:bookmarkStart w:id="37" w:name="OLE_LINK7"/>
      <w:r w:rsidRPr="00B23E2C">
        <w:rPr>
          <w:rFonts w:ascii="Times New Roman" w:eastAsia="標楷體" w:hAnsi="Times New Roman" w:cs="Times New Roman" w:hint="eastAsia"/>
          <w:sz w:val="30"/>
          <w:szCs w:val="30"/>
        </w:rPr>
        <w:t>初學者在學習程式設計需具備能力</w:t>
      </w:r>
      <w:bookmarkEnd w:id="31"/>
      <w:bookmarkEnd w:id="32"/>
    </w:p>
    <w:p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8" w:name="_Toc475741643"/>
      <w:bookmarkStart w:id="39" w:name="_Toc476253127"/>
      <w:r w:rsidRPr="00B23E2C">
        <w:rPr>
          <w:rFonts w:ascii="Times New Roman" w:eastAsia="標楷體" w:hAnsi="Times New Roman" w:cs="Times New Roman" w:hint="eastAsia"/>
          <w:sz w:val="30"/>
          <w:szCs w:val="30"/>
        </w:rPr>
        <w:t>學習程式設計的困難</w:t>
      </w:r>
      <w:bookmarkEnd w:id="38"/>
      <w:bookmarkEnd w:id="39"/>
    </w:p>
    <w:p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程式碼指令下達以後會讓程式執行之間有什麼反應，所以對初學者來說學習設計程式以及程式偵錯與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szCs w:val="24"/>
        </w:rPr>
        <w:t>)</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0" w:name="_Toc475741644"/>
      <w:bookmarkStart w:id="41" w:name="_Toc476253128"/>
      <w:r w:rsidRPr="00B23E2C">
        <w:rPr>
          <w:rFonts w:ascii="Times New Roman" w:eastAsia="標楷體" w:hAnsi="Times New Roman" w:cs="Times New Roman" w:hint="eastAsia"/>
          <w:sz w:val="30"/>
          <w:szCs w:val="30"/>
        </w:rPr>
        <w:lastRenderedPageBreak/>
        <w:t>程式迴圈結構</w:t>
      </w:r>
      <w:bookmarkEnd w:id="40"/>
      <w:bookmarkEnd w:id="41"/>
    </w:p>
    <w:p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2" w:name="_Toc475741645"/>
      <w:bookmarkStart w:id="43" w:name="_Toc476253129"/>
      <w:r>
        <w:rPr>
          <w:rFonts w:ascii="Times New Roman" w:eastAsia="標楷體" w:hAnsi="Times New Roman" w:cs="Times New Roman" w:hint="eastAsia"/>
          <w:sz w:val="30"/>
          <w:szCs w:val="30"/>
        </w:rPr>
        <w:t>靜態分析</w:t>
      </w:r>
      <w:bookmarkEnd w:id="42"/>
      <w:bookmarkEnd w:id="43"/>
    </w:p>
    <w:p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4" w:name="_Toc475741646"/>
      <w:bookmarkStart w:id="45"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4"/>
      <w:bookmarkEnd w:id="45"/>
    </w:p>
    <w:p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rsidR="00EF216F" w:rsidRDefault="00EF216F" w:rsidP="00FD3866">
      <w:pPr>
        <w:widowControl/>
        <w:spacing w:line="360" w:lineRule="auto"/>
        <w:ind w:leftChars="200" w:left="480" w:firstLineChars="200" w:firstLine="480"/>
        <w:jc w:val="both"/>
        <w:rPr>
          <w:rFonts w:ascii="Times New Roman" w:eastAsia="標楷體" w:hAnsi="Times New Roman" w:cs="Times New Roman" w:hint="eastAsia"/>
          <w:szCs w:val="24"/>
        </w:rPr>
      </w:pPr>
    </w:p>
    <w:p w:rsidR="00EF216F" w:rsidRPr="00EF216F" w:rsidRDefault="00EF216F" w:rsidP="00EF216F">
      <w:pPr>
        <w:pStyle w:val="a9"/>
        <w:widowControl/>
        <w:numPr>
          <w:ilvl w:val="0"/>
          <w:numId w:val="4"/>
        </w:numPr>
        <w:ind w:leftChars="0"/>
        <w:outlineLvl w:val="1"/>
        <w:rPr>
          <w:rFonts w:ascii="Times New Roman" w:eastAsia="標楷體" w:hAnsi="Times New Roman" w:cs="Times New Roman" w:hint="eastAsia"/>
          <w:sz w:val="30"/>
          <w:szCs w:val="30"/>
        </w:rPr>
      </w:pPr>
      <w:bookmarkStart w:id="46" w:name="_Toc475741647"/>
      <w:bookmarkStart w:id="47"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6"/>
      <w:bookmarkEnd w:id="47"/>
    </w:p>
    <w:p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8" w:name="OLE_LINK16"/>
      <w:bookmarkStart w:id="49"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rsidR="00EF216F" w:rsidRDefault="00EF216F" w:rsidP="00FD3866">
      <w:pPr>
        <w:pStyle w:val="a9"/>
        <w:widowControl/>
        <w:spacing w:line="360" w:lineRule="auto"/>
        <w:ind w:firstLineChars="200" w:firstLine="480"/>
        <w:jc w:val="both"/>
        <w:rPr>
          <w:rFonts w:ascii="Times New Roman" w:eastAsia="標楷體" w:hAnsi="Times New Roman" w:cs="Times New Roman" w:hint="eastAsia"/>
          <w:kern w:val="0"/>
          <w:szCs w:val="24"/>
        </w:rPr>
      </w:pPr>
    </w:p>
    <w:p w:rsidR="00EF216F" w:rsidRPr="00EF216F" w:rsidRDefault="00FD3866" w:rsidP="00EF216F">
      <w:pPr>
        <w:pStyle w:val="a9"/>
        <w:widowControl/>
        <w:numPr>
          <w:ilvl w:val="0"/>
          <w:numId w:val="4"/>
        </w:numPr>
        <w:ind w:leftChars="0"/>
        <w:outlineLvl w:val="1"/>
        <w:rPr>
          <w:rFonts w:ascii="Times New Roman" w:eastAsia="標楷體" w:hAnsi="Times New Roman" w:cs="Times New Roman" w:hint="eastAsia"/>
          <w:sz w:val="30"/>
          <w:szCs w:val="30"/>
        </w:rPr>
      </w:pPr>
      <w:bookmarkStart w:id="50" w:name="_Toc475741648"/>
      <w:bookmarkStart w:id="51" w:name="_Toc476253132"/>
      <w:bookmarkEnd w:id="48"/>
      <w:bookmarkEnd w:id="49"/>
      <w:r w:rsidRPr="00B23E2C">
        <w:rPr>
          <w:rFonts w:ascii="Times New Roman" w:eastAsia="標楷體" w:hAnsi="Times New Roman" w:cs="Times New Roman" w:hint="eastAsia"/>
          <w:sz w:val="30"/>
          <w:szCs w:val="30"/>
        </w:rPr>
        <w:t>程式流程結構分析與比較之視覺化機制</w:t>
      </w:r>
      <w:bookmarkEnd w:id="50"/>
      <w:bookmarkEnd w:id="51"/>
    </w:p>
    <w:p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2" w:name="_Toc475741649"/>
      <w:bookmarkStart w:id="53" w:name="_Toc476253133"/>
      <w:bookmarkEnd w:id="33"/>
      <w:bookmarkEnd w:id="34"/>
      <w:bookmarkEnd w:id="35"/>
      <w:bookmarkEnd w:id="36"/>
      <w:bookmarkEnd w:id="37"/>
      <w:r w:rsidRPr="009314B8">
        <w:rPr>
          <w:rFonts w:ascii="標楷體" w:eastAsia="標楷體" w:hAnsi="標楷體" w:cs="Times New Roman" w:hint="eastAsia"/>
          <w:b w:val="0"/>
          <w:sz w:val="40"/>
          <w:szCs w:val="40"/>
        </w:rPr>
        <w:lastRenderedPageBreak/>
        <w:t>系統設計</w:t>
      </w:r>
      <w:bookmarkEnd w:id="52"/>
      <w:bookmarkEnd w:id="53"/>
    </w:p>
    <w:p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4" w:name="_Toc475741650"/>
      <w:bookmarkStart w:id="55" w:name="_Toc476253134"/>
      <w:r w:rsidRPr="00A3382B">
        <w:rPr>
          <w:rFonts w:ascii="Times New Roman" w:eastAsia="標楷體" w:hAnsi="Times New Roman" w:cs="Times New Roman" w:hint="eastAsia"/>
          <w:sz w:val="30"/>
          <w:szCs w:val="30"/>
        </w:rPr>
        <w:t>系統簡介</w:t>
      </w:r>
      <w:bookmarkEnd w:id="54"/>
      <w:bookmarkEnd w:id="55"/>
    </w:p>
    <w:p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6" w:name="_Toc475741651"/>
      <w:bookmarkStart w:id="57" w:name="_Toc476253135"/>
      <w:r w:rsidRPr="00A3382B">
        <w:rPr>
          <w:rFonts w:ascii="Times New Roman" w:eastAsia="標楷體" w:hAnsi="Times New Roman" w:cs="Times New Roman" w:hint="eastAsia"/>
          <w:sz w:val="30"/>
          <w:szCs w:val="30"/>
        </w:rPr>
        <w:t>系統設計方法</w:t>
      </w:r>
      <w:bookmarkEnd w:id="56"/>
      <w:bookmarkEnd w:id="57"/>
    </w:p>
    <w:p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rsidR="00FD3866" w:rsidRDefault="00FD3866" w:rsidP="00FD3866">
      <w:pPr>
        <w:widowControl/>
        <w:spacing w:line="360" w:lineRule="auto"/>
        <w:ind w:firstLineChars="200" w:firstLine="480"/>
        <w:jc w:val="both"/>
      </w:pPr>
    </w:p>
    <w:p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FD3866" w:rsidRDefault="00FD3866" w:rsidP="00FD3866">
      <w:pPr>
        <w:widowControl/>
        <w:jc w:val="both"/>
        <w:rPr>
          <w:rFonts w:ascii="Times New Roman" w:eastAsia="標楷體" w:hAnsi="Times New Roman" w:cs="Times New Roman"/>
          <w:color w:val="FF0000"/>
          <w:szCs w:val="30"/>
        </w:rPr>
      </w:pPr>
    </w:p>
    <w:p w:rsidR="006569B2" w:rsidRDefault="006569B2" w:rsidP="00FD3866">
      <w:pPr>
        <w:widowControl/>
        <w:jc w:val="both"/>
        <w:rPr>
          <w:rFonts w:ascii="Times New Roman" w:eastAsia="標楷體" w:hAnsi="Times New Roman" w:cs="Times New Roman" w:hint="eastAsia"/>
          <w:color w:val="FF0000"/>
          <w:szCs w:val="30"/>
        </w:rPr>
      </w:pPr>
    </w:p>
    <w:p w:rsidR="00FD3866" w:rsidRPr="002A424A" w:rsidRDefault="00FD3866" w:rsidP="00FD3866">
      <w:pPr>
        <w:pStyle w:val="ab"/>
        <w:jc w:val="center"/>
        <w:rPr>
          <w:rFonts w:ascii="標楷體" w:eastAsia="標楷體" w:hAnsi="標楷體"/>
          <w:color w:val="FF0000"/>
        </w:rPr>
      </w:pPr>
      <w:bookmarkStart w:id="58" w:name="_Toc475742166"/>
      <w:bookmarkStart w:id="59" w:name="_Toc475750736"/>
      <w:bookmarkStart w:id="60" w:name="_Toc475751386"/>
      <w:bookmarkStart w:id="61" w:name="_Toc476250237"/>
      <w:bookmarkStart w:id="62"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8"/>
      <w:bookmarkEnd w:id="59"/>
      <w:bookmarkEnd w:id="60"/>
      <w:bookmarkEnd w:id="61"/>
      <w:r w:rsidR="002A424A">
        <w:rPr>
          <w:rFonts w:ascii="標楷體" w:eastAsia="標楷體" w:hAnsi="標楷體" w:hint="eastAsia"/>
          <w:color w:val="FF0000"/>
        </w:rPr>
        <w:t xml:space="preserve"> </w:t>
      </w:r>
    </w:p>
    <w:p w:rsidR="00FD3866" w:rsidRDefault="00FD3866" w:rsidP="00FD3866">
      <w:pPr>
        <w:rPr>
          <w:rFonts w:ascii="Times New Roman" w:eastAsia="標楷體" w:hAnsi="Times New Roman" w:cs="Times New Roman"/>
          <w:b/>
          <w:noProof/>
          <w:sz w:val="30"/>
          <w:szCs w:val="30"/>
        </w:rPr>
      </w:pPr>
    </w:p>
    <w:p w:rsidR="00FD3866" w:rsidRDefault="00D33A2B" w:rsidP="00FD3866">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A01" w:rsidRDefault="00BE3A01" w:rsidP="00FD3866">
      <w:pPr>
        <w:rPr>
          <w:rFonts w:hint="eastAsia"/>
        </w:rPr>
      </w:pPr>
    </w:p>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FD3866" w:rsidRDefault="00FD3866" w:rsidP="00FD3866"/>
    <w:p w:rsidR="00BE3A01" w:rsidRDefault="00BE3A01" w:rsidP="00FD3866"/>
    <w:p w:rsidR="00BE3A01" w:rsidRDefault="00BE3A01" w:rsidP="00FD3866"/>
    <w:p w:rsidR="00BE3A01" w:rsidRDefault="00BE3A01" w:rsidP="00FD3866"/>
    <w:p w:rsidR="00BE3A01" w:rsidRDefault="00BE3A01" w:rsidP="00FD3866"/>
    <w:p w:rsidR="00BE3A01" w:rsidRDefault="00BE3A01" w:rsidP="00FD3866">
      <w:pPr>
        <w:rPr>
          <w:rFonts w:hint="eastAsia"/>
        </w:rPr>
      </w:pPr>
    </w:p>
    <w:p w:rsidR="00FD3866" w:rsidRPr="00E04835" w:rsidRDefault="00FD3866" w:rsidP="00FD3866">
      <w:pPr>
        <w:pStyle w:val="ab"/>
        <w:jc w:val="center"/>
        <w:rPr>
          <w:rFonts w:ascii="標楷體" w:eastAsia="標楷體" w:hAnsi="標楷體"/>
        </w:rPr>
      </w:pPr>
      <w:bookmarkStart w:id="63"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3"/>
    </w:p>
    <w:p w:rsidR="00FD3866" w:rsidRDefault="00FD3866" w:rsidP="00FD3866">
      <w:pPr>
        <w:widowControl/>
      </w:pPr>
      <w:r>
        <w:br w:type="page"/>
      </w:r>
    </w:p>
    <w:p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4" w:name="_Toc476253136"/>
      <w:r w:rsidRPr="003F71B6">
        <w:rPr>
          <w:rFonts w:ascii="Times New Roman" w:eastAsia="標楷體" w:hAnsi="Times New Roman" w:cs="Times New Roman" w:hint="eastAsia"/>
          <w:b w:val="0"/>
          <w:noProof/>
          <w:sz w:val="30"/>
          <w:szCs w:val="30"/>
        </w:rPr>
        <w:lastRenderedPageBreak/>
        <w:t>基模介紹</w:t>
      </w:r>
      <w:bookmarkEnd w:id="62"/>
      <w:bookmarkEnd w:id="64"/>
    </w:p>
    <w:p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041494F4" wp14:editId="24A3057F">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rsidR="00FD3866" w:rsidRPr="00B4548D" w:rsidRDefault="00FD3866" w:rsidP="00FD3866">
      <w:pPr>
        <w:pStyle w:val="ab"/>
        <w:jc w:val="center"/>
        <w:rPr>
          <w:rFonts w:ascii="標楷體" w:eastAsia="標楷體" w:hAnsi="標楷體" w:cs="Times New Roman"/>
          <w:szCs w:val="30"/>
        </w:rPr>
      </w:pPr>
      <w:bookmarkStart w:id="65" w:name="_Toc475742167"/>
      <w:bookmarkStart w:id="66" w:name="_Toc475750737"/>
      <w:bookmarkStart w:id="67" w:name="_Toc475751387"/>
      <w:bookmarkStart w:id="68"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5"/>
      <w:bookmarkEnd w:id="66"/>
      <w:bookmarkEnd w:id="67"/>
      <w:bookmarkEnd w:id="68"/>
    </w:p>
    <w:p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rsidR="00FD3866" w:rsidRDefault="00FD3866" w:rsidP="00FD3866">
      <w:pPr>
        <w:widowControl/>
        <w:spacing w:line="360" w:lineRule="auto"/>
        <w:jc w:val="both"/>
        <w:rPr>
          <w:rFonts w:ascii="Times New Roman" w:eastAsia="標楷體" w:hAnsi="Times New Roman" w:cs="Times New Roman"/>
          <w:szCs w:val="30"/>
        </w:rPr>
      </w:pPr>
    </w:p>
    <w:p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9" w:name="_Toc475741653"/>
      <w:bookmarkStart w:id="70" w:name="_Toc476253137"/>
      <w:r w:rsidRPr="00A3382B">
        <w:rPr>
          <w:noProof/>
        </w:rPr>
        <w:drawing>
          <wp:anchor distT="0" distB="0" distL="114300" distR="114300" simplePos="0" relativeHeight="251659264" behindDoc="0" locked="0" layoutInCell="1" allowOverlap="1" wp14:anchorId="1D169D19" wp14:editId="07959842">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9"/>
      <w:bookmarkEnd w:id="70"/>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Default="00FD3866" w:rsidP="00FD3866">
      <w:pPr>
        <w:rPr>
          <w:rFonts w:ascii="Times New Roman" w:eastAsia="標楷體" w:hAnsi="Times New Roman" w:cs="Times New Roman"/>
          <w:sz w:val="30"/>
          <w:szCs w:val="30"/>
        </w:rPr>
      </w:pPr>
    </w:p>
    <w:p w:rsidR="00FD3866" w:rsidRPr="00B4548D" w:rsidRDefault="00FD3866" w:rsidP="00FD3866">
      <w:pPr>
        <w:pStyle w:val="ab"/>
        <w:jc w:val="center"/>
        <w:rPr>
          <w:rFonts w:ascii="標楷體" w:eastAsia="標楷體" w:hAnsi="標楷體" w:cs="Times New Roman"/>
          <w:szCs w:val="30"/>
        </w:rPr>
      </w:pPr>
      <w:bookmarkStart w:id="71" w:name="_Toc475742168"/>
      <w:bookmarkStart w:id="72" w:name="_Toc475750738"/>
      <w:bookmarkStart w:id="73" w:name="_Toc475751388"/>
      <w:bookmarkStart w:id="74"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1"/>
      <w:bookmarkEnd w:id="72"/>
      <w:bookmarkEnd w:id="73"/>
      <w:bookmarkEnd w:id="74"/>
    </w:p>
    <w:p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5" w:name="_Toc475741654"/>
      <w:bookmarkStart w:id="76" w:name="_Toc476253138"/>
      <w:r w:rsidRPr="003F71B6">
        <w:rPr>
          <w:rFonts w:ascii="Times New Roman" w:eastAsia="標楷體" w:hAnsi="Times New Roman" w:cs="Times New Roman" w:hint="eastAsia"/>
          <w:b w:val="0"/>
          <w:sz w:val="30"/>
          <w:szCs w:val="30"/>
        </w:rPr>
        <w:lastRenderedPageBreak/>
        <w:t>流程結構分析機制</w:t>
      </w:r>
      <w:bookmarkEnd w:id="75"/>
      <w:bookmarkEnd w:id="76"/>
    </w:p>
    <w:p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10FEDD18" wp14:editId="1C748F4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rsidR="00FD3866" w:rsidRPr="00E04835" w:rsidRDefault="00FD3866" w:rsidP="00FD3866">
      <w:pPr>
        <w:pStyle w:val="ab"/>
        <w:jc w:val="center"/>
        <w:rPr>
          <w:rFonts w:ascii="標楷體" w:eastAsia="標楷體" w:hAnsi="標楷體" w:cs="Times New Roman"/>
          <w:sz w:val="30"/>
          <w:szCs w:val="30"/>
        </w:rPr>
      </w:pPr>
      <w:bookmarkStart w:id="77" w:name="_Toc475742169"/>
      <w:bookmarkStart w:id="78" w:name="_Toc475750739"/>
      <w:bookmarkStart w:id="79" w:name="_Toc475751389"/>
      <w:bookmarkStart w:id="80"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7"/>
      <w:bookmarkEnd w:id="78"/>
      <w:bookmarkEnd w:id="79"/>
      <w:bookmarkEnd w:id="80"/>
    </w:p>
    <w:p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1" w:name="_Toc475741655"/>
      <w:bookmarkStart w:id="82" w:name="_Toc476253139"/>
      <w:r w:rsidRPr="003F71B6">
        <w:rPr>
          <w:rFonts w:ascii="Times New Roman" w:eastAsia="標楷體" w:hAnsi="Times New Roman" w:cs="Times New Roman" w:hint="eastAsia"/>
          <w:b w:val="0"/>
          <w:sz w:val="30"/>
          <w:szCs w:val="30"/>
        </w:rPr>
        <w:lastRenderedPageBreak/>
        <w:t>宣告變數剖析機制</w:t>
      </w:r>
      <w:bookmarkEnd w:id="81"/>
      <w:bookmarkEnd w:id="82"/>
    </w:p>
    <w:p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EA95B0E" wp14:editId="0216EDC6">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rsidR="00FD3866" w:rsidRPr="00E04835" w:rsidRDefault="00FD3866" w:rsidP="00FD3866">
      <w:pPr>
        <w:pStyle w:val="ab"/>
        <w:jc w:val="center"/>
        <w:rPr>
          <w:rFonts w:ascii="標楷體" w:eastAsia="標楷體" w:hAnsi="標楷體" w:cs="Times New Roman"/>
          <w:sz w:val="30"/>
          <w:szCs w:val="30"/>
        </w:rPr>
      </w:pPr>
      <w:bookmarkStart w:id="83" w:name="_Toc475742170"/>
      <w:bookmarkStart w:id="84" w:name="_Toc475750740"/>
      <w:bookmarkStart w:id="85" w:name="_Toc475751390"/>
      <w:bookmarkStart w:id="86"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3"/>
      <w:bookmarkEnd w:id="84"/>
      <w:bookmarkEnd w:id="85"/>
      <w:bookmarkEnd w:id="86"/>
    </w:p>
    <w:p w:rsidR="00FD3866" w:rsidRDefault="00FD3866" w:rsidP="00FD3866">
      <w:pPr>
        <w:widowControl/>
        <w:rPr>
          <w:rFonts w:ascii="Times New Roman" w:eastAsia="標楷體" w:hAnsi="Times New Roman" w:cs="Times New Roman"/>
          <w:bCs/>
          <w:sz w:val="30"/>
          <w:szCs w:val="30"/>
        </w:rPr>
      </w:pPr>
      <w:bookmarkStart w:id="87" w:name="_Toc475741656"/>
      <w:r>
        <w:rPr>
          <w:rFonts w:ascii="Times New Roman" w:eastAsia="標楷體" w:hAnsi="Times New Roman" w:cs="Times New Roman"/>
          <w:b/>
          <w:sz w:val="30"/>
          <w:szCs w:val="30"/>
        </w:rPr>
        <w:br w:type="page"/>
      </w:r>
    </w:p>
    <w:p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8" w:name="_Toc476253140"/>
      <w:r w:rsidRPr="003F71B6">
        <w:rPr>
          <w:rFonts w:ascii="Times New Roman" w:eastAsia="標楷體" w:hAnsi="Times New Roman" w:cs="Times New Roman" w:hint="eastAsia"/>
          <w:b w:val="0"/>
          <w:sz w:val="30"/>
          <w:szCs w:val="30"/>
        </w:rPr>
        <w:lastRenderedPageBreak/>
        <w:t>策略與要素分析比對機制</w:t>
      </w:r>
      <w:bookmarkEnd w:id="87"/>
      <w:bookmarkEnd w:id="88"/>
    </w:p>
    <w:p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rsidR="00FD3866" w:rsidRDefault="00FD3866" w:rsidP="00FD3866">
      <w:pPr>
        <w:pStyle w:val="a9"/>
        <w:ind w:leftChars="0" w:left="0" w:firstLineChars="200" w:firstLine="600"/>
        <w:rPr>
          <w:rFonts w:ascii="Times New Roman" w:eastAsia="標楷體" w:hAnsi="Times New Roman" w:cs="Times New Roman"/>
          <w:sz w:val="30"/>
          <w:szCs w:val="30"/>
        </w:rPr>
      </w:pPr>
    </w:p>
    <w:p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4AC758F" wp14:editId="2726C45F">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rsidR="00FD3866" w:rsidRPr="007804AA" w:rsidRDefault="00FD3866" w:rsidP="00FD3866">
      <w:pPr>
        <w:jc w:val="center"/>
        <w:rPr>
          <w:rFonts w:ascii="標楷體" w:eastAsia="標楷體" w:hAnsi="標楷體" w:cs="Times New Roman"/>
          <w:bCs/>
          <w:szCs w:val="30"/>
        </w:rPr>
      </w:pPr>
      <w:bookmarkStart w:id="89" w:name="_Toc475742171"/>
      <w:bookmarkStart w:id="90" w:name="_Toc475750741"/>
      <w:bookmarkStart w:id="91" w:name="_Toc475751391"/>
      <w:bookmarkStart w:id="92"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9"/>
      <w:bookmarkEnd w:id="90"/>
      <w:bookmarkEnd w:id="91"/>
      <w:bookmarkEnd w:id="92"/>
    </w:p>
    <w:p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3" w:name="_Toc475741657"/>
      <w:bookmarkStart w:id="94" w:name="_Toc476253141"/>
      <w:r w:rsidRPr="003F71B6">
        <w:rPr>
          <w:rFonts w:ascii="Times New Roman" w:eastAsia="標楷體" w:hAnsi="Times New Roman" w:cs="Times New Roman" w:hint="eastAsia"/>
          <w:b w:val="0"/>
          <w:sz w:val="30"/>
          <w:szCs w:val="30"/>
        </w:rPr>
        <w:lastRenderedPageBreak/>
        <w:t>迴圈策略與語意比較機制</w:t>
      </w:r>
      <w:bookmarkEnd w:id="93"/>
      <w:bookmarkEnd w:id="94"/>
    </w:p>
    <w:p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15483DB1" wp14:editId="0F73663A">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rsidR="00FD3866" w:rsidRPr="007804AA" w:rsidRDefault="00FD3866" w:rsidP="00FD3866">
      <w:pPr>
        <w:pStyle w:val="ab"/>
        <w:jc w:val="center"/>
        <w:rPr>
          <w:rFonts w:ascii="標楷體" w:eastAsia="標楷體" w:hAnsi="標楷體" w:cs="Times New Roman"/>
          <w:szCs w:val="30"/>
        </w:rPr>
      </w:pPr>
      <w:bookmarkStart w:id="95" w:name="_Toc475742172"/>
      <w:bookmarkStart w:id="96" w:name="_Toc475750742"/>
      <w:bookmarkStart w:id="97" w:name="_Toc475751392"/>
      <w:bookmarkStart w:id="98"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5"/>
      <w:bookmarkEnd w:id="96"/>
      <w:bookmarkEnd w:id="97"/>
      <w:bookmarkEnd w:id="98"/>
    </w:p>
    <w:p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rsidR="00FD3866" w:rsidRDefault="00FD3866" w:rsidP="00FD3866">
      <w:pPr>
        <w:pStyle w:val="3"/>
        <w:numPr>
          <w:ilvl w:val="0"/>
          <w:numId w:val="6"/>
        </w:numPr>
        <w:rPr>
          <w:rFonts w:ascii="Times New Roman" w:eastAsia="標楷體" w:hAnsi="Times New Roman" w:cs="Times New Roman"/>
          <w:b w:val="0"/>
          <w:sz w:val="30"/>
          <w:szCs w:val="30"/>
        </w:rPr>
      </w:pPr>
      <w:bookmarkStart w:id="99" w:name="_Toc475741658"/>
      <w:bookmarkStart w:id="100" w:name="_Toc476253142"/>
      <w:r w:rsidRPr="003F71B6">
        <w:rPr>
          <w:rFonts w:ascii="Times New Roman" w:eastAsia="標楷體" w:hAnsi="Times New Roman" w:cs="Times New Roman" w:hint="eastAsia"/>
          <w:b w:val="0"/>
          <w:sz w:val="30"/>
          <w:szCs w:val="30"/>
        </w:rPr>
        <w:lastRenderedPageBreak/>
        <w:t>視覺化呈現機制</w:t>
      </w:r>
      <w:bookmarkEnd w:id="99"/>
      <w:bookmarkEnd w:id="100"/>
    </w:p>
    <w:p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rsidR="00FD3866" w:rsidRDefault="00FD3866" w:rsidP="00FD3866">
      <w:pPr>
        <w:jc w:val="center"/>
      </w:pPr>
      <w:r>
        <w:rPr>
          <w:noProof/>
        </w:rPr>
        <w:drawing>
          <wp:inline distT="0" distB="0" distL="0" distR="0" wp14:anchorId="59257804" wp14:editId="0D7A0D18">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rsidR="00FD3866" w:rsidRPr="007804AA" w:rsidRDefault="00FD3866" w:rsidP="00FD3866">
      <w:pPr>
        <w:pStyle w:val="ab"/>
        <w:jc w:val="center"/>
        <w:rPr>
          <w:rFonts w:ascii="標楷體" w:eastAsia="標楷體" w:hAnsi="標楷體"/>
        </w:rPr>
      </w:pPr>
      <w:bookmarkStart w:id="101" w:name="_Toc475742173"/>
      <w:bookmarkStart w:id="102" w:name="_Toc475750743"/>
      <w:bookmarkStart w:id="103" w:name="_Toc475751393"/>
      <w:bookmarkStart w:id="104"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1"/>
      <w:bookmarkEnd w:id="102"/>
      <w:bookmarkEnd w:id="103"/>
      <w:bookmarkEnd w:id="104"/>
    </w:p>
    <w:p w:rsidR="00FD3866" w:rsidRDefault="00FD3866">
      <w:pPr>
        <w:widowControl/>
      </w:pPr>
    </w:p>
    <w:p w:rsidR="001333C9" w:rsidRDefault="001333C9">
      <w:pPr>
        <w:widowControl/>
      </w:pPr>
      <w:r>
        <w:br w:type="page"/>
      </w:r>
    </w:p>
    <w:p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rsidR="009314B8" w:rsidRPr="009314B8" w:rsidRDefault="009314B8">
      <w:pPr>
        <w:rPr>
          <w:rFonts w:hint="eastAsia"/>
        </w:rPr>
      </w:pPr>
    </w:p>
    <w:p w:rsidR="001A334D" w:rsidRDefault="001A334D" w:rsidP="009314B8">
      <w:pPr>
        <w:widowControl/>
      </w:pPr>
    </w:p>
    <w:p w:rsidR="009314B8" w:rsidRDefault="009314B8" w:rsidP="009314B8">
      <w:pPr>
        <w:widowControl/>
      </w:pPr>
    </w:p>
    <w:p w:rsidR="0067132E" w:rsidRDefault="009314B8">
      <w:pPr>
        <w:widowControl/>
      </w:pPr>
      <w:r>
        <w:br w:type="page"/>
      </w:r>
    </w:p>
    <w:p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rsidR="009314B8" w:rsidRDefault="009314B8">
      <w:pPr>
        <w:widowControl/>
      </w:pPr>
    </w:p>
    <w:p w:rsidR="0067132E" w:rsidRDefault="0067132E">
      <w:pPr>
        <w:widowControl/>
      </w:pPr>
    </w:p>
    <w:p w:rsidR="0067132E" w:rsidRDefault="0067132E">
      <w:pPr>
        <w:widowControl/>
      </w:pPr>
      <w:r>
        <w:br w:type="page"/>
      </w:r>
    </w:p>
    <w:p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rsidR="009314B8" w:rsidRDefault="009314B8" w:rsidP="009314B8">
      <w:pPr>
        <w:widowControl/>
      </w:pPr>
    </w:p>
    <w:p w:rsidR="009314B8" w:rsidRDefault="009314B8" w:rsidP="009314B8">
      <w:pPr>
        <w:widowControl/>
      </w:pPr>
    </w:p>
    <w:p w:rsidR="009314B8" w:rsidRDefault="009314B8">
      <w:pPr>
        <w:widowControl/>
      </w:pPr>
      <w:r>
        <w:br w:type="page"/>
      </w:r>
    </w:p>
    <w:p w:rsidR="009314B8" w:rsidRPr="0067132E" w:rsidRDefault="009314B8" w:rsidP="0067132E">
      <w:pPr>
        <w:pStyle w:val="1"/>
        <w:jc w:val="center"/>
        <w:rPr>
          <w:rFonts w:ascii="標楷體" w:eastAsia="標楷體" w:hAnsi="標楷體" w:hint="eastAsia"/>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B9E" w:rsidRDefault="00C97B9E" w:rsidP="001333C9">
      <w:r>
        <w:separator/>
      </w:r>
    </w:p>
  </w:endnote>
  <w:endnote w:type="continuationSeparator" w:id="0">
    <w:p w:rsidR="00C97B9E" w:rsidRDefault="00C97B9E"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B9E" w:rsidRDefault="00C97B9E" w:rsidP="001333C9">
      <w:r>
        <w:separator/>
      </w:r>
    </w:p>
  </w:footnote>
  <w:footnote w:type="continuationSeparator" w:id="0">
    <w:p w:rsidR="00C97B9E" w:rsidRDefault="00C97B9E"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1333C9"/>
    <w:rsid w:val="001A334D"/>
    <w:rsid w:val="001F2BBD"/>
    <w:rsid w:val="002211E4"/>
    <w:rsid w:val="00247F70"/>
    <w:rsid w:val="002A424A"/>
    <w:rsid w:val="002D5359"/>
    <w:rsid w:val="00460331"/>
    <w:rsid w:val="00460D66"/>
    <w:rsid w:val="00580D5B"/>
    <w:rsid w:val="005C0549"/>
    <w:rsid w:val="006569B2"/>
    <w:rsid w:val="0067132E"/>
    <w:rsid w:val="006970F9"/>
    <w:rsid w:val="008D4B78"/>
    <w:rsid w:val="009314B8"/>
    <w:rsid w:val="00BB3BC5"/>
    <w:rsid w:val="00BE3A01"/>
    <w:rsid w:val="00C97B9E"/>
    <w:rsid w:val="00D33A2B"/>
    <w:rsid w:val="00DD2186"/>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0BF0C"/>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F125-E785-4051-A5DF-FC97E88B4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29</Pages>
  <Words>1264</Words>
  <Characters>7210</Characters>
  <Application>Microsoft Office Word</Application>
  <DocSecurity>0</DocSecurity>
  <Lines>60</Lines>
  <Paragraphs>16</Paragraphs>
  <ScaleCrop>false</ScaleCrop>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9</cp:revision>
  <dcterms:created xsi:type="dcterms:W3CDTF">2017-06-07T07:39:00Z</dcterms:created>
  <dcterms:modified xsi:type="dcterms:W3CDTF">2017-06-11T11:02:00Z</dcterms:modified>
</cp:coreProperties>
</file>