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A31EA" w14:textId="24B16892" w:rsidR="00583385" w:rsidRDefault="00231011" w:rsidP="00231011">
      <w:pPr>
        <w:jc w:val="center"/>
        <w:rPr>
          <w:rFonts w:ascii="Arial" w:hAnsi="Arial" w:cs="Arial"/>
          <w:sz w:val="36"/>
          <w:szCs w:val="36"/>
        </w:rPr>
      </w:pPr>
      <w:r w:rsidRPr="00231011">
        <w:rPr>
          <w:rFonts w:ascii="Arial" w:hAnsi="Arial" w:cs="Arial"/>
          <w:sz w:val="36"/>
          <w:szCs w:val="36"/>
        </w:rPr>
        <w:t xml:space="preserve">Similarities Between Neighborhoods in </w:t>
      </w:r>
      <w:r>
        <w:rPr>
          <w:rFonts w:ascii="Arial" w:hAnsi="Arial" w:cs="Arial"/>
          <w:sz w:val="36"/>
          <w:szCs w:val="36"/>
        </w:rPr>
        <w:t>New York and Toronto</w:t>
      </w:r>
    </w:p>
    <w:p w14:paraId="45055E3D" w14:textId="79FD22A6" w:rsidR="00231011" w:rsidRDefault="00231011" w:rsidP="00231011">
      <w:pPr>
        <w:jc w:val="center"/>
        <w:rPr>
          <w:rFonts w:ascii="Arial" w:hAnsi="Arial" w:cs="Arial"/>
          <w:sz w:val="24"/>
          <w:szCs w:val="24"/>
        </w:rPr>
      </w:pPr>
    </w:p>
    <w:p w14:paraId="7F2727FF" w14:textId="4A54F0F8" w:rsidR="00231011" w:rsidRDefault="00231011" w:rsidP="00231011">
      <w:pPr>
        <w:jc w:val="center"/>
        <w:rPr>
          <w:rFonts w:ascii="Arial" w:hAnsi="Arial" w:cs="Arial"/>
          <w:sz w:val="24"/>
          <w:szCs w:val="24"/>
        </w:rPr>
      </w:pPr>
      <w:r>
        <w:rPr>
          <w:rFonts w:ascii="Arial" w:hAnsi="Arial" w:cs="Arial"/>
          <w:sz w:val="24"/>
          <w:szCs w:val="24"/>
        </w:rPr>
        <w:t>Nicolas Renaud</w:t>
      </w:r>
    </w:p>
    <w:p w14:paraId="37AD2792" w14:textId="08D3DED7" w:rsidR="00231011" w:rsidRDefault="00231011" w:rsidP="00231011">
      <w:pPr>
        <w:jc w:val="center"/>
        <w:rPr>
          <w:rFonts w:ascii="Arial" w:hAnsi="Arial" w:cs="Arial"/>
          <w:sz w:val="24"/>
          <w:szCs w:val="24"/>
        </w:rPr>
      </w:pPr>
    </w:p>
    <w:p w14:paraId="43188691" w14:textId="5EC851AD" w:rsidR="00231011" w:rsidRDefault="00231011" w:rsidP="00231011">
      <w:pPr>
        <w:jc w:val="center"/>
        <w:rPr>
          <w:rFonts w:ascii="Arial" w:hAnsi="Arial" w:cs="Arial"/>
          <w:sz w:val="24"/>
          <w:szCs w:val="24"/>
        </w:rPr>
      </w:pPr>
      <w:r>
        <w:rPr>
          <w:rFonts w:ascii="Arial" w:hAnsi="Arial" w:cs="Arial"/>
          <w:sz w:val="24"/>
          <w:szCs w:val="24"/>
        </w:rPr>
        <w:t>April 6, 2021</w:t>
      </w:r>
    </w:p>
    <w:p w14:paraId="45F23363" w14:textId="77AA3920" w:rsidR="00231011" w:rsidRDefault="00231011" w:rsidP="00231011">
      <w:pPr>
        <w:jc w:val="center"/>
        <w:rPr>
          <w:rFonts w:ascii="Arial" w:hAnsi="Arial" w:cs="Arial"/>
          <w:sz w:val="24"/>
          <w:szCs w:val="24"/>
        </w:rPr>
      </w:pPr>
    </w:p>
    <w:p w14:paraId="585E6A7F" w14:textId="2EA13DD2" w:rsidR="00231011" w:rsidRDefault="00231011" w:rsidP="00B07AC7">
      <w:pPr>
        <w:pStyle w:val="ListParagraph"/>
        <w:numPr>
          <w:ilvl w:val="0"/>
          <w:numId w:val="1"/>
        </w:numPr>
        <w:spacing w:line="480" w:lineRule="auto"/>
        <w:rPr>
          <w:rFonts w:ascii="Arial" w:hAnsi="Arial" w:cs="Arial"/>
          <w:sz w:val="24"/>
          <w:szCs w:val="24"/>
        </w:rPr>
      </w:pPr>
      <w:r>
        <w:rPr>
          <w:rFonts w:ascii="Arial" w:hAnsi="Arial" w:cs="Arial"/>
          <w:sz w:val="24"/>
          <w:szCs w:val="24"/>
        </w:rPr>
        <w:t>Introduction</w:t>
      </w:r>
    </w:p>
    <w:p w14:paraId="6BBA7607" w14:textId="7E30BE8A" w:rsidR="00231011" w:rsidRPr="008B3EFB" w:rsidRDefault="00231011" w:rsidP="00B07AC7">
      <w:pPr>
        <w:spacing w:line="480" w:lineRule="auto"/>
        <w:ind w:firstLine="634"/>
        <w:rPr>
          <w:rFonts w:ascii="Arial" w:hAnsi="Arial" w:cs="Arial"/>
          <w:sz w:val="24"/>
          <w:szCs w:val="24"/>
        </w:rPr>
      </w:pPr>
      <w:r w:rsidRPr="008B3EFB">
        <w:rPr>
          <w:rFonts w:ascii="Arial" w:hAnsi="Arial" w:cs="Arial"/>
          <w:sz w:val="24"/>
          <w:szCs w:val="24"/>
        </w:rPr>
        <w:t xml:space="preserve">The aim of this project is to compare the cities of New York, NY, </w:t>
      </w:r>
      <w:proofErr w:type="gramStart"/>
      <w:r w:rsidRPr="008B3EFB">
        <w:rPr>
          <w:rFonts w:ascii="Arial" w:hAnsi="Arial" w:cs="Arial"/>
          <w:sz w:val="24"/>
          <w:szCs w:val="24"/>
        </w:rPr>
        <w:t>USA</w:t>
      </w:r>
      <w:proofErr w:type="gramEnd"/>
      <w:r w:rsidRPr="008B3EFB">
        <w:rPr>
          <w:rFonts w:ascii="Arial" w:hAnsi="Arial" w:cs="Arial"/>
          <w:sz w:val="24"/>
          <w:szCs w:val="24"/>
        </w:rPr>
        <w:t xml:space="preserve"> and Toronto, ON, Canada.  </w:t>
      </w:r>
      <w:proofErr w:type="gramStart"/>
      <w:r w:rsidRPr="008B3EFB">
        <w:rPr>
          <w:rFonts w:ascii="Arial" w:hAnsi="Arial" w:cs="Arial"/>
          <w:sz w:val="24"/>
          <w:szCs w:val="24"/>
        </w:rPr>
        <w:t>Specifically</w:t>
      </w:r>
      <w:proofErr w:type="gramEnd"/>
      <w:r w:rsidRPr="008B3EFB">
        <w:rPr>
          <w:rFonts w:ascii="Arial" w:hAnsi="Arial" w:cs="Arial"/>
          <w:sz w:val="24"/>
          <w:szCs w:val="24"/>
        </w:rPr>
        <w:t xml:space="preserve"> by comparing neighborhoods between two cities to see which are most similar to each other. </w:t>
      </w:r>
    </w:p>
    <w:p w14:paraId="6389380F" w14:textId="66DDBE72" w:rsidR="00231011" w:rsidRPr="008B3EFB" w:rsidRDefault="00231011" w:rsidP="00B07AC7">
      <w:pPr>
        <w:spacing w:line="480" w:lineRule="auto"/>
        <w:ind w:firstLine="634"/>
        <w:rPr>
          <w:rFonts w:ascii="Arial" w:hAnsi="Arial" w:cs="Arial"/>
          <w:sz w:val="24"/>
          <w:szCs w:val="24"/>
        </w:rPr>
      </w:pPr>
      <w:r w:rsidRPr="008B3EFB">
        <w:rPr>
          <w:rFonts w:ascii="Arial" w:hAnsi="Arial" w:cs="Arial"/>
          <w:sz w:val="24"/>
          <w:szCs w:val="24"/>
        </w:rPr>
        <w:t xml:space="preserve">This can be done by clustering the neighborhoods in the respective cities, </w:t>
      </w:r>
      <w:proofErr w:type="gramStart"/>
      <w:r w:rsidRPr="008B3EFB">
        <w:rPr>
          <w:rFonts w:ascii="Arial" w:hAnsi="Arial" w:cs="Arial"/>
          <w:sz w:val="24"/>
          <w:szCs w:val="24"/>
        </w:rPr>
        <w:t>New York</w:t>
      </w:r>
      <w:proofErr w:type="gramEnd"/>
      <w:r w:rsidRPr="008B3EFB">
        <w:rPr>
          <w:rFonts w:ascii="Arial" w:hAnsi="Arial" w:cs="Arial"/>
          <w:sz w:val="24"/>
          <w:szCs w:val="24"/>
        </w:rPr>
        <w:t xml:space="preserve"> and Toronto, showing which neighborhoods are most alike and which are most dissimilar.  Such analysis could be used by businesses, such as restaurants, that see success in one city and are looking to expand to the other city.  For example, if an Italian restaurant in Toronto was looking to open a new location in New York the knowledge of which neighborhoods in New York are most </w:t>
      </w:r>
      <w:proofErr w:type="gramStart"/>
      <w:r w:rsidRPr="008B3EFB">
        <w:rPr>
          <w:rFonts w:ascii="Arial" w:hAnsi="Arial" w:cs="Arial"/>
          <w:sz w:val="24"/>
          <w:szCs w:val="24"/>
        </w:rPr>
        <w:t>similar to</w:t>
      </w:r>
      <w:proofErr w:type="gramEnd"/>
      <w:r w:rsidRPr="008B3EFB">
        <w:rPr>
          <w:rFonts w:ascii="Arial" w:hAnsi="Arial" w:cs="Arial"/>
          <w:sz w:val="24"/>
          <w:szCs w:val="24"/>
        </w:rPr>
        <w:t xml:space="preserve"> those in Toronto would improve the chances of the new location succeeding. </w:t>
      </w:r>
    </w:p>
    <w:p w14:paraId="4C343B49" w14:textId="122F37E5" w:rsidR="008B3EFB" w:rsidRPr="008B3EFB" w:rsidRDefault="00231011" w:rsidP="00B07AC7">
      <w:pPr>
        <w:spacing w:line="480" w:lineRule="auto"/>
        <w:ind w:firstLine="634"/>
        <w:rPr>
          <w:rFonts w:ascii="Arial" w:hAnsi="Arial" w:cs="Arial"/>
          <w:sz w:val="24"/>
          <w:szCs w:val="24"/>
        </w:rPr>
      </w:pPr>
      <w:r w:rsidRPr="008B3EFB">
        <w:rPr>
          <w:rFonts w:ascii="Arial" w:hAnsi="Arial" w:cs="Arial"/>
          <w:sz w:val="24"/>
          <w:szCs w:val="24"/>
        </w:rPr>
        <w:t xml:space="preserve">By implementing machine learning </w:t>
      </w:r>
      <w:proofErr w:type="gramStart"/>
      <w:r w:rsidRPr="008B3EFB">
        <w:rPr>
          <w:rFonts w:ascii="Arial" w:hAnsi="Arial" w:cs="Arial"/>
          <w:sz w:val="24"/>
          <w:szCs w:val="24"/>
        </w:rPr>
        <w:t>methods</w:t>
      </w:r>
      <w:proofErr w:type="gramEnd"/>
      <w:r w:rsidRPr="008B3EFB">
        <w:rPr>
          <w:rFonts w:ascii="Arial" w:hAnsi="Arial" w:cs="Arial"/>
          <w:sz w:val="24"/>
          <w:szCs w:val="24"/>
        </w:rPr>
        <w:t xml:space="preserve"> we will measure the similarities between neighborhoods.  By doing so the most similar neighborhoods in both cities will be grouped and clearly displayed.</w:t>
      </w:r>
    </w:p>
    <w:p w14:paraId="25254EC3" w14:textId="76051596" w:rsidR="00231011" w:rsidRDefault="00231011" w:rsidP="00B07AC7">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Data </w:t>
      </w:r>
    </w:p>
    <w:p w14:paraId="73FF5028" w14:textId="75FD90BC" w:rsidR="00231011" w:rsidRDefault="00231011" w:rsidP="00B07AC7">
      <w:pPr>
        <w:pStyle w:val="ListParagraph"/>
        <w:numPr>
          <w:ilvl w:val="1"/>
          <w:numId w:val="2"/>
        </w:numPr>
        <w:spacing w:line="480" w:lineRule="auto"/>
        <w:rPr>
          <w:rFonts w:ascii="Arial" w:hAnsi="Arial" w:cs="Arial"/>
          <w:sz w:val="24"/>
          <w:szCs w:val="24"/>
        </w:rPr>
      </w:pPr>
      <w:r>
        <w:rPr>
          <w:rFonts w:ascii="Arial" w:hAnsi="Arial" w:cs="Arial"/>
          <w:sz w:val="24"/>
          <w:szCs w:val="24"/>
        </w:rPr>
        <w:t>Data Sources</w:t>
      </w:r>
    </w:p>
    <w:p w14:paraId="07078DED" w14:textId="77777777" w:rsidR="008B3EFB" w:rsidRDefault="00231011" w:rsidP="00B07AC7">
      <w:pPr>
        <w:spacing w:line="480" w:lineRule="auto"/>
        <w:ind w:firstLine="360"/>
        <w:rPr>
          <w:rFonts w:ascii="Arial" w:hAnsi="Arial" w:cs="Arial"/>
          <w:sz w:val="24"/>
          <w:szCs w:val="24"/>
        </w:rPr>
      </w:pPr>
      <w:proofErr w:type="gramStart"/>
      <w:r w:rsidRPr="008B3EFB">
        <w:rPr>
          <w:rFonts w:ascii="Arial" w:hAnsi="Arial" w:cs="Arial"/>
          <w:sz w:val="24"/>
          <w:szCs w:val="24"/>
        </w:rPr>
        <w:lastRenderedPageBreak/>
        <w:t>In order to</w:t>
      </w:r>
      <w:proofErr w:type="gramEnd"/>
      <w:r w:rsidRPr="008B3EFB">
        <w:rPr>
          <w:rFonts w:ascii="Arial" w:hAnsi="Arial" w:cs="Arial"/>
          <w:sz w:val="24"/>
          <w:szCs w:val="24"/>
        </w:rPr>
        <w:t xml:space="preserve"> solve the problem previously put forward, we will need the following for New York and Toronto:</w:t>
      </w:r>
      <w:r w:rsidR="008B3EFB">
        <w:rPr>
          <w:rFonts w:ascii="Arial" w:hAnsi="Arial" w:cs="Arial"/>
          <w:sz w:val="24"/>
          <w:szCs w:val="24"/>
        </w:rPr>
        <w:t xml:space="preserve"> </w:t>
      </w:r>
    </w:p>
    <w:p w14:paraId="0FE5EC84" w14:textId="1559065F" w:rsidR="008B3EFB" w:rsidRDefault="008B3EFB" w:rsidP="00B07AC7">
      <w:pPr>
        <w:pStyle w:val="ListParagraph"/>
        <w:numPr>
          <w:ilvl w:val="0"/>
          <w:numId w:val="3"/>
        </w:numPr>
        <w:spacing w:line="480" w:lineRule="auto"/>
        <w:rPr>
          <w:rFonts w:ascii="Arial" w:hAnsi="Arial" w:cs="Arial"/>
          <w:sz w:val="24"/>
          <w:szCs w:val="24"/>
        </w:rPr>
      </w:pPr>
      <w:r>
        <w:rPr>
          <w:rFonts w:ascii="Arial" w:hAnsi="Arial" w:cs="Arial"/>
          <w:sz w:val="24"/>
          <w:szCs w:val="24"/>
        </w:rPr>
        <w:t>G</w:t>
      </w:r>
      <w:r w:rsidR="00231011" w:rsidRPr="008B3EFB">
        <w:rPr>
          <w:rFonts w:ascii="Arial" w:hAnsi="Arial" w:cs="Arial"/>
          <w:sz w:val="24"/>
          <w:szCs w:val="24"/>
        </w:rPr>
        <w:t xml:space="preserve">eographic data of the neighborhoods </w:t>
      </w:r>
    </w:p>
    <w:p w14:paraId="2F3A7E24" w14:textId="00CB3CBE" w:rsidR="00231011" w:rsidRPr="008B3EFB" w:rsidRDefault="00231011" w:rsidP="00B07AC7">
      <w:pPr>
        <w:pStyle w:val="ListParagraph"/>
        <w:numPr>
          <w:ilvl w:val="0"/>
          <w:numId w:val="3"/>
        </w:numPr>
        <w:spacing w:line="480" w:lineRule="auto"/>
        <w:rPr>
          <w:rFonts w:ascii="Arial" w:hAnsi="Arial" w:cs="Arial"/>
          <w:sz w:val="24"/>
          <w:szCs w:val="24"/>
        </w:rPr>
      </w:pPr>
      <w:r w:rsidRPr="008B3EFB">
        <w:rPr>
          <w:rFonts w:ascii="Arial" w:hAnsi="Arial" w:cs="Arial"/>
          <w:sz w:val="24"/>
          <w:szCs w:val="24"/>
        </w:rPr>
        <w:t>The number of different types of venues in each neighborhood</w:t>
      </w:r>
    </w:p>
    <w:p w14:paraId="3C6AF3AC" w14:textId="32E1366D" w:rsidR="00231011" w:rsidRPr="008B3EFB" w:rsidRDefault="00231011" w:rsidP="00B07AC7">
      <w:pPr>
        <w:spacing w:line="480" w:lineRule="auto"/>
        <w:rPr>
          <w:rFonts w:ascii="Arial" w:hAnsi="Arial" w:cs="Arial"/>
          <w:sz w:val="24"/>
          <w:szCs w:val="24"/>
        </w:rPr>
      </w:pPr>
      <w:r w:rsidRPr="008B3EFB">
        <w:rPr>
          <w:rFonts w:ascii="Arial" w:hAnsi="Arial" w:cs="Arial"/>
          <w:sz w:val="24"/>
          <w:szCs w:val="24"/>
        </w:rPr>
        <w:t>The sources of data to be used are the following:</w:t>
      </w:r>
    </w:p>
    <w:p w14:paraId="6E12F2B6" w14:textId="7A958320" w:rsidR="00231011" w:rsidRPr="008B3EFB" w:rsidRDefault="00231011" w:rsidP="00B07AC7">
      <w:pPr>
        <w:pStyle w:val="ListParagraph"/>
        <w:numPr>
          <w:ilvl w:val="0"/>
          <w:numId w:val="4"/>
        </w:numPr>
        <w:spacing w:line="480" w:lineRule="auto"/>
        <w:rPr>
          <w:rFonts w:ascii="Arial" w:hAnsi="Arial" w:cs="Arial"/>
          <w:sz w:val="24"/>
          <w:szCs w:val="24"/>
        </w:rPr>
      </w:pPr>
      <w:r w:rsidRPr="008B3EFB">
        <w:rPr>
          <w:rFonts w:ascii="Arial" w:hAnsi="Arial" w:cs="Arial"/>
          <w:sz w:val="24"/>
          <w:szCs w:val="24"/>
        </w:rPr>
        <w:t>https://en.wikipedia.org/wiki/List_of_postal_codes_of_Canada:_M (A table of postal codes and neighborhoods in Toronto)</w:t>
      </w:r>
    </w:p>
    <w:p w14:paraId="67F6192A" w14:textId="1F74B995" w:rsidR="00231011" w:rsidRPr="008B3EFB" w:rsidRDefault="00231011" w:rsidP="00B07AC7">
      <w:pPr>
        <w:pStyle w:val="ListParagraph"/>
        <w:numPr>
          <w:ilvl w:val="0"/>
          <w:numId w:val="4"/>
        </w:numPr>
        <w:spacing w:line="480" w:lineRule="auto"/>
        <w:rPr>
          <w:rFonts w:ascii="Arial" w:hAnsi="Arial" w:cs="Arial"/>
          <w:sz w:val="24"/>
          <w:szCs w:val="24"/>
        </w:rPr>
      </w:pPr>
      <w:r w:rsidRPr="008B3EFB">
        <w:rPr>
          <w:rFonts w:ascii="Arial" w:hAnsi="Arial" w:cs="Arial"/>
          <w:sz w:val="24"/>
          <w:szCs w:val="24"/>
        </w:rPr>
        <w:t>Geospatial_Coordinates.csv (A csv of the latitude and longitude of postal codes in Toronto)</w:t>
      </w:r>
    </w:p>
    <w:p w14:paraId="67305392" w14:textId="3BFEE04B" w:rsidR="00231011" w:rsidRPr="008B3EFB" w:rsidRDefault="00231011" w:rsidP="00B07AC7">
      <w:pPr>
        <w:pStyle w:val="ListParagraph"/>
        <w:numPr>
          <w:ilvl w:val="0"/>
          <w:numId w:val="4"/>
        </w:numPr>
        <w:spacing w:line="480" w:lineRule="auto"/>
        <w:rPr>
          <w:rFonts w:ascii="Arial" w:hAnsi="Arial" w:cs="Arial"/>
          <w:sz w:val="24"/>
          <w:szCs w:val="24"/>
        </w:rPr>
      </w:pPr>
      <w:proofErr w:type="spellStart"/>
      <w:r w:rsidRPr="008B3EFB">
        <w:rPr>
          <w:rFonts w:ascii="Arial" w:hAnsi="Arial" w:cs="Arial"/>
          <w:sz w:val="24"/>
          <w:szCs w:val="24"/>
        </w:rPr>
        <w:t>newyork_</w:t>
      </w:r>
      <w:proofErr w:type="gramStart"/>
      <w:r w:rsidRPr="008B3EFB">
        <w:rPr>
          <w:rFonts w:ascii="Arial" w:hAnsi="Arial" w:cs="Arial"/>
          <w:sz w:val="24"/>
          <w:szCs w:val="24"/>
        </w:rPr>
        <w:t>data.json</w:t>
      </w:r>
      <w:proofErr w:type="spellEnd"/>
      <w:proofErr w:type="gramEnd"/>
      <w:r w:rsidRPr="008B3EFB">
        <w:rPr>
          <w:rFonts w:ascii="Arial" w:hAnsi="Arial" w:cs="Arial"/>
          <w:sz w:val="24"/>
          <w:szCs w:val="24"/>
        </w:rPr>
        <w:t xml:space="preserve"> (A json file of New York neighborhood latitude and longitude data)</w:t>
      </w:r>
    </w:p>
    <w:p w14:paraId="1BA67370" w14:textId="2024097B" w:rsidR="00231011" w:rsidRPr="008B3EFB" w:rsidRDefault="00231011" w:rsidP="00B07AC7">
      <w:pPr>
        <w:pStyle w:val="ListParagraph"/>
        <w:numPr>
          <w:ilvl w:val="0"/>
          <w:numId w:val="4"/>
        </w:numPr>
        <w:spacing w:line="480" w:lineRule="auto"/>
        <w:rPr>
          <w:rFonts w:ascii="Arial" w:hAnsi="Arial" w:cs="Arial"/>
          <w:sz w:val="24"/>
          <w:szCs w:val="24"/>
        </w:rPr>
      </w:pPr>
      <w:r w:rsidRPr="008B3EFB">
        <w:rPr>
          <w:rFonts w:ascii="Arial" w:hAnsi="Arial" w:cs="Arial"/>
          <w:sz w:val="24"/>
          <w:szCs w:val="24"/>
        </w:rPr>
        <w:t>Foursquare API (To obtain the number of venues in each neighborhood)</w:t>
      </w:r>
    </w:p>
    <w:p w14:paraId="71076578" w14:textId="77777777" w:rsidR="00E23ED4" w:rsidRDefault="00231011" w:rsidP="00B07AC7">
      <w:pPr>
        <w:pStyle w:val="ListParagraph"/>
        <w:numPr>
          <w:ilvl w:val="1"/>
          <w:numId w:val="2"/>
        </w:numPr>
        <w:spacing w:line="480" w:lineRule="auto"/>
        <w:rPr>
          <w:rFonts w:ascii="Arial" w:hAnsi="Arial" w:cs="Arial"/>
          <w:sz w:val="24"/>
          <w:szCs w:val="24"/>
        </w:rPr>
      </w:pPr>
      <w:r>
        <w:rPr>
          <w:rFonts w:ascii="Arial" w:hAnsi="Arial" w:cs="Arial"/>
          <w:sz w:val="24"/>
          <w:szCs w:val="24"/>
        </w:rPr>
        <w:t>Data Cleaning</w:t>
      </w:r>
    </w:p>
    <w:p w14:paraId="4D78982C" w14:textId="1FE6B701" w:rsidR="00061B70" w:rsidRPr="00E23ED4" w:rsidRDefault="00061B70" w:rsidP="00B07AC7">
      <w:pPr>
        <w:spacing w:line="480" w:lineRule="auto"/>
        <w:ind w:firstLine="360"/>
        <w:rPr>
          <w:rFonts w:ascii="Arial" w:hAnsi="Arial" w:cs="Arial"/>
          <w:sz w:val="24"/>
          <w:szCs w:val="24"/>
        </w:rPr>
      </w:pPr>
      <w:r w:rsidRPr="00E23ED4">
        <w:rPr>
          <w:rFonts w:ascii="Arial" w:hAnsi="Arial" w:cs="Arial"/>
          <w:sz w:val="24"/>
          <w:szCs w:val="24"/>
        </w:rPr>
        <w:t xml:space="preserve">Before any analysis can be done the Foursquare API was used to gather the data on the number of each type of venue in each neighborhood for both cities.  Then the venue data had to be combined with the neighborhood data.  Next the data was standardized using the </w:t>
      </w:r>
      <w:proofErr w:type="spellStart"/>
      <w:r w:rsidRPr="00E23ED4">
        <w:rPr>
          <w:rFonts w:ascii="Arial" w:hAnsi="Arial" w:cs="Arial"/>
          <w:sz w:val="24"/>
          <w:szCs w:val="24"/>
        </w:rPr>
        <w:t>sklearn</w:t>
      </w:r>
      <w:proofErr w:type="spellEnd"/>
      <w:r w:rsidRPr="00E23ED4">
        <w:rPr>
          <w:rFonts w:ascii="Arial" w:hAnsi="Arial" w:cs="Arial"/>
          <w:sz w:val="24"/>
          <w:szCs w:val="24"/>
        </w:rPr>
        <w:t xml:space="preserve"> standard scaler.  Finally, </w:t>
      </w:r>
      <w:r w:rsidR="00E23ED4" w:rsidRPr="00E23ED4">
        <w:rPr>
          <w:rFonts w:ascii="Arial" w:hAnsi="Arial" w:cs="Arial"/>
          <w:sz w:val="24"/>
          <w:szCs w:val="24"/>
        </w:rPr>
        <w:t>a few rows from each city had to be dropped because they had no data on venues.</w:t>
      </w:r>
    </w:p>
    <w:p w14:paraId="5BD2B10A" w14:textId="40C24254" w:rsidR="00231011" w:rsidRDefault="00231011" w:rsidP="00B07AC7">
      <w:pPr>
        <w:pStyle w:val="ListParagraph"/>
        <w:numPr>
          <w:ilvl w:val="0"/>
          <w:numId w:val="2"/>
        </w:numPr>
        <w:spacing w:line="480" w:lineRule="auto"/>
        <w:rPr>
          <w:rFonts w:ascii="Arial" w:hAnsi="Arial" w:cs="Arial"/>
          <w:sz w:val="24"/>
          <w:szCs w:val="24"/>
        </w:rPr>
      </w:pPr>
      <w:r>
        <w:rPr>
          <w:rFonts w:ascii="Arial" w:hAnsi="Arial" w:cs="Arial"/>
          <w:sz w:val="24"/>
          <w:szCs w:val="24"/>
        </w:rPr>
        <w:t>Methodology</w:t>
      </w:r>
    </w:p>
    <w:p w14:paraId="72F0207D" w14:textId="4F3BD90F" w:rsidR="00231011" w:rsidRPr="008B3EFB" w:rsidRDefault="00231011" w:rsidP="00B07AC7">
      <w:pPr>
        <w:spacing w:line="480" w:lineRule="auto"/>
        <w:ind w:firstLine="360"/>
        <w:rPr>
          <w:rFonts w:ascii="Arial" w:hAnsi="Arial" w:cs="Arial"/>
          <w:sz w:val="24"/>
          <w:szCs w:val="24"/>
        </w:rPr>
      </w:pPr>
      <w:r w:rsidRPr="008B3EFB">
        <w:rPr>
          <w:rFonts w:ascii="Arial" w:hAnsi="Arial" w:cs="Arial"/>
          <w:sz w:val="24"/>
          <w:szCs w:val="24"/>
        </w:rPr>
        <w:t xml:space="preserve">The goal of this project is to identify which New York neighborhoods are the most </w:t>
      </w:r>
      <w:proofErr w:type="gramStart"/>
      <w:r w:rsidRPr="008B3EFB">
        <w:rPr>
          <w:rFonts w:ascii="Arial" w:hAnsi="Arial" w:cs="Arial"/>
          <w:sz w:val="24"/>
          <w:szCs w:val="24"/>
        </w:rPr>
        <w:t>similar to</w:t>
      </w:r>
      <w:proofErr w:type="gramEnd"/>
      <w:r w:rsidRPr="008B3EFB">
        <w:rPr>
          <w:rFonts w:ascii="Arial" w:hAnsi="Arial" w:cs="Arial"/>
          <w:sz w:val="24"/>
          <w:szCs w:val="24"/>
        </w:rPr>
        <w:t xml:space="preserve"> Toronto neighborhoods. By doing this a successful business in one city </w:t>
      </w:r>
      <w:r w:rsidRPr="008B3EFB">
        <w:rPr>
          <w:rFonts w:ascii="Arial" w:hAnsi="Arial" w:cs="Arial"/>
          <w:sz w:val="24"/>
          <w:szCs w:val="24"/>
        </w:rPr>
        <w:lastRenderedPageBreak/>
        <w:t xml:space="preserve">looking to expand to the other can choose similar neighborhoods to the one it has already proven successful in. </w:t>
      </w:r>
    </w:p>
    <w:p w14:paraId="17B629CC" w14:textId="4E2AA388" w:rsidR="00231011" w:rsidRDefault="00231011" w:rsidP="00B07AC7">
      <w:pPr>
        <w:spacing w:line="480" w:lineRule="auto"/>
        <w:ind w:firstLine="360"/>
        <w:rPr>
          <w:rFonts w:ascii="Arial" w:hAnsi="Arial" w:cs="Arial"/>
          <w:sz w:val="24"/>
          <w:szCs w:val="24"/>
        </w:rPr>
      </w:pPr>
      <w:r w:rsidRPr="008B3EFB">
        <w:rPr>
          <w:rFonts w:ascii="Arial" w:hAnsi="Arial" w:cs="Arial"/>
          <w:sz w:val="24"/>
          <w:szCs w:val="24"/>
        </w:rPr>
        <w:t>The first step, shown in the data section, was to gather data on the</w:t>
      </w:r>
      <w:r w:rsidR="008B3EFB" w:rsidRPr="008B3EFB">
        <w:rPr>
          <w:rFonts w:ascii="Arial" w:hAnsi="Arial" w:cs="Arial"/>
          <w:sz w:val="24"/>
          <w:szCs w:val="24"/>
        </w:rPr>
        <w:t xml:space="preserve"> </w:t>
      </w:r>
      <w:r w:rsidRPr="008B3EFB">
        <w:rPr>
          <w:rFonts w:ascii="Arial" w:hAnsi="Arial" w:cs="Arial"/>
          <w:sz w:val="24"/>
          <w:szCs w:val="24"/>
        </w:rPr>
        <w:t xml:space="preserve">neighborhoods of the two cities such as the neighborhoods and what businesses and attractions are in each neighborhood. </w:t>
      </w:r>
    </w:p>
    <w:p w14:paraId="6D81B6EC" w14:textId="24537FAF" w:rsidR="00E23ED4" w:rsidRDefault="00E23ED4" w:rsidP="00E23ED4">
      <w:pPr>
        <w:spacing w:line="360" w:lineRule="auto"/>
        <w:jc w:val="center"/>
        <w:rPr>
          <w:rFonts w:ascii="Arial" w:hAnsi="Arial" w:cs="Arial"/>
          <w:sz w:val="24"/>
          <w:szCs w:val="24"/>
        </w:rPr>
      </w:pPr>
      <w:r>
        <w:rPr>
          <w:rFonts w:ascii="Arial" w:hAnsi="Arial" w:cs="Arial"/>
          <w:noProof/>
          <w:sz w:val="24"/>
          <w:szCs w:val="24"/>
        </w:rPr>
        <w:drawing>
          <wp:inline distT="0" distB="0" distL="0" distR="0" wp14:anchorId="40A8AB96" wp14:editId="305052DE">
            <wp:extent cx="5943600" cy="3555365"/>
            <wp:effectExtent l="0" t="0" r="9525" b="698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32563178" w14:textId="37581AE3" w:rsidR="00E23ED4" w:rsidRDefault="00E23ED4" w:rsidP="00E23ED4">
      <w:pPr>
        <w:spacing w:line="360" w:lineRule="auto"/>
        <w:jc w:val="center"/>
        <w:rPr>
          <w:rFonts w:ascii="Arial" w:hAnsi="Arial" w:cs="Arial"/>
          <w:sz w:val="24"/>
          <w:szCs w:val="24"/>
        </w:rPr>
      </w:pPr>
      <w:r>
        <w:rPr>
          <w:rFonts w:ascii="Arial" w:hAnsi="Arial" w:cs="Arial"/>
          <w:sz w:val="24"/>
          <w:szCs w:val="24"/>
        </w:rPr>
        <w:t>Figure 1. Map of Toronto Neighborhoods</w:t>
      </w:r>
    </w:p>
    <w:p w14:paraId="54D0710C" w14:textId="4A0C56BF" w:rsidR="00E23ED4" w:rsidRDefault="00E23ED4" w:rsidP="00E23ED4">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0B46864E" wp14:editId="3BA723D3">
            <wp:extent cx="5943600" cy="3559175"/>
            <wp:effectExtent l="0" t="0" r="0" b="3175"/>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5668C6E2" w14:textId="6C6F910B" w:rsidR="00E23ED4" w:rsidRPr="008B3EFB" w:rsidRDefault="00E23ED4" w:rsidP="00E23ED4">
      <w:pPr>
        <w:spacing w:line="360" w:lineRule="auto"/>
        <w:jc w:val="center"/>
        <w:rPr>
          <w:rFonts w:ascii="Arial" w:hAnsi="Arial" w:cs="Arial"/>
          <w:sz w:val="24"/>
          <w:szCs w:val="24"/>
        </w:rPr>
      </w:pPr>
      <w:r>
        <w:rPr>
          <w:rFonts w:ascii="Arial" w:hAnsi="Arial" w:cs="Arial"/>
          <w:sz w:val="24"/>
          <w:szCs w:val="24"/>
        </w:rPr>
        <w:t>Figure 2. Map of New York Neighborhoods</w:t>
      </w:r>
    </w:p>
    <w:p w14:paraId="0F59D96C" w14:textId="0F1C50A7" w:rsidR="00231011" w:rsidRDefault="00231011" w:rsidP="00B07AC7">
      <w:pPr>
        <w:spacing w:line="480" w:lineRule="auto"/>
        <w:ind w:firstLine="360"/>
        <w:rPr>
          <w:rFonts w:ascii="Arial" w:hAnsi="Arial" w:cs="Arial"/>
          <w:sz w:val="24"/>
          <w:szCs w:val="24"/>
        </w:rPr>
      </w:pPr>
      <w:r w:rsidRPr="008B3EFB">
        <w:rPr>
          <w:rFonts w:ascii="Arial" w:hAnsi="Arial" w:cs="Arial"/>
          <w:sz w:val="24"/>
          <w:szCs w:val="24"/>
        </w:rPr>
        <w:t>The second step is to conduct a visual analysis using techniques like correlation</w:t>
      </w:r>
      <w:r w:rsidR="008B3EFB" w:rsidRPr="008B3EFB">
        <w:rPr>
          <w:rFonts w:ascii="Arial" w:hAnsi="Arial" w:cs="Arial"/>
          <w:sz w:val="24"/>
          <w:szCs w:val="24"/>
        </w:rPr>
        <w:t xml:space="preserve"> </w:t>
      </w:r>
      <w:r w:rsidRPr="008B3EFB">
        <w:rPr>
          <w:rFonts w:ascii="Arial" w:hAnsi="Arial" w:cs="Arial"/>
          <w:sz w:val="24"/>
          <w:szCs w:val="24"/>
        </w:rPr>
        <w:t>and heatmaps to gain an intuitive idea of which neighborhoods are likely candidates for a business expansion.</w:t>
      </w:r>
    </w:p>
    <w:p w14:paraId="4C4EE1AC" w14:textId="1AEC0E3A" w:rsidR="00E23ED4" w:rsidRDefault="00E23ED4" w:rsidP="00E23ED4">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45BD75FE" wp14:editId="2AD33810">
            <wp:extent cx="5943600" cy="5974715"/>
            <wp:effectExtent l="0" t="0" r="0" b="698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974715"/>
                    </a:xfrm>
                    <a:prstGeom prst="rect">
                      <a:avLst/>
                    </a:prstGeom>
                  </pic:spPr>
                </pic:pic>
              </a:graphicData>
            </a:graphic>
          </wp:inline>
        </w:drawing>
      </w:r>
    </w:p>
    <w:p w14:paraId="6CEA88EE" w14:textId="3CDE7BB9" w:rsidR="00E23ED4" w:rsidRDefault="00E23ED4" w:rsidP="00E23ED4">
      <w:pPr>
        <w:spacing w:line="360" w:lineRule="auto"/>
        <w:jc w:val="center"/>
        <w:rPr>
          <w:rFonts w:ascii="Arial" w:hAnsi="Arial" w:cs="Arial"/>
          <w:sz w:val="24"/>
          <w:szCs w:val="24"/>
        </w:rPr>
      </w:pPr>
      <w:r>
        <w:rPr>
          <w:rFonts w:ascii="Arial" w:hAnsi="Arial" w:cs="Arial"/>
          <w:sz w:val="24"/>
          <w:szCs w:val="24"/>
        </w:rPr>
        <w:t>Figure 3. Toronto Neighborhood Heatmap</w:t>
      </w:r>
    </w:p>
    <w:p w14:paraId="09E86279" w14:textId="3E3D2CEB" w:rsidR="00E23ED4" w:rsidRDefault="00E23ED4" w:rsidP="008B3EFB">
      <w:pPr>
        <w:spacing w:line="360" w:lineRule="auto"/>
        <w:ind w:firstLine="360"/>
        <w:rPr>
          <w:rFonts w:ascii="Arial" w:hAnsi="Arial" w:cs="Arial"/>
          <w:sz w:val="24"/>
          <w:szCs w:val="24"/>
        </w:rPr>
      </w:pPr>
      <w:r>
        <w:rPr>
          <w:rFonts w:ascii="Arial" w:hAnsi="Arial" w:cs="Arial"/>
          <w:noProof/>
          <w:sz w:val="24"/>
          <w:szCs w:val="24"/>
        </w:rPr>
        <w:lastRenderedPageBreak/>
        <w:drawing>
          <wp:inline distT="0" distB="0" distL="0" distR="0" wp14:anchorId="2CB39767" wp14:editId="054E7F44">
            <wp:extent cx="5943600" cy="6205855"/>
            <wp:effectExtent l="0" t="0" r="0" b="444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205855"/>
                    </a:xfrm>
                    <a:prstGeom prst="rect">
                      <a:avLst/>
                    </a:prstGeom>
                  </pic:spPr>
                </pic:pic>
              </a:graphicData>
            </a:graphic>
          </wp:inline>
        </w:drawing>
      </w:r>
    </w:p>
    <w:p w14:paraId="49C8C8FD" w14:textId="33F14CB1" w:rsidR="00E23ED4" w:rsidRDefault="00E23ED4" w:rsidP="00E23ED4">
      <w:pPr>
        <w:spacing w:line="360" w:lineRule="auto"/>
        <w:ind w:firstLine="360"/>
        <w:jc w:val="center"/>
        <w:rPr>
          <w:rFonts w:ascii="Arial" w:hAnsi="Arial" w:cs="Arial"/>
          <w:sz w:val="24"/>
          <w:szCs w:val="24"/>
        </w:rPr>
      </w:pPr>
      <w:r>
        <w:rPr>
          <w:rFonts w:ascii="Arial" w:hAnsi="Arial" w:cs="Arial"/>
          <w:sz w:val="24"/>
          <w:szCs w:val="24"/>
        </w:rPr>
        <w:t>Figure 4. New York Neighborhood Heatmap</w:t>
      </w:r>
    </w:p>
    <w:p w14:paraId="4B17FE3D" w14:textId="09B4BBA5" w:rsidR="00E23ED4" w:rsidRPr="008B3EFB" w:rsidRDefault="00E23ED4" w:rsidP="00B07AC7">
      <w:pPr>
        <w:spacing w:line="480" w:lineRule="auto"/>
        <w:ind w:firstLine="360"/>
        <w:rPr>
          <w:rFonts w:ascii="Arial" w:hAnsi="Arial" w:cs="Arial"/>
          <w:sz w:val="24"/>
          <w:szCs w:val="24"/>
        </w:rPr>
      </w:pPr>
      <w:r>
        <w:rPr>
          <w:rFonts w:ascii="Arial" w:hAnsi="Arial" w:cs="Arial"/>
          <w:sz w:val="24"/>
          <w:szCs w:val="24"/>
        </w:rPr>
        <w:t>The heatmap visualization is to try and see correlation between neighborhoods within New York and Toronto neighborhoods.  There do appear to be some neighborhoods with a degree of correlation; however, there are so many neighborhoods that it is hard to tell</w:t>
      </w:r>
      <w:r w:rsidR="00B07AC7">
        <w:rPr>
          <w:rFonts w:ascii="Arial" w:hAnsi="Arial" w:cs="Arial"/>
          <w:sz w:val="24"/>
          <w:szCs w:val="24"/>
        </w:rPr>
        <w:t xml:space="preserve"> and neither city had many neighborhoods with a correlation over </w:t>
      </w:r>
      <w:r w:rsidR="00B07AC7">
        <w:rPr>
          <w:rFonts w:ascii="Arial" w:hAnsi="Arial" w:cs="Arial"/>
          <w:sz w:val="24"/>
          <w:szCs w:val="24"/>
        </w:rPr>
        <w:lastRenderedPageBreak/>
        <w:t xml:space="preserve">0.5.  In </w:t>
      </w:r>
      <w:proofErr w:type="gramStart"/>
      <w:r w:rsidR="00B07AC7">
        <w:rPr>
          <w:rFonts w:ascii="Arial" w:hAnsi="Arial" w:cs="Arial"/>
          <w:sz w:val="24"/>
          <w:szCs w:val="24"/>
        </w:rPr>
        <w:t>fact</w:t>
      </w:r>
      <w:proofErr w:type="gramEnd"/>
      <w:r w:rsidR="00B07AC7">
        <w:rPr>
          <w:rFonts w:ascii="Arial" w:hAnsi="Arial" w:cs="Arial"/>
          <w:sz w:val="24"/>
          <w:szCs w:val="24"/>
        </w:rPr>
        <w:t xml:space="preserve"> most of the neighborhoods had very similar levels of correlation so it is clear that further analysis is needed.</w:t>
      </w:r>
    </w:p>
    <w:p w14:paraId="77776B07" w14:textId="2831DF06" w:rsidR="00231011" w:rsidRDefault="00231011" w:rsidP="00B07AC7">
      <w:pPr>
        <w:spacing w:line="480" w:lineRule="auto"/>
        <w:ind w:firstLine="360"/>
        <w:rPr>
          <w:rFonts w:ascii="Arial" w:hAnsi="Arial" w:cs="Arial"/>
          <w:sz w:val="24"/>
          <w:szCs w:val="24"/>
        </w:rPr>
      </w:pPr>
      <w:r w:rsidRPr="008B3EFB">
        <w:rPr>
          <w:rFonts w:ascii="Arial" w:hAnsi="Arial" w:cs="Arial"/>
          <w:sz w:val="24"/>
          <w:szCs w:val="24"/>
        </w:rPr>
        <w:t xml:space="preserve">The third and final step is to use clustering techniques, specifically </w:t>
      </w:r>
      <w:r w:rsidR="008B3EFB" w:rsidRPr="008B3EFB">
        <w:rPr>
          <w:rFonts w:ascii="Arial" w:hAnsi="Arial" w:cs="Arial"/>
          <w:sz w:val="24"/>
          <w:szCs w:val="24"/>
        </w:rPr>
        <w:t>hierarchical</w:t>
      </w:r>
      <w:r w:rsidRPr="008B3EFB">
        <w:rPr>
          <w:rFonts w:ascii="Arial" w:hAnsi="Arial" w:cs="Arial"/>
          <w:sz w:val="24"/>
          <w:szCs w:val="24"/>
        </w:rPr>
        <w:t xml:space="preserve"> clust</w:t>
      </w:r>
      <w:r w:rsidR="008B3EFB">
        <w:rPr>
          <w:rFonts w:ascii="Arial" w:hAnsi="Arial" w:cs="Arial"/>
          <w:sz w:val="24"/>
          <w:szCs w:val="24"/>
        </w:rPr>
        <w:t>er</w:t>
      </w:r>
      <w:r w:rsidRPr="008B3EFB">
        <w:rPr>
          <w:rFonts w:ascii="Arial" w:hAnsi="Arial" w:cs="Arial"/>
          <w:sz w:val="24"/>
          <w:szCs w:val="24"/>
        </w:rPr>
        <w:t xml:space="preserve">ing, </w:t>
      </w:r>
      <w:proofErr w:type="gramStart"/>
      <w:r w:rsidRPr="008B3EFB">
        <w:rPr>
          <w:rFonts w:ascii="Arial" w:hAnsi="Arial" w:cs="Arial"/>
          <w:sz w:val="24"/>
          <w:szCs w:val="24"/>
        </w:rPr>
        <w:t>in order to</w:t>
      </w:r>
      <w:proofErr w:type="gramEnd"/>
      <w:r w:rsidRPr="008B3EFB">
        <w:rPr>
          <w:rFonts w:ascii="Arial" w:hAnsi="Arial" w:cs="Arial"/>
          <w:sz w:val="24"/>
          <w:szCs w:val="24"/>
        </w:rPr>
        <w:t xml:space="preserve"> group the most similar neighborhoods within and in</w:t>
      </w:r>
      <w:r w:rsidR="008B3EFB">
        <w:rPr>
          <w:rFonts w:ascii="Arial" w:hAnsi="Arial" w:cs="Arial"/>
          <w:sz w:val="24"/>
          <w:szCs w:val="24"/>
        </w:rPr>
        <w:t xml:space="preserve"> </w:t>
      </w:r>
      <w:r w:rsidRPr="008B3EFB">
        <w:rPr>
          <w:rFonts w:ascii="Arial" w:hAnsi="Arial" w:cs="Arial"/>
          <w:sz w:val="24"/>
          <w:szCs w:val="24"/>
        </w:rPr>
        <w:t>between the two cities.  Using this information will present the clearest picture of which neighborhoods are the most similar and therefore which neighborhoods a business should consider when looking to expand to the new city.</w:t>
      </w:r>
    </w:p>
    <w:p w14:paraId="1C45B7E3" w14:textId="31F2FEB0" w:rsidR="00E23ED4" w:rsidRDefault="00E23ED4" w:rsidP="00E23ED4">
      <w:pPr>
        <w:spacing w:line="360" w:lineRule="auto"/>
        <w:ind w:firstLine="360"/>
        <w:jc w:val="center"/>
        <w:rPr>
          <w:rFonts w:ascii="Arial" w:hAnsi="Arial" w:cs="Arial"/>
          <w:sz w:val="24"/>
          <w:szCs w:val="24"/>
        </w:rPr>
      </w:pPr>
      <w:r>
        <w:rPr>
          <w:rFonts w:ascii="Arial" w:hAnsi="Arial" w:cs="Arial"/>
          <w:noProof/>
          <w:sz w:val="24"/>
          <w:szCs w:val="24"/>
        </w:rPr>
        <w:drawing>
          <wp:inline distT="0" distB="0" distL="0" distR="0" wp14:anchorId="709FAFCC" wp14:editId="7C06F507">
            <wp:extent cx="3752850" cy="19621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52850" cy="1962150"/>
                    </a:xfrm>
                    <a:prstGeom prst="rect">
                      <a:avLst/>
                    </a:prstGeom>
                  </pic:spPr>
                </pic:pic>
              </a:graphicData>
            </a:graphic>
          </wp:inline>
        </w:drawing>
      </w:r>
    </w:p>
    <w:p w14:paraId="52216434" w14:textId="758F64CE" w:rsidR="00E23ED4" w:rsidRDefault="00E23ED4" w:rsidP="00E23ED4">
      <w:pPr>
        <w:spacing w:line="360" w:lineRule="auto"/>
        <w:ind w:firstLine="360"/>
        <w:jc w:val="center"/>
        <w:rPr>
          <w:rFonts w:ascii="Arial" w:hAnsi="Arial" w:cs="Arial"/>
          <w:sz w:val="24"/>
          <w:szCs w:val="24"/>
        </w:rPr>
      </w:pPr>
      <w:r>
        <w:rPr>
          <w:rFonts w:ascii="Arial" w:hAnsi="Arial" w:cs="Arial"/>
          <w:sz w:val="24"/>
          <w:szCs w:val="24"/>
        </w:rPr>
        <w:t xml:space="preserve">Figure 5. Result of Different </w:t>
      </w:r>
      <w:proofErr w:type="spellStart"/>
      <w:r>
        <w:rPr>
          <w:rFonts w:ascii="Arial" w:hAnsi="Arial" w:cs="Arial"/>
          <w:sz w:val="24"/>
          <w:szCs w:val="24"/>
        </w:rPr>
        <w:t>ks</w:t>
      </w:r>
      <w:proofErr w:type="spellEnd"/>
      <w:r>
        <w:rPr>
          <w:rFonts w:ascii="Arial" w:hAnsi="Arial" w:cs="Arial"/>
          <w:sz w:val="24"/>
          <w:szCs w:val="24"/>
        </w:rPr>
        <w:t xml:space="preserve"> for </w:t>
      </w:r>
      <w:proofErr w:type="spellStart"/>
      <w:r>
        <w:rPr>
          <w:rFonts w:ascii="Arial" w:hAnsi="Arial" w:cs="Arial"/>
          <w:sz w:val="24"/>
          <w:szCs w:val="24"/>
        </w:rPr>
        <w:t>KMeans</w:t>
      </w:r>
      <w:proofErr w:type="spellEnd"/>
    </w:p>
    <w:p w14:paraId="191B3810" w14:textId="02A4A2A3" w:rsidR="00B07AC7" w:rsidRPr="008B3EFB" w:rsidRDefault="00B07AC7" w:rsidP="00B07AC7">
      <w:pPr>
        <w:spacing w:line="480" w:lineRule="auto"/>
        <w:ind w:firstLine="360"/>
        <w:rPr>
          <w:rFonts w:ascii="Arial" w:hAnsi="Arial" w:cs="Arial"/>
          <w:sz w:val="24"/>
          <w:szCs w:val="24"/>
        </w:rPr>
      </w:pPr>
      <w:r>
        <w:rPr>
          <w:rFonts w:ascii="Arial" w:hAnsi="Arial" w:cs="Arial"/>
          <w:sz w:val="24"/>
          <w:szCs w:val="24"/>
        </w:rPr>
        <w:t xml:space="preserve">Before implementing the final </w:t>
      </w:r>
      <w:proofErr w:type="spellStart"/>
      <w:r>
        <w:rPr>
          <w:rFonts w:ascii="Arial" w:hAnsi="Arial" w:cs="Arial"/>
          <w:sz w:val="24"/>
          <w:szCs w:val="24"/>
        </w:rPr>
        <w:t>KMeans</w:t>
      </w:r>
      <w:proofErr w:type="spellEnd"/>
      <w:r>
        <w:rPr>
          <w:rFonts w:ascii="Arial" w:hAnsi="Arial" w:cs="Arial"/>
          <w:sz w:val="24"/>
          <w:szCs w:val="24"/>
        </w:rPr>
        <w:t xml:space="preserve"> model we looked at different </w:t>
      </w:r>
      <w:proofErr w:type="spellStart"/>
      <w:r>
        <w:rPr>
          <w:rFonts w:ascii="Arial" w:hAnsi="Arial" w:cs="Arial"/>
          <w:sz w:val="24"/>
          <w:szCs w:val="24"/>
        </w:rPr>
        <w:t>ks</w:t>
      </w:r>
      <w:proofErr w:type="spellEnd"/>
      <w:r>
        <w:rPr>
          <w:rFonts w:ascii="Arial" w:hAnsi="Arial" w:cs="Arial"/>
          <w:sz w:val="24"/>
          <w:szCs w:val="24"/>
        </w:rPr>
        <w:t xml:space="preserve"> from 1 to 9 </w:t>
      </w:r>
      <w:proofErr w:type="gramStart"/>
      <w:r>
        <w:rPr>
          <w:rFonts w:ascii="Arial" w:hAnsi="Arial" w:cs="Arial"/>
          <w:sz w:val="24"/>
          <w:szCs w:val="24"/>
        </w:rPr>
        <w:t>in order to</w:t>
      </w:r>
      <w:proofErr w:type="gramEnd"/>
      <w:r>
        <w:rPr>
          <w:rFonts w:ascii="Arial" w:hAnsi="Arial" w:cs="Arial"/>
          <w:sz w:val="24"/>
          <w:szCs w:val="24"/>
        </w:rPr>
        <w:t xml:space="preserve"> see which would be best used in the final model.  A k of 6 was chosen as there is minimal gain to be had from a larger k value and that may cause overfitting.  The final model was first fit on the New York data and then the Toronto data.</w:t>
      </w:r>
    </w:p>
    <w:p w14:paraId="2493E0AB" w14:textId="2A501F94" w:rsidR="00231011" w:rsidRDefault="00231011" w:rsidP="008B3EFB">
      <w:pPr>
        <w:pStyle w:val="ListParagraph"/>
        <w:numPr>
          <w:ilvl w:val="0"/>
          <w:numId w:val="2"/>
        </w:numPr>
        <w:spacing w:line="360" w:lineRule="auto"/>
        <w:rPr>
          <w:rFonts w:ascii="Arial" w:hAnsi="Arial" w:cs="Arial"/>
          <w:sz w:val="24"/>
          <w:szCs w:val="24"/>
        </w:rPr>
      </w:pPr>
      <w:r>
        <w:rPr>
          <w:rFonts w:ascii="Arial" w:hAnsi="Arial" w:cs="Arial"/>
          <w:sz w:val="24"/>
          <w:szCs w:val="24"/>
        </w:rPr>
        <w:t>Analysis</w:t>
      </w:r>
    </w:p>
    <w:p w14:paraId="5ED84AD4" w14:textId="3F9426B0" w:rsidR="00E23ED4" w:rsidRDefault="00E23ED4" w:rsidP="00E23ED4">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1AF1109D" wp14:editId="3D5A85B8">
            <wp:extent cx="5943600" cy="3571240"/>
            <wp:effectExtent l="0" t="0" r="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14:paraId="319D06CE" w14:textId="184DED3D" w:rsidR="00E23ED4" w:rsidRDefault="00E23ED4" w:rsidP="00E23ED4">
      <w:pPr>
        <w:spacing w:line="360" w:lineRule="auto"/>
        <w:jc w:val="center"/>
        <w:rPr>
          <w:rFonts w:ascii="Arial" w:hAnsi="Arial" w:cs="Arial"/>
          <w:sz w:val="24"/>
          <w:szCs w:val="24"/>
        </w:rPr>
      </w:pPr>
      <w:r>
        <w:rPr>
          <w:rFonts w:ascii="Arial" w:hAnsi="Arial" w:cs="Arial"/>
          <w:sz w:val="24"/>
          <w:szCs w:val="24"/>
        </w:rPr>
        <w:t>Figure 6. Toronto Neighborhoods by Cluster</w:t>
      </w:r>
    </w:p>
    <w:p w14:paraId="33E27718" w14:textId="009304DF" w:rsidR="00E23ED4" w:rsidRDefault="00E23ED4" w:rsidP="00E23ED4">
      <w:pPr>
        <w:spacing w:line="360" w:lineRule="auto"/>
        <w:jc w:val="center"/>
        <w:rPr>
          <w:rFonts w:ascii="Arial" w:hAnsi="Arial" w:cs="Arial"/>
          <w:sz w:val="24"/>
          <w:szCs w:val="24"/>
        </w:rPr>
      </w:pPr>
      <w:r>
        <w:rPr>
          <w:rFonts w:ascii="Arial" w:hAnsi="Arial" w:cs="Arial"/>
          <w:noProof/>
          <w:sz w:val="24"/>
          <w:szCs w:val="24"/>
        </w:rPr>
        <w:drawing>
          <wp:inline distT="0" distB="0" distL="0" distR="0" wp14:anchorId="2C17EF17" wp14:editId="58473A4B">
            <wp:extent cx="5943600" cy="3587115"/>
            <wp:effectExtent l="0" t="0" r="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inline>
        </w:drawing>
      </w:r>
    </w:p>
    <w:p w14:paraId="232E8BF9" w14:textId="3D1335BE" w:rsidR="00E23ED4" w:rsidRPr="00E23ED4" w:rsidRDefault="00E23ED4" w:rsidP="00E23ED4">
      <w:pPr>
        <w:spacing w:line="360" w:lineRule="auto"/>
        <w:jc w:val="center"/>
        <w:rPr>
          <w:rFonts w:ascii="Arial" w:hAnsi="Arial" w:cs="Arial"/>
          <w:sz w:val="24"/>
          <w:szCs w:val="24"/>
        </w:rPr>
      </w:pPr>
      <w:r>
        <w:rPr>
          <w:rFonts w:ascii="Arial" w:hAnsi="Arial" w:cs="Arial"/>
          <w:sz w:val="24"/>
          <w:szCs w:val="24"/>
        </w:rPr>
        <w:t>Figure 7. New York Neighborhoods by Cluster</w:t>
      </w:r>
    </w:p>
    <w:p w14:paraId="42CE4974" w14:textId="4D726991" w:rsidR="00231011" w:rsidRPr="008B3EFB" w:rsidRDefault="00231011" w:rsidP="00B07AC7">
      <w:pPr>
        <w:spacing w:line="480" w:lineRule="auto"/>
        <w:ind w:firstLine="360"/>
        <w:rPr>
          <w:rFonts w:ascii="Arial" w:hAnsi="Arial" w:cs="Arial"/>
          <w:sz w:val="24"/>
          <w:szCs w:val="24"/>
        </w:rPr>
      </w:pPr>
      <w:r w:rsidRPr="008B3EFB">
        <w:rPr>
          <w:rFonts w:ascii="Arial" w:hAnsi="Arial" w:cs="Arial"/>
          <w:sz w:val="24"/>
          <w:szCs w:val="24"/>
        </w:rPr>
        <w:lastRenderedPageBreak/>
        <w:t>The above analysis shows that for the most part neighborhoods in New York are not very similar to neighborhoods in Toronto; however, there are som</w:t>
      </w:r>
      <w:r w:rsidR="008B3EFB" w:rsidRPr="008B3EFB">
        <w:rPr>
          <w:rFonts w:ascii="Arial" w:hAnsi="Arial" w:cs="Arial"/>
          <w:sz w:val="24"/>
          <w:szCs w:val="24"/>
        </w:rPr>
        <w:t xml:space="preserve">e </w:t>
      </w:r>
      <w:r w:rsidRPr="008B3EFB">
        <w:rPr>
          <w:rFonts w:ascii="Arial" w:hAnsi="Arial" w:cs="Arial"/>
          <w:sz w:val="24"/>
          <w:szCs w:val="24"/>
        </w:rPr>
        <w:t xml:space="preserve">neighborhoods that at least according to our cluster analysis share </w:t>
      </w:r>
      <w:r w:rsidR="00061B70" w:rsidRPr="008B3EFB">
        <w:rPr>
          <w:rFonts w:ascii="Arial" w:hAnsi="Arial" w:cs="Arial"/>
          <w:sz w:val="24"/>
          <w:szCs w:val="24"/>
        </w:rPr>
        <w:t>similarities</w:t>
      </w:r>
      <w:r w:rsidRPr="008B3EFB">
        <w:rPr>
          <w:rFonts w:ascii="Arial" w:hAnsi="Arial" w:cs="Arial"/>
          <w:sz w:val="24"/>
          <w:szCs w:val="24"/>
        </w:rPr>
        <w:t xml:space="preserve"> to a degree.  </w:t>
      </w:r>
      <w:proofErr w:type="gramStart"/>
      <w:r w:rsidRPr="008B3EFB">
        <w:rPr>
          <w:rFonts w:ascii="Arial" w:hAnsi="Arial" w:cs="Arial"/>
          <w:sz w:val="24"/>
          <w:szCs w:val="24"/>
        </w:rPr>
        <w:t>In particular most</w:t>
      </w:r>
      <w:proofErr w:type="gramEnd"/>
      <w:r w:rsidRPr="008B3EFB">
        <w:rPr>
          <w:rFonts w:ascii="Arial" w:hAnsi="Arial" w:cs="Arial"/>
          <w:sz w:val="24"/>
          <w:szCs w:val="24"/>
        </w:rPr>
        <w:t xml:space="preserve"> Toronto neighborhoods belong to cluster 0 (shown in red); whereas, most neighborhoods in New York belong to cluster 2 (shown in blue).  Despite New York and Toronto neighborhoods overall not being similar </w:t>
      </w:r>
      <w:r w:rsidR="00061B70" w:rsidRPr="008B3EFB">
        <w:rPr>
          <w:rFonts w:ascii="Arial" w:hAnsi="Arial" w:cs="Arial"/>
          <w:sz w:val="24"/>
          <w:szCs w:val="24"/>
        </w:rPr>
        <w:t>there are</w:t>
      </w:r>
      <w:r w:rsidRPr="008B3EFB">
        <w:rPr>
          <w:rFonts w:ascii="Arial" w:hAnsi="Arial" w:cs="Arial"/>
          <w:sz w:val="24"/>
          <w:szCs w:val="24"/>
        </w:rPr>
        <w:t xml:space="preserve"> specific areas that are closer related.</w:t>
      </w:r>
    </w:p>
    <w:p w14:paraId="71CFEE32" w14:textId="4482B93D" w:rsidR="00231011" w:rsidRPr="008B3EFB" w:rsidRDefault="00231011" w:rsidP="00B07AC7">
      <w:pPr>
        <w:spacing w:line="480" w:lineRule="auto"/>
        <w:ind w:firstLine="360"/>
        <w:rPr>
          <w:rFonts w:ascii="Arial" w:hAnsi="Arial" w:cs="Arial"/>
          <w:sz w:val="24"/>
          <w:szCs w:val="24"/>
        </w:rPr>
      </w:pPr>
      <w:r w:rsidRPr="008B3EFB">
        <w:rPr>
          <w:rFonts w:ascii="Arial" w:hAnsi="Arial" w:cs="Arial"/>
          <w:sz w:val="24"/>
          <w:szCs w:val="24"/>
        </w:rPr>
        <w:t>The largest cluster in Toronto also contains Greenpoint and Little Neck from New York, the largest New York cluster contains Commerce Court,</w:t>
      </w:r>
      <w:r w:rsidR="008B3EFB" w:rsidRPr="008B3EFB">
        <w:rPr>
          <w:rFonts w:ascii="Arial" w:hAnsi="Arial" w:cs="Arial"/>
          <w:sz w:val="24"/>
          <w:szCs w:val="24"/>
        </w:rPr>
        <w:t xml:space="preserve"> </w:t>
      </w:r>
      <w:r w:rsidRPr="008B3EFB">
        <w:rPr>
          <w:rFonts w:ascii="Arial" w:hAnsi="Arial" w:cs="Arial"/>
          <w:sz w:val="24"/>
          <w:szCs w:val="24"/>
        </w:rPr>
        <w:t>Victoria Hotel, First Canadian Place, Underground city, Richmond, Adelaide, King, Toronto Dominion Centre, and Design Exchange from Toronto. This shows that our analysis can be used situationally for a business looking to move from New York to Toronto and can allow them to rule out most neighborhoods for expansion.</w:t>
      </w:r>
    </w:p>
    <w:p w14:paraId="0053D338" w14:textId="3715C236" w:rsidR="00231011" w:rsidRPr="00061B70" w:rsidRDefault="00231011" w:rsidP="00B07AC7">
      <w:pPr>
        <w:spacing w:line="480" w:lineRule="auto"/>
        <w:ind w:firstLine="360"/>
        <w:rPr>
          <w:rFonts w:ascii="Arial" w:hAnsi="Arial" w:cs="Arial"/>
          <w:sz w:val="24"/>
          <w:szCs w:val="24"/>
        </w:rPr>
      </w:pPr>
      <w:r w:rsidRPr="008B3EFB">
        <w:rPr>
          <w:rFonts w:ascii="Arial" w:hAnsi="Arial" w:cs="Arial"/>
          <w:sz w:val="24"/>
          <w:szCs w:val="24"/>
        </w:rPr>
        <w:t xml:space="preserve">Additionally, this clustering analysis finds that the outlying areas of both Toronto and New York belong to the largest clusters and are most similar. </w:t>
      </w:r>
      <w:r w:rsidRPr="00061B70">
        <w:rPr>
          <w:rFonts w:ascii="Arial" w:hAnsi="Arial" w:cs="Arial"/>
          <w:sz w:val="24"/>
          <w:szCs w:val="24"/>
        </w:rPr>
        <w:t xml:space="preserve">New York </w:t>
      </w:r>
      <w:proofErr w:type="gramStart"/>
      <w:r w:rsidRPr="00061B70">
        <w:rPr>
          <w:rFonts w:ascii="Arial" w:hAnsi="Arial" w:cs="Arial"/>
          <w:sz w:val="24"/>
          <w:szCs w:val="24"/>
        </w:rPr>
        <w:t xml:space="preserve">in </w:t>
      </w:r>
      <w:r w:rsidR="00061B70" w:rsidRPr="00061B70">
        <w:rPr>
          <w:rFonts w:ascii="Arial" w:hAnsi="Arial" w:cs="Arial"/>
          <w:sz w:val="24"/>
          <w:szCs w:val="24"/>
        </w:rPr>
        <w:t>particular</w:t>
      </w:r>
      <w:r w:rsidRPr="00061B70">
        <w:rPr>
          <w:rFonts w:ascii="Arial" w:hAnsi="Arial" w:cs="Arial"/>
          <w:sz w:val="24"/>
          <w:szCs w:val="24"/>
        </w:rPr>
        <w:t xml:space="preserve"> is</w:t>
      </w:r>
      <w:proofErr w:type="gramEnd"/>
      <w:r w:rsidRPr="00061B70">
        <w:rPr>
          <w:rFonts w:ascii="Arial" w:hAnsi="Arial" w:cs="Arial"/>
          <w:sz w:val="24"/>
          <w:szCs w:val="24"/>
        </w:rPr>
        <w:t xml:space="preserve"> interesting as Manhattan appears to have its own cluster as well (shown in orange).</w:t>
      </w:r>
    </w:p>
    <w:p w14:paraId="2A3E1111" w14:textId="2B4EAC40" w:rsidR="00231011" w:rsidRDefault="00231011" w:rsidP="00B07AC7">
      <w:pPr>
        <w:pStyle w:val="ListParagraph"/>
        <w:numPr>
          <w:ilvl w:val="0"/>
          <w:numId w:val="2"/>
        </w:numPr>
        <w:spacing w:line="480" w:lineRule="auto"/>
        <w:rPr>
          <w:rFonts w:ascii="Arial" w:hAnsi="Arial" w:cs="Arial"/>
          <w:sz w:val="24"/>
          <w:szCs w:val="24"/>
        </w:rPr>
      </w:pPr>
      <w:r>
        <w:rPr>
          <w:rFonts w:ascii="Arial" w:hAnsi="Arial" w:cs="Arial"/>
          <w:sz w:val="24"/>
          <w:szCs w:val="24"/>
        </w:rPr>
        <w:t>Conclusions</w:t>
      </w:r>
    </w:p>
    <w:p w14:paraId="0432D7BD" w14:textId="0A0DB999" w:rsidR="00231011" w:rsidRPr="00061B70" w:rsidRDefault="00B16AA4" w:rsidP="00B07AC7">
      <w:pPr>
        <w:spacing w:line="480" w:lineRule="auto"/>
        <w:ind w:firstLine="360"/>
        <w:rPr>
          <w:rFonts w:ascii="Arial" w:hAnsi="Arial" w:cs="Arial"/>
          <w:sz w:val="24"/>
          <w:szCs w:val="24"/>
        </w:rPr>
      </w:pPr>
      <w:r w:rsidRPr="00061B70">
        <w:rPr>
          <w:rFonts w:ascii="Arial" w:hAnsi="Arial" w:cs="Arial"/>
          <w:sz w:val="24"/>
          <w:szCs w:val="24"/>
        </w:rPr>
        <w:t>This project is a good starting point to advising businesses looking to move from New York to Toronto, or vice versa, which neighborhoods to</w:t>
      </w:r>
      <w:r w:rsidR="00061B70">
        <w:rPr>
          <w:rFonts w:ascii="Arial" w:hAnsi="Arial" w:cs="Arial"/>
          <w:sz w:val="24"/>
          <w:szCs w:val="24"/>
        </w:rPr>
        <w:t xml:space="preserve"> </w:t>
      </w:r>
      <w:r w:rsidRPr="00061B70">
        <w:rPr>
          <w:rFonts w:ascii="Arial" w:hAnsi="Arial" w:cs="Arial"/>
          <w:sz w:val="24"/>
          <w:szCs w:val="24"/>
        </w:rPr>
        <w:t>consider. However, more questions and further analysis should be done. Additional variables may prove helpful for analysis such as crime rates,</w:t>
      </w:r>
      <w:r w:rsidR="00061B70">
        <w:rPr>
          <w:rFonts w:ascii="Arial" w:hAnsi="Arial" w:cs="Arial"/>
          <w:sz w:val="24"/>
          <w:szCs w:val="24"/>
        </w:rPr>
        <w:t xml:space="preserve"> </w:t>
      </w:r>
      <w:r w:rsidRPr="00061B70">
        <w:rPr>
          <w:rFonts w:ascii="Arial" w:hAnsi="Arial" w:cs="Arial"/>
          <w:sz w:val="24"/>
          <w:szCs w:val="24"/>
        </w:rPr>
        <w:t xml:space="preserve">household income, property value, average education level, and access to public transportation. Other clustering methods may prove to be </w:t>
      </w:r>
      <w:r w:rsidRPr="00061B70">
        <w:rPr>
          <w:rFonts w:ascii="Arial" w:hAnsi="Arial" w:cs="Arial"/>
          <w:sz w:val="24"/>
          <w:szCs w:val="24"/>
        </w:rPr>
        <w:lastRenderedPageBreak/>
        <w:t>more useful</w:t>
      </w:r>
      <w:r w:rsidR="00061B70">
        <w:rPr>
          <w:rFonts w:ascii="Arial" w:hAnsi="Arial" w:cs="Arial"/>
          <w:sz w:val="24"/>
          <w:szCs w:val="24"/>
        </w:rPr>
        <w:t xml:space="preserve"> </w:t>
      </w:r>
      <w:r w:rsidRPr="00061B70">
        <w:rPr>
          <w:rFonts w:ascii="Arial" w:hAnsi="Arial" w:cs="Arial"/>
          <w:sz w:val="24"/>
          <w:szCs w:val="24"/>
        </w:rPr>
        <w:t xml:space="preserve">like hierarchical clustering or </w:t>
      </w:r>
      <w:proofErr w:type="gramStart"/>
      <w:r w:rsidRPr="00061B70">
        <w:rPr>
          <w:rFonts w:ascii="Arial" w:hAnsi="Arial" w:cs="Arial"/>
          <w:sz w:val="24"/>
          <w:szCs w:val="24"/>
        </w:rPr>
        <w:t>density based</w:t>
      </w:r>
      <w:proofErr w:type="gramEnd"/>
      <w:r w:rsidRPr="00061B70">
        <w:rPr>
          <w:rFonts w:ascii="Arial" w:hAnsi="Arial" w:cs="Arial"/>
          <w:sz w:val="24"/>
          <w:szCs w:val="24"/>
        </w:rPr>
        <w:t xml:space="preserve"> clustering. Finally, </w:t>
      </w:r>
      <w:r w:rsidR="00061B70" w:rsidRPr="00061B70">
        <w:rPr>
          <w:rFonts w:ascii="Arial" w:hAnsi="Arial" w:cs="Arial"/>
          <w:sz w:val="24"/>
          <w:szCs w:val="24"/>
        </w:rPr>
        <w:t>additionally</w:t>
      </w:r>
      <w:r w:rsidRPr="00061B70">
        <w:rPr>
          <w:rFonts w:ascii="Arial" w:hAnsi="Arial" w:cs="Arial"/>
          <w:sz w:val="24"/>
          <w:szCs w:val="24"/>
        </w:rPr>
        <w:t xml:space="preserve"> cities should be considered in the analysis and it would be interesting</w:t>
      </w:r>
      <w:r w:rsidR="00061B70">
        <w:rPr>
          <w:rFonts w:ascii="Arial" w:hAnsi="Arial" w:cs="Arial"/>
          <w:sz w:val="24"/>
          <w:szCs w:val="24"/>
        </w:rPr>
        <w:t xml:space="preserve"> </w:t>
      </w:r>
      <w:r w:rsidRPr="00061B70">
        <w:rPr>
          <w:rFonts w:ascii="Arial" w:hAnsi="Arial" w:cs="Arial"/>
          <w:sz w:val="24"/>
          <w:szCs w:val="24"/>
        </w:rPr>
        <w:t xml:space="preserve">to see if other cities are more similar and follow the trend of outlying areas being </w:t>
      </w:r>
      <w:r w:rsidR="00061B70" w:rsidRPr="00061B70">
        <w:rPr>
          <w:rFonts w:ascii="Arial" w:hAnsi="Arial" w:cs="Arial"/>
          <w:sz w:val="24"/>
          <w:szCs w:val="24"/>
        </w:rPr>
        <w:t>predominantly</w:t>
      </w:r>
      <w:r w:rsidRPr="00061B70">
        <w:rPr>
          <w:rFonts w:ascii="Arial" w:hAnsi="Arial" w:cs="Arial"/>
          <w:sz w:val="24"/>
          <w:szCs w:val="24"/>
        </w:rPr>
        <w:t xml:space="preserve"> of one cluster.</w:t>
      </w:r>
    </w:p>
    <w:sectPr w:rsidR="00231011" w:rsidRPr="0006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28F8"/>
    <w:multiLevelType w:val="hybridMultilevel"/>
    <w:tmpl w:val="5B0C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761B"/>
    <w:multiLevelType w:val="hybridMultilevel"/>
    <w:tmpl w:val="5552C4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8225F4"/>
    <w:multiLevelType w:val="multilevel"/>
    <w:tmpl w:val="97FC37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DB7043"/>
    <w:multiLevelType w:val="hybridMultilevel"/>
    <w:tmpl w:val="25408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11"/>
    <w:rsid w:val="00061B70"/>
    <w:rsid w:val="00231011"/>
    <w:rsid w:val="00583385"/>
    <w:rsid w:val="008B3EFB"/>
    <w:rsid w:val="00B07AC7"/>
    <w:rsid w:val="00B16AA4"/>
    <w:rsid w:val="00E2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B584"/>
  <w15:chartTrackingRefBased/>
  <w15:docId w15:val="{CFB370FC-EA81-4E8E-8C01-25902F68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Renaud</dc:creator>
  <cp:keywords/>
  <dc:description/>
  <cp:lastModifiedBy>Nicolas Renaud</cp:lastModifiedBy>
  <cp:revision>2</cp:revision>
  <dcterms:created xsi:type="dcterms:W3CDTF">2021-04-06T23:48:00Z</dcterms:created>
  <dcterms:modified xsi:type="dcterms:W3CDTF">2021-04-07T00:36:00Z</dcterms:modified>
</cp:coreProperties>
</file>