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w:cs="Microsoft Yahei" w:eastAsia="Microsoft Yahei" w:hAnsi="Microsoft Yahei"/>
          <w:color w:val="1d1d1d"/>
          <w:sz w:val="38"/>
          <w:szCs w:val="38"/>
          <w:highlight w:val="white"/>
        </w:rPr>
      </w:pPr>
      <w:r w:rsidDel="00000000" w:rsidR="00000000" w:rsidRPr="00000000">
        <w:rPr>
          <w:rFonts w:ascii="Microsoft Yahei" w:cs="Microsoft Yahei" w:eastAsia="Microsoft Yahei" w:hAnsi="Microsoft Yahei"/>
          <w:color w:val="1d1d1d"/>
          <w:sz w:val="38"/>
          <w:szCs w:val="38"/>
          <w:highlight w:val="white"/>
          <w:rtl w:val="0"/>
        </w:rPr>
        <w:t xml:space="preserve">CHANCE EAU FRAÎCHE</w:t>
      </w:r>
    </w:p>
    <w:p w:rsidR="00000000" w:rsidDel="00000000" w:rsidP="00000000" w:rsidRDefault="00000000" w:rsidRPr="00000000" w14:paraId="00000002">
      <w:pPr>
        <w:rPr>
          <w:color w:val="333333"/>
          <w:sz w:val="21"/>
          <w:szCs w:val="21"/>
          <w:highlight w:val="white"/>
        </w:rPr>
      </w:pPr>
      <w:r w:rsidDel="00000000" w:rsidR="00000000" w:rsidRPr="00000000">
        <w:rPr>
          <w:color w:val="333333"/>
          <w:sz w:val="21"/>
          <w:szCs w:val="21"/>
          <w:highlight w:val="white"/>
          <w:rtl w:val="0"/>
        </w:rPr>
        <w:t xml:space="preserve">100 ml</w:t>
      </w:r>
    </w:p>
    <w:p w:rsidR="00000000" w:rsidDel="00000000" w:rsidP="00000000" w:rsidRDefault="00000000" w:rsidRPr="00000000" w14:paraId="00000003">
      <w:pPr>
        <w:rPr>
          <w:color w:val="333333"/>
          <w:sz w:val="21"/>
          <w:szCs w:val="21"/>
          <w:highlight w:val="white"/>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iy3tmcj44fi5" w:id="0"/>
      <w:bookmarkEnd w:id="0"/>
      <w:r w:rsidDel="00000000" w:rsidR="00000000" w:rsidRPr="00000000">
        <w:rPr>
          <w:rFonts w:ascii="Microsoft Yahei" w:cs="Microsoft Yahei" w:eastAsia="Microsoft Yahei" w:hAnsi="Microsoft Yahei"/>
          <w:b w:val="1"/>
          <w:color w:val="1d1d1d"/>
          <w:sz w:val="26"/>
          <w:szCs w:val="26"/>
          <w:highlight w:val="white"/>
          <w:rtl w:val="0"/>
        </w:rPr>
        <w:t xml:space="preserve">sản phẩm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Hương hoa rạng rỡ ẩn chứa trong chai thủy tinh dáng tròn tựa như một làn sóng năng lượng cuốn bạn vào vòng xoáy của hạnh phúc và những điều kỳ diệu. Một cuộc gặp gỡ giữa may mắn và cơ hội.</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q8l9qrtsi21g" w:id="1"/>
      <w:bookmarkEnd w:id="1"/>
      <w:r w:rsidDel="00000000" w:rsidR="00000000" w:rsidRPr="00000000">
        <w:rPr>
          <w:rFonts w:ascii="Microsoft Yahei" w:cs="Microsoft Yahei" w:eastAsia="Microsoft Yahei" w:hAnsi="Microsoft Yahei"/>
          <w:b w:val="1"/>
          <w:color w:val="1d1d1d"/>
          <w:sz w:val="26"/>
          <w:szCs w:val="26"/>
          <w:highlight w:val="white"/>
          <w:rtl w:val="0"/>
        </w:rPr>
        <w:t xml:space="preserve">thành phần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Hương hoa rạng rỡ là sự hòa quyện giữa hương quả thanh yên tươi mát và say mê, hương thơm mềm mại của hoa nhài và sự rạng rỡ của gỗ teak, mang đến làn sóng tràn đầy năng lượng.</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x6yrormwgpez" w:id="2"/>
      <w:bookmarkEnd w:id="2"/>
      <w:r w:rsidDel="00000000" w:rsidR="00000000" w:rsidRPr="00000000">
        <w:rPr>
          <w:rFonts w:ascii="Microsoft Yahei" w:cs="Microsoft Yahei" w:eastAsia="Microsoft Yahei" w:hAnsi="Microsoft Yahei"/>
          <w:b w:val="1"/>
          <w:color w:val="1d1d1d"/>
          <w:sz w:val="26"/>
          <w:szCs w:val="26"/>
          <w:highlight w:val="white"/>
          <w:rtl w:val="0"/>
        </w:rPr>
        <w:t xml:space="preserve">cảm hứng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Cơ hội đến rồi đi, không bao giờ dừng lại... bạn chỉ có vài giây để nắm bắt cơ hội của mình. Cơ hội khó đoán và chỉ xuất hiện khi bạn ít mong đợi nhất, nhưng nếu bạn quyết tâm, bất cứ điều gì cũng có thể xảy ra.</w:t>
        <w:br w:type="textWrapping"/>
        <w:t xml:space="preserve">"Khi cơ hội xuất hiện, tôi đã nắm bắt nó." Mademoiselle Chanel biết rằng cơ hội luôn hiện hữu, trong những sáng tạo của mình, cũng như trong tâm hồn và trong phong cách sống.</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3be5h7tizs5" w:id="3"/>
      <w:bookmarkEnd w:id="3"/>
      <w:r w:rsidDel="00000000" w:rsidR="00000000" w:rsidRPr="00000000">
        <w:rPr>
          <w:rFonts w:ascii="Microsoft Yahei" w:cs="Microsoft Yahei" w:eastAsia="Microsoft Yahei" w:hAnsi="Microsoft Yahei"/>
          <w:b w:val="1"/>
          <w:color w:val="1d1d1d"/>
          <w:sz w:val="26"/>
          <w:szCs w:val="26"/>
          <w:highlight w:val="white"/>
          <w:rtl w:val="0"/>
        </w:rPr>
        <w:t xml:space="preserve">nghệ thuật nước hoa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Sử dụng trực tiếp lên da hay quần áo.</w:t>
        <w:br w:type="textWrapping"/>
        <w:br w:type="textWrapping"/>
        <w:t xml:space="preserve">Sản phẩm với thiết kế "TWIST AND SPRAY" tiện lợi có thể nằm gọn trong túi xách là cách thức lý tưởng để tăng cường hương nước hoa trong suốt ngày dài. Sử dụng kết hợp với các sản phẩm gel tắm và dưỡng thể trong quy trình chăm sóc toàn diện để tăng cường và lưu giữ hương thơm.</w:t>
      </w:r>
    </w:p>
    <w:p w:rsidR="00000000" w:rsidDel="00000000" w:rsidP="00000000" w:rsidRDefault="00000000" w:rsidRPr="00000000" w14:paraId="0000000C">
      <w:pPr>
        <w:rPr>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