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Thương hiệu: Tom Ford</w:t>
      </w:r>
    </w:p>
    <w:p w:rsidR="00000000" w:rsidDel="00000000" w:rsidP="00000000" w:rsidRDefault="00000000" w:rsidRPr="00000000" w14:paraId="00000002">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ra mắt: 2006</w:t>
      </w:r>
    </w:p>
    <w:p w:rsidR="00000000" w:rsidDel="00000000" w:rsidP="00000000" w:rsidRDefault="00000000" w:rsidRPr="00000000" w14:paraId="00000003">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hương: Hoa cỏ phương Đông</w:t>
      </w:r>
    </w:p>
    <w:p w:rsidR="00000000" w:rsidDel="00000000" w:rsidP="00000000" w:rsidRDefault="00000000" w:rsidRPr="00000000" w14:paraId="00000004">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sáng tạo: Givaudan</w:t>
      </w:r>
    </w:p>
    <w:p w:rsidR="00000000" w:rsidDel="00000000" w:rsidP="00000000" w:rsidRDefault="00000000" w:rsidRPr="00000000" w14:paraId="00000005">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lưu hương: Trong thời gian 12 giờ</w:t>
      </w:r>
    </w:p>
    <w:p w:rsidR="00000000" w:rsidDel="00000000" w:rsidP="00000000" w:rsidRDefault="00000000" w:rsidRPr="00000000" w14:paraId="00000006">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toả hương: Trong bán kính 1m đến 2m</w:t>
      </w:r>
    </w:p>
    <w:p w:rsidR="00000000" w:rsidDel="00000000" w:rsidP="00000000" w:rsidRDefault="00000000" w:rsidRPr="00000000" w14:paraId="00000007">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điểm khuyên dùng: các thời điểm trong ngày. Mùa thu đông</w:t>
      </w:r>
    </w:p>
    <w:p w:rsidR="00000000" w:rsidDel="00000000" w:rsidP="00000000" w:rsidRDefault="00000000" w:rsidRPr="00000000" w14:paraId="00000008">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Nữ tính, bí ẩn, cá tính</w:t>
      </w:r>
    </w:p>
    <w:p w:rsidR="00000000" w:rsidDel="00000000" w:rsidP="00000000" w:rsidRDefault="00000000" w:rsidRPr="00000000" w14:paraId="00000009">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Hương đầu: Ngọc lan tây, Hoa nhài, Quả quýt hồng, Hoa sơn chi, Quả lý chua đen, Cam Bergamot, Nấm cục, chanh vàng Amalfi</w:t>
      </w:r>
    </w:p>
    <w:p w:rsidR="00000000" w:rsidDel="00000000" w:rsidP="00000000" w:rsidRDefault="00000000" w:rsidRPr="00000000" w14:paraId="0000000A">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Hương giữa: Hoa phong lan, Gia vị, hoa sen, Hương trái cây</w:t>
      </w:r>
    </w:p>
    <w:p w:rsidR="00000000" w:rsidDel="00000000" w:rsidP="00000000" w:rsidRDefault="00000000" w:rsidRPr="00000000" w14:paraId="0000000B">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Hương cuối: Sô cô la Mêxicô, Cỏ hương bài, Hoắc hương,  Gỗ đàn hương, Hổ phách, Vani, Nhang,</w:t>
      </w:r>
    </w:p>
    <w:p w:rsidR="00000000" w:rsidDel="00000000" w:rsidP="00000000" w:rsidRDefault="00000000" w:rsidRPr="00000000" w14:paraId="0000000C">
      <w:pPr>
        <w:numPr>
          <w:ilvl w:val="0"/>
          <w:numId w:val="1"/>
        </w:numPr>
        <w:shd w:fill="ffffff" w:val="clear"/>
        <w:spacing w:after="40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Dung tích phổ biến: 30ml, 50ml, 100ml</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Tom Ford Black Orchid</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w:t>
      </w:r>
      <w:hyperlink r:id="rId6">
        <w:r w:rsidDel="00000000" w:rsidR="00000000" w:rsidRPr="00000000">
          <w:rPr>
            <w:rFonts w:ascii="Times New Roman" w:cs="Times New Roman" w:eastAsia="Times New Roman" w:hAnsi="Times New Roman"/>
            <w:color w:val="1155cc"/>
            <w:sz w:val="28"/>
            <w:szCs w:val="28"/>
            <w:u w:val="single"/>
            <w:rtl w:val="0"/>
          </w:rPr>
          <w:t xml:space="preserve">Tom Ford Black Orchid </w:t>
        </w:r>
      </w:hyperlink>
      <w:r w:rsidDel="00000000" w:rsidR="00000000" w:rsidRPr="00000000">
        <w:rPr>
          <w:rFonts w:ascii="Times New Roman" w:cs="Times New Roman" w:eastAsia="Times New Roman" w:hAnsi="Times New Roman"/>
          <w:sz w:val="28"/>
          <w:szCs w:val="28"/>
          <w:rtl w:val="0"/>
        </w:rPr>
        <w:t xml:space="preserve">được hãng nghiên cứu và sáng chế là loại nước hoa dành cho nữ. Nhưng mang một màu đen khá mạnh mẽ và bí ẩn, Cùng như thiết kế, hương thơm của chai nước hoa này cũng độc đáo không kém. Nước hoa TF Black Orchid có nốt hương chủ đạo mang vị cay nồng. Khẳng định sự quyến rũ một cách mạnh mẽ mà huyền bí của người con gái.</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Vài nét về thương hiệu nước hoa Tom Ford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Ford được thành lập vào năm 2005. Là thành quả của sự sáng tạo, và trí tuệ tài giỏi của nhà thiết kế Thomas Carlyl. Tuy rằng được ra đời muộn hơn các thương hiệu thời trang cao cấp cùng phân khúc như Gucci, Dior, Hermes, … Nhưng thương này đã nhanh chóng vương lên thuộc top đầu các thương hiệu high-end đình đám nhất thế giới. Từ thời điểm thành lập cho đến nay, Tom Ford đã tung ra thị trường hàng trăm bộ sưu tập thời trang, phụ kiện, túi xách, kính mắt cao cấp. Nhắc đến Tom Ford người giới thời trang cũng không thể quên được dòng mỹ phẩm, chăm sóc da của thương hiệu này.  Đặc biệt là </w:t>
      </w:r>
      <w:hyperlink r:id="rId7">
        <w:r w:rsidDel="00000000" w:rsidR="00000000" w:rsidRPr="00000000">
          <w:rPr>
            <w:rFonts w:ascii="Times New Roman" w:cs="Times New Roman" w:eastAsia="Times New Roman" w:hAnsi="Times New Roman"/>
            <w:color w:val="1155cc"/>
            <w:sz w:val="28"/>
            <w:szCs w:val="28"/>
            <w:u w:val="single"/>
            <w:rtl w:val="0"/>
          </w:rPr>
          <w:t xml:space="preserve">nước hoa Tom Ford</w:t>
        </w:r>
      </w:hyperlink>
      <w:r w:rsidDel="00000000" w:rsidR="00000000" w:rsidRPr="00000000">
        <w:rPr>
          <w:rFonts w:ascii="Times New Roman" w:cs="Times New Roman" w:eastAsia="Times New Roman" w:hAnsi="Times New Roman"/>
          <w:sz w:val="28"/>
          <w:szCs w:val="28"/>
          <w:rtl w:val="0"/>
        </w:rPr>
        <w:t xml:space="preserve">. Mỗi một chai nước hoa Tom Ford đều có những mùi hương, phong cách, cá tính, thiết kế riêng biệt mà bất cứ tín đồ nước hoa nào cũng phải tấm tắc khen ngợi.</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Tom Ford luôn mang trong mình hơi thở của thời đại. Từ nước hoa nam Tom Ford hay </w:t>
      </w:r>
      <w:hyperlink r:id="rId8">
        <w:r w:rsidDel="00000000" w:rsidR="00000000" w:rsidRPr="00000000">
          <w:rPr>
            <w:rFonts w:ascii="Times New Roman" w:cs="Times New Roman" w:eastAsia="Times New Roman" w:hAnsi="Times New Roman"/>
            <w:color w:val="1155cc"/>
            <w:sz w:val="28"/>
            <w:szCs w:val="28"/>
            <w:u w:val="single"/>
            <w:rtl w:val="0"/>
          </w:rPr>
          <w:t xml:space="preserve">nước hoa nữ Tom Ford</w:t>
        </w:r>
      </w:hyperlink>
      <w:r w:rsidDel="00000000" w:rsidR="00000000" w:rsidRPr="00000000">
        <w:rPr>
          <w:rFonts w:ascii="Times New Roman" w:cs="Times New Roman" w:eastAsia="Times New Roman" w:hAnsi="Times New Roman"/>
          <w:sz w:val="28"/>
          <w:szCs w:val="28"/>
          <w:rtl w:val="0"/>
        </w:rPr>
        <w:t xml:space="preserve"> thì hương thơm cũng đều có sự quyến rũ lạ kì. Nhưng vẫn có được sự thanh lịch, hiện đại và sang trọng của một thương hiệu cao cấp.</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Ưu điểm của nước hoa Tom Ford Black Orchid</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Ford Black Orchid hương thơm thời đại dành cho phụ nữ thế kỷ 21</w:t>
      </w:r>
    </w:p>
    <w:p w:rsidR="00000000" w:rsidDel="00000000" w:rsidP="00000000" w:rsidRDefault="00000000" w:rsidRPr="00000000" w14:paraId="00000014">
      <w:pP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Nước hoa nữ</w:t>
        </w:r>
      </w:hyperlink>
      <w:r w:rsidDel="00000000" w:rsidR="00000000" w:rsidRPr="00000000">
        <w:rPr>
          <w:rFonts w:ascii="Times New Roman" w:cs="Times New Roman" w:eastAsia="Times New Roman" w:hAnsi="Times New Roman"/>
          <w:sz w:val="28"/>
          <w:szCs w:val="28"/>
          <w:rtl w:val="0"/>
        </w:rPr>
        <w:t xml:space="preserve"> Tom Ford Black Orchid được tạo nhờ nhờ cảm hứng từ hoa phong lan đen. Đây là một loài hoa cực kì hiếm và đắt giá. Chính vì vậy, các tầng hương của nước hoa TF đen cực kì đặc biệt cho phái nữ. Nhà sáng chế Givaudan, người nghiên cứu và chế tạo ra chai nước hoa này muốn tạo nên một hương hoa làm nổi bật lên sự cá tính, mạnh mẽ, và bí ẩn ở người con gái. Không phải những nốt hương thơm ngọt thường thấy ở một chai nước hoa nữ. Lần này, ở Tom Ford Black Orchid nữ lại mang hương cay nồng đặc trưng.</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perfume.vn/nuoc-hoa-nu/" TargetMode="External"/><Relationship Id="rId5" Type="http://schemas.openxmlformats.org/officeDocument/2006/relationships/styles" Target="styles.xml"/><Relationship Id="rId6" Type="http://schemas.openxmlformats.org/officeDocument/2006/relationships/hyperlink" Target="https://theperfume.vn/nuoc-hoa/tom-ford-black-orchid/" TargetMode="External"/><Relationship Id="rId7" Type="http://schemas.openxmlformats.org/officeDocument/2006/relationships/hyperlink" Target="https://theperfume.vn/brand/nuoc-hoa-tom-ford" TargetMode="External"/><Relationship Id="rId8" Type="http://schemas.openxmlformats.org/officeDocument/2006/relationships/hyperlink" Target="https://theperfume.vn/nuoc-hoa-nu/tom-ford-w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