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1FD2B" w14:textId="44274F5F" w:rsidR="00BF00B7" w:rsidRDefault="00F53052">
      <w:pPr>
        <w:rPr>
          <w:rFonts w:ascii="Roboto" w:hAnsi="Roboto"/>
          <w:color w:val="4D5156"/>
          <w:sz w:val="21"/>
          <w:szCs w:val="21"/>
          <w:shd w:val="clear" w:color="auto" w:fill="FFFFFF"/>
        </w:rPr>
      </w:pPr>
      <w:r>
        <w:rPr>
          <w:lang w:val="en-US"/>
        </w:rPr>
        <w:t>Ans-</w:t>
      </w:r>
      <w:proofErr w:type="gramStart"/>
      <w:r>
        <w:rPr>
          <w:lang w:val="en-US"/>
        </w:rPr>
        <w:t xml:space="preserve">13  </w:t>
      </w:r>
      <w:r>
        <w:rPr>
          <w:rFonts w:ascii="Roboto" w:hAnsi="Roboto"/>
          <w:color w:val="4D5156"/>
          <w:sz w:val="21"/>
          <w:szCs w:val="21"/>
          <w:shd w:val="clear" w:color="auto" w:fill="FFFFFF"/>
        </w:rPr>
        <w:t>The</w:t>
      </w:r>
      <w:proofErr w:type="gramEnd"/>
      <w:r>
        <w:rPr>
          <w:rFonts w:ascii="Roboto" w:hAnsi="Roboto"/>
          <w:color w:val="4D5156"/>
          <w:sz w:val="21"/>
          <w:szCs w:val="21"/>
          <w:shd w:val="clear" w:color="auto" w:fill="FFFFFF"/>
        </w:rPr>
        <w:t> P-value is known as the probability value</w:t>
      </w:r>
      <w:r>
        <w:rPr>
          <w:rFonts w:ascii="Roboto" w:hAnsi="Roboto"/>
          <w:color w:val="4D5156"/>
          <w:sz w:val="21"/>
          <w:szCs w:val="21"/>
          <w:shd w:val="clear" w:color="auto" w:fill="FFFFFF"/>
        </w:rPr>
        <w:t xml:space="preserve">. For H0 </w:t>
      </w:r>
      <w:proofErr w:type="spellStart"/>
      <w:r>
        <w:rPr>
          <w:rFonts w:ascii="Roboto" w:hAnsi="Roboto"/>
          <w:color w:val="4D5156"/>
          <w:sz w:val="21"/>
          <w:szCs w:val="21"/>
          <w:shd w:val="clear" w:color="auto" w:fill="FFFFFF"/>
        </w:rPr>
        <w:t>pvalue</w:t>
      </w:r>
      <w:proofErr w:type="spellEnd"/>
      <w:r>
        <w:rPr>
          <w:rFonts w:ascii="Roboto" w:hAnsi="Roboto"/>
          <w:color w:val="4D5156"/>
          <w:sz w:val="21"/>
          <w:szCs w:val="21"/>
          <w:shd w:val="clear" w:color="auto" w:fill="FFFFFF"/>
        </w:rPr>
        <w:t xml:space="preserve">&gt;0.5 and for H1 is </w:t>
      </w:r>
      <w:proofErr w:type="spellStart"/>
      <w:r>
        <w:rPr>
          <w:rFonts w:ascii="Roboto" w:hAnsi="Roboto"/>
          <w:color w:val="4D5156"/>
          <w:sz w:val="21"/>
          <w:szCs w:val="21"/>
          <w:shd w:val="clear" w:color="auto" w:fill="FFFFFF"/>
        </w:rPr>
        <w:t>pvalue</w:t>
      </w:r>
      <w:proofErr w:type="spellEnd"/>
      <w:r>
        <w:rPr>
          <w:rFonts w:ascii="Roboto" w:hAnsi="Roboto"/>
          <w:color w:val="4D5156"/>
          <w:sz w:val="21"/>
          <w:szCs w:val="21"/>
          <w:shd w:val="clear" w:color="auto" w:fill="FFFFFF"/>
        </w:rPr>
        <w:t>&lt;0.5</w:t>
      </w:r>
    </w:p>
    <w:p w14:paraId="331CB7E5" w14:textId="6FC7917F" w:rsidR="00F53052" w:rsidRDefault="00F53052">
      <w:pPr>
        <w:rPr>
          <w:rFonts w:ascii="Roboto" w:hAnsi="Roboto"/>
          <w:color w:val="4D5156"/>
          <w:sz w:val="21"/>
          <w:szCs w:val="21"/>
          <w:shd w:val="clear" w:color="auto" w:fill="FFFFFF"/>
        </w:rPr>
      </w:pPr>
    </w:p>
    <w:p w14:paraId="5625B603" w14:textId="44A7EFB2" w:rsidR="00F53052" w:rsidRDefault="00F53052">
      <w:pPr>
        <w:rPr>
          <w:rFonts w:ascii="Roboto" w:hAnsi="Roboto"/>
          <w:color w:val="4D5156"/>
          <w:sz w:val="21"/>
          <w:szCs w:val="21"/>
          <w:shd w:val="clear" w:color="auto" w:fill="FFFFFF"/>
        </w:rPr>
      </w:pPr>
      <w:r>
        <w:rPr>
          <w:rFonts w:ascii="Roboto" w:hAnsi="Roboto"/>
          <w:color w:val="4D5156"/>
          <w:sz w:val="21"/>
          <w:szCs w:val="21"/>
          <w:shd w:val="clear" w:color="auto" w:fill="FFFFFF"/>
        </w:rPr>
        <w:t>Ans-</w:t>
      </w:r>
      <w:proofErr w:type="gramStart"/>
      <w:r>
        <w:rPr>
          <w:rFonts w:ascii="Roboto" w:hAnsi="Roboto"/>
          <w:color w:val="4D5156"/>
          <w:sz w:val="21"/>
          <w:szCs w:val="21"/>
          <w:shd w:val="clear" w:color="auto" w:fill="FFFFFF"/>
        </w:rPr>
        <w:t>14  Binomial</w:t>
      </w:r>
      <w:proofErr w:type="gramEnd"/>
      <w:r>
        <w:rPr>
          <w:rFonts w:ascii="Roboto" w:hAnsi="Roboto"/>
          <w:color w:val="4D5156"/>
          <w:sz w:val="21"/>
          <w:szCs w:val="21"/>
          <w:shd w:val="clear" w:color="auto" w:fill="FFFFFF"/>
        </w:rPr>
        <w:t xml:space="preserve"> Probability Formula</w:t>
      </w:r>
    </w:p>
    <w:p w14:paraId="5585F8ED" w14:textId="77777777" w:rsidR="00F53052" w:rsidRDefault="00F53052" w:rsidP="00F53052">
      <w:pPr>
        <w:shd w:val="clear" w:color="auto" w:fill="FFFFFF"/>
        <w:spacing w:after="0" w:line="420" w:lineRule="atLeast"/>
        <w:textAlignment w:val="baseline"/>
        <w:rPr>
          <w:rFonts w:ascii="Roboto" w:hAnsi="Roboto"/>
          <w:color w:val="4D5156"/>
          <w:sz w:val="21"/>
          <w:szCs w:val="21"/>
          <w:shd w:val="clear" w:color="auto" w:fill="FFFFFF"/>
        </w:rPr>
      </w:pPr>
      <w:r w:rsidRPr="00F53052">
        <w:rPr>
          <w:rFonts w:ascii="Roboto" w:hAnsi="Roboto"/>
          <w:color w:val="4D5156"/>
          <w:sz w:val="21"/>
          <w:szCs w:val="21"/>
          <w:shd w:val="clear" w:color="auto" w:fill="FFFFFF"/>
        </w:rPr>
        <w:t xml:space="preserve">The binomial distribution formula is for any random variable X, given by;  </w:t>
      </w:r>
    </w:p>
    <w:p w14:paraId="3923FACD" w14:textId="495A9499" w:rsidR="00F53052" w:rsidRPr="00F53052" w:rsidRDefault="00F53052" w:rsidP="00F53052">
      <w:pPr>
        <w:shd w:val="clear" w:color="auto" w:fill="FFFFFF"/>
        <w:spacing w:after="0" w:line="420" w:lineRule="atLeast"/>
        <w:textAlignment w:val="baseline"/>
        <w:rPr>
          <w:rFonts w:ascii="Roboto" w:hAnsi="Roboto"/>
          <w:color w:val="4D5156"/>
          <w:sz w:val="21"/>
          <w:szCs w:val="21"/>
          <w:shd w:val="clear" w:color="auto" w:fill="FFFFFF"/>
        </w:rPr>
      </w:pPr>
      <w:r w:rsidRPr="00F53052">
        <w:rPr>
          <w:rFonts w:ascii="Roboto" w:hAnsi="Roboto"/>
          <w:color w:val="4D5156"/>
          <w:sz w:val="21"/>
          <w:szCs w:val="21"/>
          <w:shd w:val="clear" w:color="auto" w:fill="FFFFFF"/>
        </w:rPr>
        <w:t>P(</w:t>
      </w:r>
      <w:proofErr w:type="spellStart"/>
      <w:proofErr w:type="gramStart"/>
      <w:r w:rsidRPr="00F53052">
        <w:rPr>
          <w:rFonts w:ascii="Roboto" w:hAnsi="Roboto"/>
          <w:color w:val="4D5156"/>
          <w:sz w:val="21"/>
          <w:szCs w:val="21"/>
          <w:shd w:val="clear" w:color="auto" w:fill="FFFFFF"/>
        </w:rPr>
        <w:t>x:n</w:t>
      </w:r>
      <w:proofErr w:type="gramEnd"/>
      <w:r w:rsidRPr="00F53052">
        <w:rPr>
          <w:rFonts w:ascii="Roboto" w:hAnsi="Roboto"/>
          <w:color w:val="4D5156"/>
          <w:sz w:val="21"/>
          <w:szCs w:val="21"/>
          <w:shd w:val="clear" w:color="auto" w:fill="FFFFFF"/>
        </w:rPr>
        <w:t>,p</w:t>
      </w:r>
      <w:proofErr w:type="spellEnd"/>
      <w:r w:rsidRPr="00F53052">
        <w:rPr>
          <w:rFonts w:ascii="Roboto" w:hAnsi="Roboto"/>
          <w:color w:val="4D5156"/>
          <w:sz w:val="21"/>
          <w:szCs w:val="21"/>
          <w:shd w:val="clear" w:color="auto" w:fill="FFFFFF"/>
        </w:rPr>
        <w:t>) = </w:t>
      </w:r>
      <w:proofErr w:type="spellStart"/>
      <w:r w:rsidRPr="00F53052">
        <w:rPr>
          <w:rFonts w:ascii="Roboto" w:hAnsi="Roboto"/>
          <w:color w:val="4D5156"/>
          <w:sz w:val="21"/>
          <w:szCs w:val="21"/>
          <w:shd w:val="clear" w:color="auto" w:fill="FFFFFF"/>
        </w:rPr>
        <w:t>nCx</w:t>
      </w:r>
      <w:proofErr w:type="spellEnd"/>
      <w:r>
        <w:rPr>
          <w:rFonts w:ascii="Roboto" w:hAnsi="Roboto"/>
          <w:color w:val="4D5156"/>
          <w:sz w:val="21"/>
          <w:szCs w:val="21"/>
          <w:shd w:val="clear" w:color="auto" w:fill="FFFFFF"/>
        </w:rPr>
        <w:t xml:space="preserve"> </w:t>
      </w:r>
      <w:r w:rsidRPr="00F53052">
        <w:rPr>
          <w:rFonts w:ascii="Roboto" w:hAnsi="Roboto"/>
          <w:color w:val="4D5156"/>
          <w:sz w:val="21"/>
          <w:szCs w:val="21"/>
          <w:shd w:val="clear" w:color="auto" w:fill="FFFFFF"/>
        </w:rPr>
        <w:t> </w:t>
      </w:r>
      <w:proofErr w:type="spellStart"/>
      <w:r w:rsidRPr="00F53052">
        <w:rPr>
          <w:rFonts w:ascii="Roboto" w:hAnsi="Roboto"/>
          <w:color w:val="4D5156"/>
          <w:sz w:val="21"/>
          <w:szCs w:val="21"/>
          <w:shd w:val="clear" w:color="auto" w:fill="FFFFFF"/>
        </w:rPr>
        <w:t>px</w:t>
      </w:r>
      <w:proofErr w:type="spellEnd"/>
      <w:r w:rsidRPr="00F53052">
        <w:rPr>
          <w:rFonts w:ascii="Roboto" w:hAnsi="Roboto"/>
          <w:color w:val="4D5156"/>
          <w:sz w:val="21"/>
          <w:szCs w:val="21"/>
          <w:shd w:val="clear" w:color="auto" w:fill="FFFFFF"/>
        </w:rPr>
        <w:t> (1-p)</w:t>
      </w:r>
      <w:r>
        <w:rPr>
          <w:rFonts w:ascii="Roboto" w:hAnsi="Roboto"/>
          <w:color w:val="4D5156"/>
          <w:sz w:val="21"/>
          <w:szCs w:val="21"/>
          <w:shd w:val="clear" w:color="auto" w:fill="FFFFFF"/>
        </w:rPr>
        <w:t>^(</w:t>
      </w:r>
      <w:r w:rsidRPr="00F53052">
        <w:rPr>
          <w:rFonts w:ascii="Roboto" w:hAnsi="Roboto"/>
          <w:color w:val="4D5156"/>
          <w:sz w:val="21"/>
          <w:szCs w:val="21"/>
          <w:shd w:val="clear" w:color="auto" w:fill="FFFFFF"/>
        </w:rPr>
        <w:t>n-x</w:t>
      </w:r>
      <w:r>
        <w:rPr>
          <w:rFonts w:ascii="Roboto" w:hAnsi="Roboto"/>
          <w:color w:val="4D5156"/>
          <w:sz w:val="21"/>
          <w:szCs w:val="21"/>
          <w:shd w:val="clear" w:color="auto" w:fill="FFFFFF"/>
        </w:rPr>
        <w:t>)</w:t>
      </w:r>
      <w:r w:rsidRPr="00F53052">
        <w:rPr>
          <w:rFonts w:ascii="Roboto" w:hAnsi="Roboto"/>
          <w:color w:val="4D5156"/>
          <w:sz w:val="21"/>
          <w:szCs w:val="21"/>
          <w:shd w:val="clear" w:color="auto" w:fill="FFFFFF"/>
        </w:rPr>
        <w:t> </w:t>
      </w:r>
    </w:p>
    <w:p w14:paraId="34596C1B" w14:textId="77777777" w:rsidR="00F53052" w:rsidRPr="00F53052" w:rsidRDefault="00F53052" w:rsidP="00F53052">
      <w:pPr>
        <w:shd w:val="clear" w:color="auto" w:fill="FFFFFF"/>
        <w:spacing w:before="75" w:after="75" w:line="420" w:lineRule="atLeast"/>
        <w:textAlignment w:val="baseline"/>
        <w:rPr>
          <w:rFonts w:ascii="Roboto" w:hAnsi="Roboto"/>
          <w:color w:val="4D5156"/>
          <w:sz w:val="21"/>
          <w:szCs w:val="21"/>
          <w:shd w:val="clear" w:color="auto" w:fill="FFFFFF"/>
        </w:rPr>
      </w:pPr>
      <w:proofErr w:type="gramStart"/>
      <w:r w:rsidRPr="00F53052">
        <w:rPr>
          <w:rFonts w:ascii="Roboto" w:hAnsi="Roboto"/>
          <w:color w:val="4D5156"/>
          <w:sz w:val="21"/>
          <w:szCs w:val="21"/>
          <w:shd w:val="clear" w:color="auto" w:fill="FFFFFF"/>
        </w:rPr>
        <w:t>where</w:t>
      </w:r>
      <w:proofErr w:type="gramEnd"/>
      <w:r w:rsidRPr="00F53052">
        <w:rPr>
          <w:rFonts w:ascii="Roboto" w:hAnsi="Roboto"/>
          <w:color w:val="4D5156"/>
          <w:sz w:val="21"/>
          <w:szCs w:val="21"/>
          <w:shd w:val="clear" w:color="auto" w:fill="FFFFFF"/>
        </w:rPr>
        <w:t>,</w:t>
      </w:r>
    </w:p>
    <w:p w14:paraId="65951548" w14:textId="77777777" w:rsidR="00F53052" w:rsidRPr="00F53052" w:rsidRDefault="00F53052" w:rsidP="00F53052">
      <w:pPr>
        <w:numPr>
          <w:ilvl w:val="0"/>
          <w:numId w:val="1"/>
        </w:numPr>
        <w:shd w:val="clear" w:color="auto" w:fill="FFFFFF"/>
        <w:spacing w:after="0" w:line="420" w:lineRule="atLeast"/>
        <w:ind w:left="1095"/>
        <w:textAlignment w:val="baseline"/>
        <w:rPr>
          <w:rFonts w:ascii="Roboto" w:hAnsi="Roboto"/>
          <w:color w:val="4D5156"/>
          <w:sz w:val="21"/>
          <w:szCs w:val="21"/>
          <w:shd w:val="clear" w:color="auto" w:fill="FFFFFF"/>
        </w:rPr>
      </w:pPr>
      <w:r w:rsidRPr="00F53052">
        <w:rPr>
          <w:rFonts w:ascii="Roboto" w:hAnsi="Roboto"/>
          <w:color w:val="4D5156"/>
          <w:sz w:val="21"/>
          <w:szCs w:val="21"/>
          <w:shd w:val="clear" w:color="auto" w:fill="FFFFFF"/>
        </w:rPr>
        <w:t>n = the number of experiments</w:t>
      </w:r>
    </w:p>
    <w:p w14:paraId="235E6451" w14:textId="77777777" w:rsidR="00F53052" w:rsidRPr="00F53052" w:rsidRDefault="00F53052" w:rsidP="00F53052">
      <w:pPr>
        <w:numPr>
          <w:ilvl w:val="0"/>
          <w:numId w:val="1"/>
        </w:numPr>
        <w:shd w:val="clear" w:color="auto" w:fill="FFFFFF"/>
        <w:spacing w:after="0" w:line="420" w:lineRule="atLeast"/>
        <w:ind w:left="1095"/>
        <w:textAlignment w:val="baseline"/>
        <w:rPr>
          <w:rFonts w:ascii="Roboto" w:hAnsi="Roboto"/>
          <w:color w:val="4D5156"/>
          <w:sz w:val="21"/>
          <w:szCs w:val="21"/>
          <w:shd w:val="clear" w:color="auto" w:fill="FFFFFF"/>
        </w:rPr>
      </w:pPr>
      <w:r w:rsidRPr="00F53052">
        <w:rPr>
          <w:rFonts w:ascii="Roboto" w:hAnsi="Roboto"/>
          <w:color w:val="4D5156"/>
          <w:sz w:val="21"/>
          <w:szCs w:val="21"/>
          <w:shd w:val="clear" w:color="auto" w:fill="FFFFFF"/>
        </w:rPr>
        <w:t>x = 0, 1, 2, 3, 4, …</w:t>
      </w:r>
    </w:p>
    <w:p w14:paraId="773B463F" w14:textId="77777777" w:rsidR="00F53052" w:rsidRPr="00F53052" w:rsidRDefault="00F53052" w:rsidP="00F53052">
      <w:pPr>
        <w:numPr>
          <w:ilvl w:val="0"/>
          <w:numId w:val="1"/>
        </w:numPr>
        <w:shd w:val="clear" w:color="auto" w:fill="FFFFFF"/>
        <w:spacing w:after="0" w:line="420" w:lineRule="atLeast"/>
        <w:ind w:left="1095"/>
        <w:textAlignment w:val="baseline"/>
        <w:rPr>
          <w:rFonts w:ascii="Roboto" w:hAnsi="Roboto"/>
          <w:color w:val="4D5156"/>
          <w:sz w:val="21"/>
          <w:szCs w:val="21"/>
          <w:shd w:val="clear" w:color="auto" w:fill="FFFFFF"/>
        </w:rPr>
      </w:pPr>
      <w:r w:rsidRPr="00F53052">
        <w:rPr>
          <w:rFonts w:ascii="Roboto" w:hAnsi="Roboto"/>
          <w:color w:val="4D5156"/>
          <w:sz w:val="21"/>
          <w:szCs w:val="21"/>
          <w:shd w:val="clear" w:color="auto" w:fill="FFFFFF"/>
        </w:rPr>
        <w:t>p = Probability of success in a single experiment</w:t>
      </w:r>
    </w:p>
    <w:p w14:paraId="3802E263" w14:textId="77777777" w:rsidR="00F53052" w:rsidRPr="00F53052" w:rsidRDefault="00F53052" w:rsidP="00F53052">
      <w:pPr>
        <w:numPr>
          <w:ilvl w:val="0"/>
          <w:numId w:val="1"/>
        </w:numPr>
        <w:shd w:val="clear" w:color="auto" w:fill="FFFFFF"/>
        <w:spacing w:after="0" w:line="420" w:lineRule="atLeast"/>
        <w:ind w:left="1095"/>
        <w:textAlignment w:val="baseline"/>
        <w:rPr>
          <w:rFonts w:ascii="Roboto" w:hAnsi="Roboto"/>
          <w:color w:val="4D5156"/>
          <w:sz w:val="21"/>
          <w:szCs w:val="21"/>
          <w:shd w:val="clear" w:color="auto" w:fill="FFFFFF"/>
        </w:rPr>
      </w:pPr>
      <w:r w:rsidRPr="00F53052">
        <w:rPr>
          <w:rFonts w:ascii="Roboto" w:hAnsi="Roboto"/>
          <w:color w:val="4D5156"/>
          <w:sz w:val="21"/>
          <w:szCs w:val="21"/>
          <w:shd w:val="clear" w:color="auto" w:fill="FFFFFF"/>
        </w:rPr>
        <w:t>q = Probability of failure in a single experiment (= 1 – p)</w:t>
      </w:r>
    </w:p>
    <w:p w14:paraId="322BED33" w14:textId="330384AE" w:rsidR="00F53052" w:rsidRDefault="00F53052">
      <w:pPr>
        <w:rPr>
          <w:lang w:val="en-US"/>
        </w:rPr>
      </w:pPr>
    </w:p>
    <w:p w14:paraId="2905CB8C" w14:textId="5E5E8682" w:rsidR="00F53052" w:rsidRDefault="00F53052">
      <w:pPr>
        <w:rPr>
          <w:lang w:val="en-US"/>
        </w:rPr>
      </w:pPr>
    </w:p>
    <w:p w14:paraId="6B5B2275" w14:textId="1F284BA0" w:rsidR="00F53052" w:rsidRPr="00F53052" w:rsidRDefault="00F53052">
      <w:pPr>
        <w:rPr>
          <w:lang w:val="en-US"/>
        </w:rPr>
      </w:pPr>
      <w:r>
        <w:rPr>
          <w:lang w:val="en-US"/>
        </w:rPr>
        <w:t>Ans-</w:t>
      </w:r>
      <w:proofErr w:type="gramStart"/>
      <w:r>
        <w:rPr>
          <w:lang w:val="en-US"/>
        </w:rPr>
        <w:t xml:space="preserve">15  </w:t>
      </w:r>
      <w:r w:rsidRPr="00F53052">
        <w:rPr>
          <w:rFonts w:ascii="Roboto" w:hAnsi="Roboto"/>
          <w:color w:val="4D5156"/>
          <w:sz w:val="21"/>
          <w:szCs w:val="21"/>
          <w:shd w:val="clear" w:color="auto" w:fill="FFFFFF"/>
        </w:rPr>
        <w:t>Analysis</w:t>
      </w:r>
      <w:proofErr w:type="gramEnd"/>
      <w:r w:rsidRPr="00F53052">
        <w:rPr>
          <w:rFonts w:ascii="Roboto" w:hAnsi="Roboto"/>
          <w:color w:val="4D5156"/>
          <w:sz w:val="21"/>
          <w:szCs w:val="21"/>
          <w:shd w:val="clear" w:color="auto" w:fill="FFFFFF"/>
        </w:rPr>
        <w:t xml:space="preserve"> of variance (ANOVA) is a group of statistical models and </w:t>
      </w:r>
      <w:r w:rsidRPr="00F53052">
        <w:rPr>
          <w:rFonts w:ascii="Roboto" w:hAnsi="Roboto"/>
          <w:color w:val="4D5156"/>
          <w:sz w:val="21"/>
          <w:szCs w:val="21"/>
          <w:shd w:val="clear" w:color="auto" w:fill="FFFFFF"/>
        </w:rPr>
        <w:t xml:space="preserve">     </w:t>
      </w:r>
      <w:r w:rsidRPr="00F53052">
        <w:rPr>
          <w:rFonts w:ascii="Roboto" w:hAnsi="Roboto"/>
          <w:color w:val="4D5156"/>
          <w:sz w:val="21"/>
          <w:szCs w:val="21"/>
          <w:shd w:val="clear" w:color="auto" w:fill="FFFFFF"/>
        </w:rPr>
        <w:t>their related estimation systems. For example, the “variety” among and between groups) used to break down the distinctions among collection implies in a sample.</w:t>
      </w:r>
    </w:p>
    <w:sectPr w:rsidR="00F53052" w:rsidRPr="00F53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E0088A"/>
    <w:multiLevelType w:val="multilevel"/>
    <w:tmpl w:val="72A0F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9073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052"/>
    <w:rsid w:val="00BF00B7"/>
    <w:rsid w:val="00F53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12888"/>
  <w15:chartTrackingRefBased/>
  <w15:docId w15:val="{D657CFA8-6E3D-4744-BDA4-7DA6AA891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30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jx-char">
    <w:name w:val="mjx-char"/>
    <w:basedOn w:val="DefaultParagraphFont"/>
    <w:rsid w:val="00F53052"/>
  </w:style>
  <w:style w:type="character" w:customStyle="1" w:styleId="mjxassistivemathml">
    <w:name w:val="mjx_assistive_mathml"/>
    <w:basedOn w:val="DefaultParagraphFont"/>
    <w:rsid w:val="00F53052"/>
  </w:style>
  <w:style w:type="character" w:styleId="Strong">
    <w:name w:val="Strong"/>
    <w:basedOn w:val="DefaultParagraphFont"/>
    <w:uiPriority w:val="22"/>
    <w:qFormat/>
    <w:rsid w:val="00F530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6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GUPTA</dc:creator>
  <cp:keywords/>
  <dc:description/>
  <cp:lastModifiedBy>NITIN GUPTA</cp:lastModifiedBy>
  <cp:revision>1</cp:revision>
  <dcterms:created xsi:type="dcterms:W3CDTF">2022-10-08T14:51:00Z</dcterms:created>
  <dcterms:modified xsi:type="dcterms:W3CDTF">2022-10-08T14:59:00Z</dcterms:modified>
</cp:coreProperties>
</file>