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38" w:rsidRDefault="00F54338" w:rsidP="00F54338"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第八章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练习</w:t>
      </w:r>
      <w:bookmarkStart w:id="0" w:name="_GoBack"/>
      <w:bookmarkEnd w:id="0"/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rFonts w:hint="eastAsia"/>
          <w:szCs w:val="21"/>
        </w:rPr>
        <w:t>一、名词解释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rFonts w:hint="eastAsia"/>
          <w:szCs w:val="21"/>
        </w:rPr>
        <w:t>货币需求、货币供给、</w:t>
      </w:r>
      <w:r w:rsidRPr="001A0C05">
        <w:rPr>
          <w:szCs w:val="21"/>
        </w:rPr>
        <w:t>M2</w:t>
      </w:r>
      <w:r w:rsidRPr="001A0C05">
        <w:rPr>
          <w:rFonts w:hint="eastAsia"/>
          <w:szCs w:val="21"/>
        </w:rPr>
        <w:t>、基础货币、</w:t>
      </w:r>
      <w:r>
        <w:rPr>
          <w:rFonts w:hint="eastAsia"/>
          <w:szCs w:val="21"/>
        </w:rPr>
        <w:t>原始存款、派生存款、货币乘数、</w:t>
      </w:r>
      <w:r w:rsidRPr="001A0C05">
        <w:rPr>
          <w:rFonts w:hint="eastAsia"/>
          <w:szCs w:val="21"/>
        </w:rPr>
        <w:t>通货膨胀、通货紧缩、需求拉动的通货膨胀、成本推动的通货膨胀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rFonts w:hint="eastAsia"/>
          <w:szCs w:val="21"/>
        </w:rPr>
        <w:t>二、填空题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1</w:t>
      </w:r>
      <w:r w:rsidRPr="001A0C05">
        <w:rPr>
          <w:rFonts w:hint="eastAsia"/>
          <w:szCs w:val="21"/>
        </w:rPr>
        <w:t>、基础货币是由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构成。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2</w:t>
      </w:r>
      <w:r w:rsidRPr="001A0C05">
        <w:rPr>
          <w:rFonts w:hint="eastAsia"/>
          <w:szCs w:val="21"/>
        </w:rPr>
        <w:t>、中央银行可以运用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等货币政策工具来调控对基础货币的供给。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3</w:t>
      </w:r>
      <w:r w:rsidRPr="001A0C05">
        <w:rPr>
          <w:rFonts w:hint="eastAsia"/>
          <w:szCs w:val="21"/>
        </w:rPr>
        <w:t>、</w:t>
      </w:r>
      <w:proofErr w:type="gramStart"/>
      <w:r w:rsidRPr="001A0C05">
        <w:rPr>
          <w:rFonts w:hint="eastAsia"/>
          <w:szCs w:val="21"/>
        </w:rPr>
        <w:t>凯</w:t>
      </w:r>
      <w:proofErr w:type="gramEnd"/>
      <w:r w:rsidRPr="001A0C05">
        <w:rPr>
          <w:rFonts w:hint="eastAsia"/>
          <w:szCs w:val="21"/>
        </w:rPr>
        <w:t>恩斯的流动性偏好理论将货币需求分为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。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rFonts w:hint="eastAsia"/>
          <w:szCs w:val="21"/>
        </w:rPr>
        <w:t>三、判断题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1</w:t>
      </w:r>
      <w:r w:rsidRPr="001A0C05">
        <w:rPr>
          <w:rFonts w:hint="eastAsia"/>
          <w:szCs w:val="21"/>
        </w:rPr>
        <w:t>、在其他条件不变时，法定存款准备金率越高，货币乘数越大。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2</w:t>
      </w:r>
      <w:r w:rsidRPr="001A0C05">
        <w:rPr>
          <w:rFonts w:hint="eastAsia"/>
          <w:szCs w:val="21"/>
        </w:rPr>
        <w:t>、在基础货币一定时，法定存款准备金率越高，货币供给量越多。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 w:rsidRPr="001A0C05">
        <w:rPr>
          <w:szCs w:val="21"/>
        </w:rPr>
        <w:t>3</w:t>
      </w:r>
      <w:r w:rsidRPr="001A0C05">
        <w:rPr>
          <w:rFonts w:hint="eastAsia"/>
          <w:szCs w:val="21"/>
        </w:rPr>
        <w:t>、在正常情况下，市场利率与货币需求呈反比。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四、选择题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、马克思认为，决定流通中货币量的因素是（</w:t>
      </w:r>
      <w:r>
        <w:rPr>
          <w:rFonts w:hint="eastAsia"/>
          <w:bCs/>
          <w:szCs w:val="21"/>
        </w:rPr>
        <w:t xml:space="preserve">         </w:t>
      </w:r>
      <w:r>
        <w:rPr>
          <w:rFonts w:hint="eastAsia"/>
          <w:bCs/>
          <w:szCs w:val="21"/>
        </w:rPr>
        <w:t>）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、商品的价格水平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B</w:t>
      </w:r>
      <w:r>
        <w:rPr>
          <w:rFonts w:hint="eastAsia"/>
          <w:bCs/>
          <w:szCs w:val="21"/>
        </w:rPr>
        <w:t>、进入流通的商品数量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、货币流通速度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D</w:t>
      </w:r>
      <w:r>
        <w:rPr>
          <w:rFonts w:hint="eastAsia"/>
          <w:bCs/>
          <w:szCs w:val="21"/>
        </w:rPr>
        <w:t>、金融资产的价格</w:t>
      </w:r>
    </w:p>
    <w:p w:rsidR="00F54338" w:rsidRPr="0013003A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 w:rsidRPr="0013003A">
        <w:rPr>
          <w:rFonts w:hint="eastAsia"/>
          <w:bCs/>
          <w:szCs w:val="21"/>
        </w:rPr>
        <w:t>2</w:t>
      </w:r>
      <w:r w:rsidRPr="0013003A">
        <w:rPr>
          <w:rFonts w:hint="eastAsia"/>
          <w:bCs/>
          <w:szCs w:val="21"/>
        </w:rPr>
        <w:t>、货币需求，是经济体系中人们愿意并且能够以（</w:t>
      </w:r>
      <w:r w:rsidRPr="0013003A">
        <w:rPr>
          <w:rFonts w:hint="eastAsia"/>
          <w:bCs/>
          <w:szCs w:val="21"/>
        </w:rPr>
        <w:t xml:space="preserve">       </w:t>
      </w:r>
      <w:r w:rsidRPr="0013003A">
        <w:rPr>
          <w:rFonts w:hint="eastAsia"/>
          <w:bCs/>
          <w:szCs w:val="21"/>
        </w:rPr>
        <w:t>）保有的财富的数量。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、金属形式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B</w:t>
      </w:r>
      <w:r>
        <w:rPr>
          <w:rFonts w:hint="eastAsia"/>
          <w:bCs/>
          <w:szCs w:val="21"/>
        </w:rPr>
        <w:t>、货币形式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</w:t>
      </w:r>
      <w:r>
        <w:rPr>
          <w:rFonts w:hint="eastAsia"/>
          <w:bCs/>
          <w:szCs w:val="21"/>
        </w:rPr>
        <w:t>、纸币形式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D</w:t>
      </w:r>
      <w:r>
        <w:rPr>
          <w:rFonts w:hint="eastAsia"/>
          <w:bCs/>
          <w:szCs w:val="21"/>
        </w:rPr>
        <w:t>、人为形式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、我国的货币层次划分中，</w:t>
      </w:r>
      <w:r>
        <w:rPr>
          <w:rFonts w:hint="eastAsia"/>
          <w:bCs/>
          <w:szCs w:val="21"/>
        </w:rPr>
        <w:t xml:space="preserve">M0 </w:t>
      </w:r>
      <w:r>
        <w:rPr>
          <w:rFonts w:hint="eastAsia"/>
          <w:bCs/>
          <w:szCs w:val="21"/>
        </w:rPr>
        <w:t>包括（</w:t>
      </w:r>
      <w:r>
        <w:rPr>
          <w:rFonts w:hint="eastAsia"/>
          <w:bCs/>
          <w:szCs w:val="21"/>
        </w:rPr>
        <w:t xml:space="preserve">        </w:t>
      </w:r>
      <w:r>
        <w:rPr>
          <w:rFonts w:hint="eastAsia"/>
          <w:bCs/>
          <w:szCs w:val="21"/>
        </w:rPr>
        <w:t>）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、企业单位活期存款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B</w:t>
      </w:r>
      <w:r>
        <w:rPr>
          <w:rFonts w:hint="eastAsia"/>
          <w:bCs/>
          <w:szCs w:val="21"/>
        </w:rPr>
        <w:t>、流通中的现金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</w:t>
      </w:r>
      <w:r>
        <w:rPr>
          <w:rFonts w:hint="eastAsia"/>
          <w:bCs/>
          <w:szCs w:val="21"/>
        </w:rPr>
        <w:t>、农村存款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D</w:t>
      </w:r>
      <w:r>
        <w:rPr>
          <w:rFonts w:hint="eastAsia"/>
          <w:bCs/>
          <w:szCs w:val="21"/>
        </w:rPr>
        <w:t>、个人储蓄存款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、货币供给的主体是（</w:t>
      </w:r>
      <w:r>
        <w:rPr>
          <w:rFonts w:hint="eastAsia"/>
          <w:bCs/>
          <w:szCs w:val="21"/>
        </w:rPr>
        <w:t xml:space="preserve">        </w:t>
      </w:r>
      <w:r>
        <w:rPr>
          <w:rFonts w:hint="eastAsia"/>
          <w:bCs/>
          <w:szCs w:val="21"/>
        </w:rPr>
        <w:t>）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、银行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B</w:t>
      </w:r>
      <w:r>
        <w:rPr>
          <w:rFonts w:hint="eastAsia"/>
          <w:bCs/>
          <w:szCs w:val="21"/>
        </w:rPr>
        <w:t>、企业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C</w:t>
      </w:r>
      <w:r>
        <w:rPr>
          <w:rFonts w:hint="eastAsia"/>
          <w:bCs/>
          <w:szCs w:val="21"/>
        </w:rPr>
        <w:t>、政府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D</w:t>
      </w:r>
      <w:r>
        <w:rPr>
          <w:rFonts w:hint="eastAsia"/>
          <w:bCs/>
          <w:szCs w:val="21"/>
        </w:rPr>
        <w:t>、个人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、下列关于通货膨胀的表述中，不正确的是（</w:t>
      </w:r>
      <w:r>
        <w:rPr>
          <w:rFonts w:hint="eastAsia"/>
          <w:bCs/>
          <w:szCs w:val="21"/>
        </w:rPr>
        <w:t xml:space="preserve">       </w:t>
      </w:r>
      <w:r>
        <w:rPr>
          <w:rFonts w:hint="eastAsia"/>
          <w:bCs/>
          <w:szCs w:val="21"/>
        </w:rPr>
        <w:t>）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、通货膨胀是物价持续上涨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B</w:t>
      </w:r>
      <w:r>
        <w:rPr>
          <w:rFonts w:hint="eastAsia"/>
          <w:bCs/>
          <w:szCs w:val="21"/>
        </w:rPr>
        <w:t>、通货膨胀是物价总水平的上涨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、通货膨胀是纸币流通所特有的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D</w:t>
      </w:r>
      <w:r>
        <w:rPr>
          <w:rFonts w:hint="eastAsia"/>
          <w:bCs/>
          <w:szCs w:val="21"/>
        </w:rPr>
        <w:t>、通货膨胀是指物价的上涨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五</w:t>
      </w:r>
      <w:r w:rsidRPr="001A0C05">
        <w:rPr>
          <w:rFonts w:hint="eastAsia"/>
          <w:bCs/>
          <w:szCs w:val="21"/>
        </w:rPr>
        <w:t>、思考题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、什么是货币需求？影响货币需求的因素有哪些？</w:t>
      </w:r>
    </w:p>
    <w:p w:rsidR="00F54338" w:rsidRDefault="00F54338" w:rsidP="00F54338">
      <w:pPr>
        <w:adjustRightInd w:val="0"/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 w:rsidRPr="001A0C05">
        <w:rPr>
          <w:rFonts w:hint="eastAsia"/>
          <w:bCs/>
          <w:szCs w:val="21"/>
        </w:rPr>
        <w:t>、中央银行运用哪些主要货币政策工具调控基础货币的供给？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、财政的收支活动如何影响货币供给？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4</w:t>
      </w:r>
      <w:r w:rsidRPr="001A0C05">
        <w:rPr>
          <w:rFonts w:hint="eastAsia"/>
          <w:bCs/>
          <w:szCs w:val="21"/>
        </w:rPr>
        <w:t>、测量通货膨胀的指标有哪些？</w:t>
      </w:r>
    </w:p>
    <w:p w:rsidR="00F54338" w:rsidRPr="001A0C05" w:rsidRDefault="00F54338" w:rsidP="00F5433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Cs/>
          <w:szCs w:val="21"/>
        </w:rPr>
        <w:t>5</w:t>
      </w:r>
      <w:r w:rsidRPr="001A0C05">
        <w:rPr>
          <w:rFonts w:hint="eastAsia"/>
          <w:bCs/>
          <w:szCs w:val="21"/>
        </w:rPr>
        <w:t>、通货膨胀的原因是什么？通货膨胀对经济有什么影响？</w:t>
      </w:r>
    </w:p>
    <w:p w:rsidR="00D66FFE" w:rsidRPr="00F54338" w:rsidRDefault="00D66FFE"/>
    <w:sectPr w:rsidR="00D66FFE" w:rsidRPr="00F5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38"/>
    <w:rsid w:val="00D66FFE"/>
    <w:rsid w:val="00F5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yangkd</cp:lastModifiedBy>
  <cp:revision>1</cp:revision>
  <dcterms:created xsi:type="dcterms:W3CDTF">2020-04-13T07:43:00Z</dcterms:created>
  <dcterms:modified xsi:type="dcterms:W3CDTF">2020-04-13T07:43:00Z</dcterms:modified>
</cp:coreProperties>
</file>