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</wp:posOffset>
            </wp:positionH>
            <wp:positionV relativeFrom="paragraph">
              <wp:posOffset>-163830</wp:posOffset>
            </wp:positionV>
            <wp:extent cx="255270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Conceção e Análise de 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36"/>
          <w:szCs w:val="36"/>
          <w:highlight w:val="white"/>
          <w:u w:val="none"/>
          <w:effect w:val="none"/>
        </w:rPr>
        <w:t>lgoritmos</w:t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jc w:val="center"/>
        <w:rPr/>
      </w:pPr>
      <w:r>
        <w:rPr>
          <w:b/>
          <w:bCs/>
          <w:sz w:val="80"/>
          <w:szCs w:val="80"/>
        </w:rPr>
        <w:t>EasyPilot</w:t>
      </w:r>
    </w:p>
    <w:p>
      <w:pPr>
        <w:pStyle w:val="Normal"/>
        <w:jc w:val="center"/>
        <w:rPr/>
      </w:pPr>
      <w:r>
        <w:rPr>
          <w:sz w:val="56"/>
          <w:szCs w:val="56"/>
        </w:rPr>
        <w:t>Sistema de Navegação</w:t>
      </w:r>
    </w:p>
    <w:p>
      <w:pPr>
        <w:pStyle w:val="Normal"/>
        <w:spacing w:before="114" w:after="114"/>
        <w:jc w:val="center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  <w:t>Algorítmos em Strings</w:t>
      </w:r>
    </w:p>
    <w:p>
      <w:pPr>
        <w:pStyle w:val="Normal"/>
        <w:jc w:val="center"/>
        <w:rPr>
          <w:sz w:val="40"/>
          <w:szCs w:val="40"/>
        </w:rPr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>
          <w:sz w:val="40"/>
          <w:szCs w:val="40"/>
        </w:rPr>
        <w:t>Grupo B, turma 3</w:t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Ângelo Miguel Tenreiro Teixeira, </w:t>
      </w:r>
      <w:hyperlink r:id="rId3">
        <w:r>
          <w:rPr>
            <w:rStyle w:val="InternetLink"/>
            <w:color w:val="000000"/>
            <w:sz w:val="24"/>
            <w:szCs w:val="24"/>
            <w:u w:val="none"/>
          </w:rPr>
          <w:t>up201606516@fe.up.pt</w:t>
        </w:r>
      </w:hyperlink>
    </w:p>
    <w:p>
      <w:pPr>
        <w:pStyle w:val="Normal"/>
        <w:jc w:val="both"/>
        <w:rPr/>
      </w:pPr>
      <w:r>
        <w:rPr>
          <w:sz w:val="24"/>
          <w:szCs w:val="24"/>
        </w:rPr>
        <w:t xml:space="preserve">Henrique Melo Lima, </w:t>
      </w:r>
      <w:hyperlink r:id="rId4">
        <w:r>
          <w:rPr>
            <w:rStyle w:val="InternetLink"/>
            <w:color w:val="000000"/>
            <w:sz w:val="24"/>
            <w:szCs w:val="24"/>
            <w:u w:val="none"/>
          </w:rPr>
          <w:t>up201606525@fe.up.pt</w:t>
        </w:r>
      </w:hyperlink>
    </w:p>
    <w:p>
      <w:pPr>
        <w:pStyle w:val="Normal"/>
        <w:jc w:val="both"/>
        <w:rPr/>
      </w:pPr>
      <w:r>
        <w:rPr>
          <w:sz w:val="24"/>
          <w:szCs w:val="24"/>
        </w:rPr>
        <w:t xml:space="preserve">Rui Pedro Moutinho Moreira Alves, </w:t>
      </w: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up201606746@fe.up.pt</w:t>
        </w:r>
      </w:hyperlink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/>
      </w:r>
    </w:p>
    <w:p>
      <w:pPr>
        <w:pStyle w:val="Normal"/>
        <w:jc w:val="right"/>
        <w:rPr>
          <w:sz w:val="24"/>
          <w:szCs w:val="24"/>
        </w:rPr>
      </w:pPr>
      <w:r>
        <w:rPr/>
      </w:r>
    </w:p>
    <w:p>
      <w:pPr>
        <w:pStyle w:val="Normal"/>
        <w:jc w:val="right"/>
        <w:rPr/>
      </w:pPr>
      <w:r>
        <w:rPr>
          <w:sz w:val="24"/>
          <w:szCs w:val="24"/>
        </w:rPr>
        <w:t>30 de Março, 2018</w:t>
      </w:r>
    </w:p>
    <w:p>
      <w:pPr>
        <w:pStyle w:val="TOAHeading"/>
        <w:rPr/>
      </w:pPr>
      <w:r>
        <w:rPr/>
        <w:t>Índice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4_1963847657">
        <w:r>
          <w:rPr>
            <w:rStyle w:val="Style"/>
          </w:rPr>
          <w:t>Bibliografia e outras Fontes de Referência</w:t>
          <w:tab/>
          <w:t>3</w:t>
        </w:r>
      </w:hyperlink>
      <w:r>
        <w:fldChar w:fldCharType="end"/>
      </w:r>
    </w:p>
    <w:p>
      <w:pPr>
        <w:pStyle w:val="TOAHeading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36"/>
          <w:sz w:val="24"/>
          <w:szCs w:val="24"/>
          <w:highlight w:val="white"/>
          <w:u w:val="none"/>
          <w:effect w:val="none"/>
          <w:vertAlign w:val="baseline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468" w:after="348"/>
        <w:ind w:left="0" w:hanging="0"/>
        <w:rPr/>
      </w:pPr>
      <w:r>
        <w:rPr>
          <w:rFonts w:ascii="Liberation Serif" w:hAnsi="Liberation Serif"/>
        </w:rPr>
        <w:t>Introdução e Descrição do Problema</w:t>
      </w:r>
    </w:p>
    <w:p>
      <w:pPr>
        <w:pStyle w:val="TextBody"/>
        <w:jc w:val="both"/>
        <w:rPr/>
      </w:pPr>
      <w:r>
        <w:rPr/>
        <w:t xml:space="preserve">Nesta segunda parte do trabalho, foi proposto desenvolvermos implementações de um conjunto de algorítmos que operam em strings a fim de melhorar a experiência do utilizador, permitindo ao mesmo especificar as localidades entre as quais pretende viajar de forma textual e, com base no seu </w:t>
      </w:r>
      <w:r>
        <w:rPr>
          <w:i/>
          <w:iCs/>
        </w:rPr>
        <w:t>input</w:t>
      </w:r>
      <w:r>
        <w:rPr>
          <w:i w:val="false"/>
          <w:iCs w:val="false"/>
        </w:rPr>
        <w:t xml:space="preserve">, proceder ao seu processamento de forma a sugerir localidades, à semelhança de um sistema de navegação com o </w:t>
      </w:r>
      <w:r>
        <w:rPr>
          <w:i/>
          <w:iCs/>
        </w:rPr>
        <w:t>Google Maps</w:t>
      </w:r>
      <w:r>
        <w:rPr>
          <w:i w:val="false"/>
          <w:iCs w:val="false"/>
        </w:rPr>
        <w:t>.</w:t>
      </w:r>
    </w:p>
    <w:p>
      <w:pPr>
        <w:pStyle w:val="Normal"/>
        <w:spacing w:lineRule="auto" w:line="276" w:before="114" w:after="114"/>
        <w:ind w:left="0" w:hanging="0"/>
        <w:jc w:val="both"/>
        <w:rPr/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Este problema pode ser dividido em três iterações, enumeradas a seguir.</w:t>
      </w:r>
    </w:p>
    <w:p>
      <w:pPr>
        <w:pStyle w:val="Normal"/>
        <w:spacing w:lineRule="auto" w:line="276" w:before="114" w:after="114"/>
        <w:ind w:left="0" w:hanging="0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</w:pPr>
      <w:r>
        <w:rPr/>
      </w:r>
    </w:p>
    <w:p>
      <w:pPr>
        <w:pStyle w:val="Heading2"/>
        <w:numPr>
          <w:ilvl w:val="1"/>
          <w:numId w:val="2"/>
        </w:numPr>
        <w:spacing w:before="285" w:after="285"/>
        <w:ind w:left="0" w:hanging="0"/>
        <w:jc w:val="both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2"/>
        </w:numPr>
        <w:spacing w:before="285" w:after="285"/>
        <w:ind w:left="0" w:hanging="0"/>
        <w:jc w:val="both"/>
        <w:rPr/>
      </w:pPr>
      <w:r>
        <w:rPr>
          <w:rFonts w:ascii="Liberation Serif" w:hAnsi="Liberation Serif"/>
        </w:rPr>
        <w:t xml:space="preserve">Iteração 1: </w:t>
      </w:r>
      <w:r>
        <w:rPr>
          <w:rFonts w:ascii="Liberation Serif" w:hAnsi="Liberation Serif"/>
        </w:rPr>
        <w:t>Verificação de Ocorrência de um Padrão num Texto</w:t>
      </w:r>
    </w:p>
    <w:p>
      <w:pPr>
        <w:pStyle w:val="TextBody"/>
        <w:spacing w:lineRule="auto" w:line="276" w:before="114" w:after="114"/>
        <w:ind w:left="0" w:hanging="0"/>
        <w:jc w:val="both"/>
        <w:rPr/>
      </w:pPr>
      <w:r>
        <w:rPr/>
        <w:t xml:space="preserve">Nesta primeira iteração </w:t>
      </w:r>
      <w:r>
        <w:rPr/>
        <w:t xml:space="preserve">o objetivo é encontrar pelo menos uma ocorrência exata entre o </w:t>
      </w:r>
      <w:r>
        <w:rPr>
          <w:i w:val="false"/>
          <w:iCs w:val="false"/>
        </w:rPr>
        <w:t>padrão de procura inserido pelo utilizador e entre as várias descrições textuais das localidades presentes no mapa.</w:t>
      </w:r>
    </w:p>
    <w:p>
      <w:pPr>
        <w:pStyle w:val="TextBody"/>
        <w:spacing w:lineRule="auto" w:line="276" w:before="114" w:after="114"/>
        <w:ind w:left="0" w:hanging="0"/>
        <w:jc w:val="both"/>
        <w:rPr/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esta forma, é possível detetar </w:t>
      </w:r>
      <w:r>
        <w:rPr>
          <w:i/>
          <w:iCs/>
        </w:rPr>
        <w:t>input</w:t>
      </w:r>
      <w:r>
        <w:rPr>
          <w:i w:val="false"/>
          <w:iCs w:val="false"/>
        </w:rPr>
        <w:t xml:space="preserve"> do utilizador quando este tem conhecimento </w:t>
      </w:r>
      <w:r>
        <w:rPr>
          <w:b/>
          <w:bCs/>
          <w:i w:val="false"/>
          <w:iCs w:val="false"/>
        </w:rPr>
        <w:t>exato</w:t>
      </w:r>
      <w:r>
        <w:rPr>
          <w:b w:val="false"/>
          <w:bCs w:val="false"/>
          <w:i w:val="false"/>
          <w:iCs w:val="false"/>
        </w:rPr>
        <w:t xml:space="preserve"> do local para onde / a partir do qual pretende viajar.</w:t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/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2"/>
        </w:numPr>
        <w:spacing w:before="285" w:after="285"/>
        <w:ind w:left="0" w:hanging="0"/>
        <w:jc w:val="both"/>
        <w:rPr/>
      </w:pPr>
      <w:bookmarkStart w:id="0" w:name="__RefHeading___Toc120_1963847657"/>
      <w:bookmarkEnd w:id="0"/>
      <w:r>
        <w:rPr>
          <w:rFonts w:ascii="Liberation Serif" w:hAnsi="Liberation Serif"/>
        </w:rPr>
        <w:t xml:space="preserve">Iteração 2: </w:t>
      </w:r>
      <w:r>
        <w:rPr>
          <w:rFonts w:ascii="Liberation Serif" w:hAnsi="Liberation Serif"/>
        </w:rPr>
        <w:t>Comparação entre um Padrão e um qualquer Texto</w:t>
      </w:r>
    </w:p>
    <w:p>
      <w:pPr>
        <w:pStyle w:val="TextBody"/>
        <w:jc w:val="both"/>
        <w:rPr/>
      </w:pPr>
      <w:r>
        <w:rPr>
          <w:u w:val="none"/>
        </w:rPr>
        <w:t>Nesta segunda iteração, o objetivo é encontrar, a partir de padrões não contidos no texto, ocorrências semelhantes a fim de prever o desejo do utilizador nos resultados da pesquisa.</w:t>
      </w:r>
    </w:p>
    <w:p>
      <w:pPr>
        <w:pStyle w:val="TextBody"/>
        <w:jc w:val="both"/>
        <w:rPr/>
      </w:pPr>
      <w:r>
        <w:rPr>
          <w:u w:val="none"/>
        </w:rPr>
        <w:t>Assim que a distância entre um padrão de procura do utilizador e a descrição textual de uma localidade pode ser quantificada, é possível implementar diversas heurísticas de decisão sobre o resultado dessa distância, a fim de tentar melhorar a experiência do utilizador.</w:t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1" w:name="__RefHeading___Toc204_1963847657"/>
      <w:bookmarkEnd w:id="1"/>
      <w:r>
        <w:rPr>
          <w:rFonts w:ascii="Liberation Serif" w:hAnsi="Liberation Serif"/>
        </w:rPr>
        <w:t>Bibliografia e outras Fontes de Referência</w:t>
      </w:r>
    </w:p>
    <w:p>
      <w:pPr>
        <w:pStyle w:val="TextBody"/>
        <w:spacing w:before="57" w:after="197"/>
        <w:jc w:val="both"/>
        <w:rPr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3"/>
        </w:numPr>
        <w:spacing w:before="57" w:after="197"/>
        <w:jc w:val="both"/>
        <w:rPr/>
      </w:pPr>
      <w:r>
        <w:rPr>
          <w:color w:val="000000"/>
          <w:sz w:val="24"/>
          <w:szCs w:val="24"/>
        </w:rPr>
        <w:t>Apresentações das Aulas Teóricas de Conceção e Análise de 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lgoritmo</w:t>
      </w:r>
      <w:r>
        <w:rPr>
          <w:color w:val="000000"/>
          <w:sz w:val="24"/>
          <w:szCs w:val="24"/>
        </w:rPr>
        <w:t xml:space="preserve"> 2018, da autoria da Professora Doutora Liliana Ferreira, Professor Doutor João Pascoal Faria e Professor Doutor Rosaldo Rossetti.</w:t>
      </w:r>
    </w:p>
    <w:p>
      <w:pPr>
        <w:pStyle w:val="TextBody"/>
        <w:numPr>
          <w:ilvl w:val="0"/>
          <w:numId w:val="3"/>
        </w:numPr>
        <w:spacing w:before="57" w:after="197"/>
        <w:jc w:val="both"/>
        <w:rPr/>
      </w:pPr>
      <w:r>
        <w:rPr>
          <w:color w:val="000000"/>
          <w:sz w:val="24"/>
          <w:szCs w:val="24"/>
        </w:rPr>
        <w:t>Knuth-Morris-Pratt algorithm</w:t>
      </w:r>
      <w:r>
        <w:rPr>
          <w:color w:val="000000"/>
          <w:sz w:val="24"/>
          <w:szCs w:val="24"/>
        </w:rPr>
        <w:t xml:space="preserve">, </w:t>
      </w:r>
      <w:hyperlink r:id="rId6">
        <w:r>
          <w:rPr>
            <w:rStyle w:val="InternetLink"/>
            <w:color w:val="000000"/>
            <w:sz w:val="24"/>
            <w:szCs w:val="24"/>
          </w:rPr>
          <w:t>https://en.wikipedia.org/wiki/Knuth%E2%80%93Morris%E2%80%93Pratt_algorithm</w:t>
        </w:r>
      </w:hyperlink>
    </w:p>
    <w:p>
      <w:pPr>
        <w:pStyle w:val="TextBody"/>
        <w:numPr>
          <w:ilvl w:val="0"/>
          <w:numId w:val="3"/>
        </w:numPr>
        <w:spacing w:before="57" w:after="197"/>
        <w:jc w:val="both"/>
        <w:rPr/>
      </w:pPr>
      <w:r>
        <w:rPr>
          <w:rStyle w:val="InternetLink"/>
          <w:color w:val="000000"/>
          <w:sz w:val="24"/>
          <w:szCs w:val="24"/>
          <w:u w:val="none"/>
        </w:rPr>
        <w:t xml:space="preserve">Knuth-Morris-Pratt string matching, </w:t>
      </w:r>
      <w:hyperlink r:id="rId7">
        <w:r>
          <w:rPr>
            <w:rStyle w:val="InternetLink"/>
            <w:color w:val="000000"/>
          </w:rPr>
          <w:t>https://www.ics.uci.edu/~eppstein/161/960227.html</w:t>
        </w:r>
      </w:hyperlink>
    </w:p>
    <w:p>
      <w:pPr>
        <w:pStyle w:val="TextBody"/>
        <w:numPr>
          <w:ilvl w:val="0"/>
          <w:numId w:val="3"/>
        </w:numPr>
        <w:spacing w:before="57" w:after="197"/>
        <w:jc w:val="both"/>
        <w:rPr/>
      </w:pPr>
      <w:r>
        <w:rPr>
          <w:rStyle w:val="InternetLink"/>
          <w:color w:val="000000"/>
          <w:u w:val="none"/>
        </w:rPr>
        <w:t xml:space="preserve">Levenshtein Distance, </w:t>
      </w:r>
      <w:hyperlink r:id="rId8">
        <w:r>
          <w:rPr>
            <w:rStyle w:val="InternetLink"/>
            <w:color w:val="000000"/>
          </w:rPr>
          <w:t>https://en.wikipedia.org/wiki/Levenshtein_distance</w:t>
        </w:r>
      </w:hyperlink>
    </w:p>
    <w:p>
      <w:pPr>
        <w:pStyle w:val="TextBody"/>
        <w:numPr>
          <w:ilvl w:val="0"/>
          <w:numId w:val="3"/>
        </w:numPr>
        <w:spacing w:before="57" w:after="197"/>
        <w:jc w:val="both"/>
        <w:rPr>
          <w:rStyle w:val="InternetLink"/>
          <w:i w:val="false"/>
          <w:i w:val="false"/>
          <w:iCs w:val="false"/>
          <w:color w:val="000000"/>
          <w:sz w:val="24"/>
          <w:szCs w:val="24"/>
          <w:u w:val="single"/>
        </w:rPr>
      </w:pPr>
      <w:r>
        <w:rPr>
          <w:rStyle w:val="InternetLink"/>
          <w:color w:val="000000"/>
          <w:u w:val="none"/>
        </w:rPr>
        <w:t xml:space="preserve">Edit Distance, </w:t>
      </w:r>
      <w:hyperlink r:id="rId9">
        <w:r>
          <w:rPr>
            <w:rStyle w:val="InternetLink"/>
            <w:i w:val="false"/>
            <w:iCs w:val="false"/>
            <w:color w:val="000000"/>
            <w:u w:val="single"/>
          </w:rPr>
          <w:t>https://en.wikipedia.org/wiki/Edit_distance</w:t>
        </w:r>
      </w:hyperlink>
    </w:p>
    <w:sectPr>
      <w:footerReference w:type="default" r:id="rId10"/>
      <w:footerReference w:type="first" r:id="rId11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b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b/>
    </w:rPr>
  </w:style>
  <w:style w:type="character" w:styleId="ListLabel74">
    <w:name w:val="ListLabel 74"/>
    <w:qFormat/>
    <w:rPr>
      <w:rFonts w:ascii="Liberation Serif" w:hAnsi="Liberation Serif"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  <w:b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  <w:b w:val="false"/>
      <w:sz w:val="24"/>
    </w:rPr>
  </w:style>
  <w:style w:type="character" w:styleId="ListLabel371">
    <w:name w:val="ListLabel 371"/>
    <w:qFormat/>
    <w:rPr>
      <w:rFonts w:ascii="Liberation Serif" w:hAnsi="Liberation Serif" w:cs="OpenSymbol"/>
      <w:b/>
      <w:sz w:val="24"/>
    </w:rPr>
  </w:style>
  <w:style w:type="character" w:styleId="ListLabel372">
    <w:name w:val="ListLabel 372"/>
    <w:qFormat/>
    <w:rPr>
      <w:rFonts w:ascii="Liberation Serif" w:hAnsi="Liberation Serif" w:cs="OpenSymbol"/>
      <w:b/>
      <w:sz w:val="24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b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  <w:b w:val="false"/>
      <w:sz w:val="24"/>
    </w:rPr>
  </w:style>
  <w:style w:type="character" w:styleId="ListLabel416">
    <w:name w:val="ListLabel 416"/>
    <w:qFormat/>
    <w:rPr>
      <w:rFonts w:ascii="Liberation Serif" w:hAnsi="Liberation Serif" w:cs="OpenSymbol"/>
      <w:b/>
      <w:sz w:val="24"/>
    </w:rPr>
  </w:style>
  <w:style w:type="character" w:styleId="ListLabel417">
    <w:name w:val="ListLabel 417"/>
    <w:qFormat/>
    <w:rPr>
      <w:rFonts w:ascii="Liberation Serif" w:hAnsi="Liberation Serif" w:cs="OpenSymbol"/>
      <w:b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  <w:b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4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  <w:b w:val="false"/>
      <w:sz w:val="24"/>
    </w:rPr>
  </w:style>
  <w:style w:type="character" w:styleId="ListLabel461">
    <w:name w:val="ListLabel 461"/>
    <w:qFormat/>
    <w:rPr>
      <w:rFonts w:ascii="Liberation Serif" w:hAnsi="Liberation Serif" w:cs="OpenSymbol"/>
      <w:b/>
      <w:sz w:val="24"/>
    </w:rPr>
  </w:style>
  <w:style w:type="character" w:styleId="ListLabel462">
    <w:name w:val="ListLabel 462"/>
    <w:qFormat/>
    <w:rPr>
      <w:rFonts w:ascii="Liberation Serif" w:hAnsi="Liberation Serif" w:cs="OpenSymbol"/>
      <w:b/>
      <w:sz w:val="24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b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  <w:b w:val="false"/>
      <w:sz w:val="24"/>
    </w:rPr>
  </w:style>
  <w:style w:type="character" w:styleId="ListLabel506">
    <w:name w:val="ListLabel 506"/>
    <w:qFormat/>
    <w:rPr>
      <w:rFonts w:ascii="Liberation Serif" w:hAnsi="Liberation Serif" w:cs="OpenSymbol"/>
      <w:b/>
      <w:sz w:val="24"/>
    </w:rPr>
  </w:style>
  <w:style w:type="character" w:styleId="ListLabel507">
    <w:name w:val="ListLabel 507"/>
    <w:qFormat/>
    <w:rPr>
      <w:rFonts w:ascii="Liberation Serif" w:hAnsi="Liberation Serif" w:cs="OpenSymbol"/>
      <w:b/>
      <w:sz w:val="24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b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  <w:sz w:val="24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  <w:b w:val="false"/>
      <w:sz w:val="24"/>
    </w:rPr>
  </w:style>
  <w:style w:type="character" w:styleId="ListLabel551">
    <w:name w:val="ListLabel 551"/>
    <w:qFormat/>
    <w:rPr>
      <w:rFonts w:cs="OpenSymbol"/>
      <w:b/>
      <w:sz w:val="24"/>
    </w:rPr>
  </w:style>
  <w:style w:type="character" w:styleId="ListLabel552">
    <w:name w:val="ListLabel 552"/>
    <w:qFormat/>
    <w:rPr>
      <w:rFonts w:ascii="Liberation Serif" w:hAnsi="Liberation Serif" w:cs="OpenSymbol"/>
      <w:b/>
      <w:sz w:val="24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b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  <w:b w:val="false"/>
      <w:sz w:val="24"/>
    </w:rPr>
  </w:style>
  <w:style w:type="character" w:styleId="ListLabel605">
    <w:name w:val="ListLabel 605"/>
    <w:qFormat/>
    <w:rPr>
      <w:rFonts w:cs="OpenSymbol"/>
      <w:b/>
      <w:sz w:val="24"/>
    </w:rPr>
  </w:style>
  <w:style w:type="character" w:styleId="ListLabel606">
    <w:name w:val="ListLabel 606"/>
    <w:qFormat/>
    <w:rPr>
      <w:rFonts w:ascii="Liberation Serif" w:hAnsi="Liberation Serif" w:cs="OpenSymbol"/>
      <w:b/>
      <w:sz w:val="24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  <w:b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  <w:sz w:val="24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  <w:b w:val="false"/>
      <w:sz w:val="24"/>
    </w:rPr>
  </w:style>
  <w:style w:type="character" w:styleId="ListLabel659">
    <w:name w:val="ListLabel 659"/>
    <w:qFormat/>
    <w:rPr>
      <w:rFonts w:cs="OpenSymbol"/>
      <w:b/>
      <w:sz w:val="24"/>
    </w:rPr>
  </w:style>
  <w:style w:type="character" w:styleId="ListLabel660">
    <w:name w:val="ListLabel 660"/>
    <w:qFormat/>
    <w:rPr>
      <w:rFonts w:ascii="Liberation Serif" w:hAnsi="Liberation Serif" w:cs="OpenSymbol"/>
      <w:b/>
      <w:sz w:val="24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  <w:b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24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  <w:b w:val="false"/>
      <w:sz w:val="24"/>
    </w:rPr>
  </w:style>
  <w:style w:type="character" w:styleId="ListLabel713">
    <w:name w:val="ListLabel 713"/>
    <w:qFormat/>
    <w:rPr>
      <w:rFonts w:cs="OpenSymbol"/>
      <w:b/>
      <w:sz w:val="24"/>
    </w:rPr>
  </w:style>
  <w:style w:type="character" w:styleId="ListLabel714">
    <w:name w:val="ListLabel 714"/>
    <w:qFormat/>
    <w:rPr>
      <w:rFonts w:ascii="Liberation Serif" w:hAnsi="Liberation Serif" w:cs="OpenSymbol"/>
      <w:b/>
      <w:sz w:val="24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  <w:sz w:val="24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  <w:b w:val="false"/>
      <w:sz w:val="24"/>
    </w:rPr>
  </w:style>
  <w:style w:type="character" w:styleId="ListLabel767">
    <w:name w:val="ListLabel 767"/>
    <w:qFormat/>
    <w:rPr>
      <w:rFonts w:cs="OpenSymbol"/>
      <w:b/>
      <w:sz w:val="24"/>
    </w:rPr>
  </w:style>
  <w:style w:type="character" w:styleId="ListLabel768">
    <w:name w:val="ListLabel 768"/>
    <w:qFormat/>
    <w:rPr>
      <w:rFonts w:ascii="Liberation Serif" w:hAnsi="Liberation Serif" w:cs="OpenSymbol"/>
      <w:b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  <w:b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  <w:sz w:val="24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  <w:sz w:val="24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  <w:b w:val="false"/>
      <w:sz w:val="24"/>
    </w:rPr>
  </w:style>
  <w:style w:type="character" w:styleId="ListLabel821">
    <w:name w:val="ListLabel 821"/>
    <w:qFormat/>
    <w:rPr>
      <w:rFonts w:cs="OpenSymbol"/>
      <w:b/>
      <w:sz w:val="24"/>
    </w:rPr>
  </w:style>
  <w:style w:type="character" w:styleId="ListLabel822">
    <w:name w:val="ListLabel 822"/>
    <w:qFormat/>
    <w:rPr>
      <w:rFonts w:ascii="Liberation Serif" w:hAnsi="Liberation Serif" w:cs="OpenSymbol"/>
      <w:b/>
      <w:sz w:val="24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b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  <w:sz w:val="24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  <w:sz w:val="24"/>
    </w:rPr>
  </w:style>
  <w:style w:type="character" w:styleId="ListLabel875">
    <w:name w:val="ListLabel 875"/>
    <w:qFormat/>
    <w:rPr>
      <w:rFonts w:cs="OpenSymbol"/>
      <w:b/>
      <w:sz w:val="24"/>
    </w:rPr>
  </w:style>
  <w:style w:type="character" w:styleId="ListLabel876">
    <w:name w:val="ListLabel 876"/>
    <w:qFormat/>
    <w:rPr>
      <w:rFonts w:ascii="Liberation Serif" w:hAnsi="Liberation Serif" w:cs="OpenSymbol"/>
      <w:b/>
      <w:sz w:val="24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  <w:b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sz w:val="24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  <w:sz w:val="24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  <w:b w:val="false"/>
      <w:sz w:val="24"/>
    </w:rPr>
  </w:style>
  <w:style w:type="character" w:styleId="ListLabel929">
    <w:name w:val="ListLabel 929"/>
    <w:qFormat/>
    <w:rPr>
      <w:rFonts w:cs="OpenSymbol"/>
      <w:b/>
      <w:sz w:val="24"/>
    </w:rPr>
  </w:style>
  <w:style w:type="character" w:styleId="ListLabel930">
    <w:name w:val="ListLabel 930"/>
    <w:qFormat/>
    <w:rPr>
      <w:rFonts w:ascii="Liberation Serif" w:hAnsi="Liberation Serif" w:cs="OpenSymbol"/>
      <w:b/>
      <w:sz w:val="24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b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  <w:sz w:val="24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  <w:sz w:val="24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  <w:b w:val="false"/>
      <w:sz w:val="24"/>
    </w:rPr>
  </w:style>
  <w:style w:type="character" w:styleId="ListLabel983">
    <w:name w:val="ListLabel 983"/>
    <w:qFormat/>
    <w:rPr>
      <w:rFonts w:cs="OpenSymbol"/>
      <w:b/>
      <w:sz w:val="24"/>
    </w:rPr>
  </w:style>
  <w:style w:type="character" w:styleId="ListLabel984">
    <w:name w:val="ListLabel 984"/>
    <w:qFormat/>
    <w:rPr>
      <w:rFonts w:ascii="Liberation Serif" w:hAnsi="Liberation Serif" w:cs="OpenSymbol"/>
      <w:b/>
      <w:sz w:val="24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  <w:b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  <w:sz w:val="24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  <w:sz w:val="24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  <w:b w:val="false"/>
      <w:sz w:val="24"/>
    </w:rPr>
  </w:style>
  <w:style w:type="character" w:styleId="ListLabel1037">
    <w:name w:val="ListLabel 1037"/>
    <w:qFormat/>
    <w:rPr>
      <w:rFonts w:cs="OpenSymbol"/>
      <w:b/>
      <w:sz w:val="24"/>
    </w:rPr>
  </w:style>
  <w:style w:type="character" w:styleId="ListLabel1038">
    <w:name w:val="ListLabel 1038"/>
    <w:qFormat/>
    <w:rPr>
      <w:rFonts w:ascii="Liberation Serif" w:hAnsi="Liberation Serif" w:cs="OpenSymbol"/>
      <w:b/>
      <w:sz w:val="24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>
      <w:rFonts w:ascii="Liberation Serif" w:hAnsi="Liberation Serif"/>
      <w:b/>
      <w:sz w:val="36"/>
    </w:rPr>
  </w:style>
  <w:style w:type="paragraph" w:styleId="Contents1">
    <w:name w:val="TOC 1"/>
    <w:basedOn w:val="Index"/>
    <w:pPr>
      <w:tabs>
        <w:tab w:val="right" w:pos="9638" w:leader="dot"/>
      </w:tabs>
      <w:spacing w:before="113" w:after="0"/>
      <w:ind w:left="0" w:hanging="0"/>
    </w:pPr>
    <w:rPr>
      <w:sz w:val="25"/>
    </w:rPr>
  </w:style>
  <w:style w:type="paragraph" w:styleId="Contents2">
    <w:name w:val="TOC 2"/>
    <w:basedOn w:val="Index"/>
    <w:pPr>
      <w:tabs>
        <w:tab w:val="right" w:pos="9355" w:leader="dot"/>
      </w:tabs>
      <w:spacing w:lineRule="auto" w:line="240" w:before="57" w:after="0"/>
      <w:ind w:left="283" w:right="0" w:hanging="0"/>
      <w:contextualSpacing/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3">
    <w:name w:val="TOC 3"/>
    <w:basedOn w:val="Index"/>
    <w:pPr>
      <w:tabs>
        <w:tab w:val="right" w:pos="9072" w:leader="dot"/>
      </w:tabs>
      <w:spacing w:before="57" w:after="0"/>
      <w:ind w:left="567" w:right="0" w:hanging="0"/>
    </w:pPr>
    <w:rPr>
      <w:sz w:val="24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606516@fe.up.pt" TargetMode="External"/><Relationship Id="rId4" Type="http://schemas.openxmlformats.org/officeDocument/2006/relationships/hyperlink" Target="mailto:up201606525@fe.up.pt" TargetMode="External"/><Relationship Id="rId5" Type="http://schemas.openxmlformats.org/officeDocument/2006/relationships/hyperlink" Target="mailto:up201606746@fe.up.pt" TargetMode="External"/><Relationship Id="rId6" Type="http://schemas.openxmlformats.org/officeDocument/2006/relationships/hyperlink" Target="https://en.wikipedia.org/wiki/Knuth&#8211;Morris&#8211;Pratt_algorithm" TargetMode="External"/><Relationship Id="rId7" Type="http://schemas.openxmlformats.org/officeDocument/2006/relationships/hyperlink" Target="https://www.ics.uci.edu/~eppstein/161/960227.html" TargetMode="External"/><Relationship Id="rId8" Type="http://schemas.openxmlformats.org/officeDocument/2006/relationships/hyperlink" Target="https://en.wikipedia.org/wiki/Levenshtein_distance" TargetMode="External"/><Relationship Id="rId9" Type="http://schemas.openxmlformats.org/officeDocument/2006/relationships/hyperlink" Target="https://en.wikipedia.org/wiki/Edit_distance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578</TotalTime>
  <Application>LibreOffice/5.1.6.2$Linux_X86_64 LibreOffice_project/10m0$Build-2</Application>
  <Pages>4</Pages>
  <Words>331</Words>
  <Characters>2067</Characters>
  <CharactersWithSpaces>2365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2018-03-30T12:41:54Z</dcterms:created>
  <dc:creator/>
  <dc:description/>
  <dc:language>pt-PT</dc:language>
  <cp:lastModifiedBy/>
  <dcterms:modified xsi:type="dcterms:W3CDTF">2018-05-17T18:07:45Z</dcterms:modified>
  <cp:revision>54</cp:revision>
  <dc:subject/>
  <dc:title/>
</cp:coreProperties>
</file>