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Learning Objectives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numPr>
                <w:ilvl w:val="0"/>
                <w:numId w:val="1"/>
              </w:numPr>
              <w:spacing w:line="240" w:lineRule="auto"/>
              <w:ind w:left="720" w:hanging="360"/>
              <w:rPr/>
            </w:pPr>
            <w:r w:rsidDel="00000000" w:rsidR="00000000" w:rsidRPr="00000000">
              <w:rPr>
                <w:rtl w:val="0"/>
              </w:rPr>
              <w:t xml:space="preserve">Explain How to use JavaScript</w:t>
            </w:r>
          </w:p>
        </w:tc>
      </w:tr>
    </w:tbl>
    <w:p w:rsidR="00000000" w:rsidDel="00000000" w:rsidP="00000000" w:rsidRDefault="00000000" w:rsidRPr="00000000" w14:paraId="00000004">
      <w:pPr>
        <w:rPr>
          <w:b w:val="1"/>
        </w:rPr>
      </w:pPr>
      <w:r w:rsidDel="00000000" w:rsidR="00000000" w:rsidRPr="00000000">
        <w:rPr>
          <w:rtl w:val="0"/>
        </w:rPr>
      </w:r>
    </w:p>
    <w:tbl>
      <w:tblPr>
        <w:tblStyle w:val="Table2"/>
        <w:tblW w:w="143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12135"/>
        <w:tblGridChange w:id="0">
          <w:tblGrid>
            <w:gridCol w:w="2250"/>
            <w:gridCol w:w="12135"/>
          </w:tblGrid>
        </w:tblGridChange>
      </w:tblGrid>
      <w:tr>
        <w:trPr>
          <w:cantSplit w:val="0"/>
          <w:tblHeader w:val="0"/>
        </w:trPr>
        <w:tc>
          <w:tcPr>
            <w:shd w:fill="cccccc"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Activity</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7">
            <w:pPr>
              <w:widowControl w:val="0"/>
              <w:jc w:val="center"/>
              <w:rPr/>
            </w:pPr>
            <w:r w:rsidDel="00000000" w:rsidR="00000000" w:rsidRPr="00000000">
              <w:rPr>
                <w:rtl w:val="0"/>
              </w:rPr>
              <w:t xml:space="preserve">(3 min)</w:t>
            </w:r>
          </w:p>
        </w:tc>
        <w:tc>
          <w:tcP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pPr>
            <w:r w:rsidDel="00000000" w:rsidR="00000000" w:rsidRPr="00000000">
              <w:rPr>
                <w:b w:val="1"/>
                <w:rtl w:val="0"/>
              </w:rPr>
              <w:t xml:space="preserve">OPENING</w:t>
            </w: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09">
            <w:pPr>
              <w:widowControl w:val="0"/>
              <w:jc w:val="center"/>
              <w:rPr/>
            </w:pPr>
            <w:r w:rsidDel="00000000" w:rsidR="00000000" w:rsidRPr="00000000">
              <w:rPr>
                <w:rtl w:val="0"/>
              </w:rPr>
              <w:t xml:space="preserve">(1 hours 15 min)</w:t>
            </w:r>
          </w:p>
        </w:tc>
        <w:tc>
          <w:tcPr>
            <w:tcMar>
              <w:top w:w="100.0" w:type="dxa"/>
              <w:left w:w="100.0" w:type="dxa"/>
              <w:bottom w:w="100.0" w:type="dxa"/>
              <w:right w:w="100.0" w:type="dxa"/>
            </w:tcMar>
            <w:vAlign w:val="center"/>
          </w:tcPr>
          <w:p w:rsidR="00000000" w:rsidDel="00000000" w:rsidP="00000000" w:rsidRDefault="00000000" w:rsidRPr="00000000" w14:paraId="0000000A">
            <w:pPr>
              <w:widowControl w:val="0"/>
              <w:rPr>
                <w:b w:val="1"/>
              </w:rPr>
            </w:pPr>
            <w:r w:rsidDel="00000000" w:rsidR="00000000" w:rsidRPr="00000000">
              <w:rPr>
                <w:b w:val="1"/>
                <w:rtl w:val="0"/>
              </w:rPr>
              <w:t xml:space="preserve">CONTENT</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B">
            <w:pPr>
              <w:widowControl w:val="0"/>
              <w:jc w:val="center"/>
              <w:rPr/>
            </w:pPr>
            <w:r w:rsidDel="00000000" w:rsidR="00000000" w:rsidRPr="00000000">
              <w:rPr>
                <w:rtl w:val="0"/>
              </w:rPr>
              <w:t xml:space="preserve">(10 min)</w:t>
            </w:r>
          </w:p>
        </w:tc>
        <w:tc>
          <w:tcPr>
            <w:tcMar>
              <w:top w:w="100.0" w:type="dxa"/>
              <w:left w:w="100.0" w:type="dxa"/>
              <w:bottom w:w="100.0" w:type="dxa"/>
              <w:right w:w="100.0" w:type="dxa"/>
            </w:tcMar>
            <w:vAlign w:val="center"/>
          </w:tcPr>
          <w:p w:rsidR="00000000" w:rsidDel="00000000" w:rsidP="00000000" w:rsidRDefault="00000000" w:rsidRPr="00000000" w14:paraId="0000000C">
            <w:pPr>
              <w:widowControl w:val="0"/>
              <w:rPr>
                <w:b w:val="1"/>
              </w:rPr>
            </w:pPr>
            <w:r w:rsidDel="00000000" w:rsidR="00000000" w:rsidRPr="00000000">
              <w:rPr>
                <w:b w:val="1"/>
                <w:rtl w:val="0"/>
              </w:rPr>
              <w:t xml:space="preserve">DEBRIEF </w:t>
            </w:r>
          </w:p>
        </w:tc>
      </w:tr>
      <w:tr>
        <w:trPr>
          <w:cantSplit w:val="0"/>
          <w:trHeight w:val="4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0D">
            <w:pPr>
              <w:widowControl w:val="0"/>
              <w:jc w:val="center"/>
              <w:rPr/>
            </w:pPr>
            <w:r w:rsidDel="00000000" w:rsidR="00000000" w:rsidRPr="00000000">
              <w:rPr>
                <w:rtl w:val="0"/>
              </w:rPr>
              <w:t xml:space="preserve">(2 min)</w:t>
            </w:r>
          </w:p>
        </w:tc>
        <w:tc>
          <w:tcPr>
            <w:tcMar>
              <w:top w:w="100.0" w:type="dxa"/>
              <w:left w:w="100.0" w:type="dxa"/>
              <w:bottom w:w="100.0" w:type="dxa"/>
              <w:right w:w="100.0" w:type="dxa"/>
            </w:tcMar>
            <w:vAlign w:val="center"/>
          </w:tcPr>
          <w:p w:rsidR="00000000" w:rsidDel="00000000" w:rsidP="00000000" w:rsidRDefault="00000000" w:rsidRPr="00000000" w14:paraId="0000000E">
            <w:pPr>
              <w:widowControl w:val="0"/>
              <w:rPr>
                <w:b w:val="1"/>
              </w:rPr>
            </w:pPr>
            <w:r w:rsidDel="00000000" w:rsidR="00000000" w:rsidRPr="00000000">
              <w:rPr>
                <w:b w:val="1"/>
                <w:rtl w:val="0"/>
              </w:rPr>
              <w:t xml:space="preserve">CLOSING</w:t>
            </w:r>
          </w:p>
        </w:tc>
      </w:tr>
    </w:tbl>
    <w:p w:rsidR="00000000" w:rsidDel="00000000" w:rsidP="00000000" w:rsidRDefault="00000000" w:rsidRPr="00000000" w14:paraId="0000000F">
      <w:pPr>
        <w:spacing w:line="240" w:lineRule="auto"/>
        <w:rPr/>
      </w:pPr>
      <w:r w:rsidDel="00000000" w:rsidR="00000000" w:rsidRPr="00000000">
        <w:rPr>
          <w:rtl w:val="0"/>
        </w:rPr>
      </w:r>
    </w:p>
    <w:tbl>
      <w:tblPr>
        <w:tblStyle w:val="Table3"/>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color w:val="ffffff"/>
              </w:rPr>
            </w:pPr>
            <w:r w:rsidDel="00000000" w:rsidR="00000000" w:rsidRPr="00000000">
              <w:rPr>
                <w:b w:val="1"/>
                <w:color w:val="ffffff"/>
                <w:rtl w:val="0"/>
              </w:rPr>
              <w:t xml:space="preserve">OPENING (3 min)</w:t>
            </w:r>
          </w:p>
        </w:tc>
      </w:tr>
    </w:tbl>
    <w:p w:rsidR="00000000" w:rsidDel="00000000" w:rsidP="00000000" w:rsidRDefault="00000000" w:rsidRPr="00000000" w14:paraId="00000011">
      <w:pPr>
        <w:spacing w:line="240" w:lineRule="auto"/>
        <w:rPr>
          <w:b w:val="1"/>
        </w:rPr>
      </w:pPr>
      <w:r w:rsidDel="00000000" w:rsidR="00000000" w:rsidRPr="00000000">
        <w:rPr>
          <w:rtl w:val="0"/>
        </w:rPr>
      </w:r>
    </w:p>
    <w:tbl>
      <w:tblPr>
        <w:tblStyle w:val="Table4"/>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2765"/>
        <w:tblGridChange w:id="0">
          <w:tblGrid>
            <w:gridCol w:w="1635"/>
            <w:gridCol w:w="127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2">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13">
            <w:pPr>
              <w:spacing w:line="240" w:lineRule="auto"/>
              <w:rPr>
                <w:b w:val="1"/>
              </w:rPr>
            </w:pPr>
            <w:r w:rsidDel="00000000" w:rsidR="00000000" w:rsidRPr="00000000">
              <w:rPr>
                <w:rtl w:val="0"/>
              </w:rPr>
              <w:t xml:space="preserve">Reading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4">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Welcome to this session about JavaScript’s basics</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color w:val="ff0000"/>
              </w:rPr>
            </w:pPr>
            <w:r w:rsidDel="00000000" w:rsidR="00000000" w:rsidRPr="00000000">
              <w:rPr>
                <w:rtl w:val="0"/>
              </w:rPr>
              <w:t xml:space="preserve">In this section you will be able to work on programming question that will help you to understand JavaScript programming well. You have to complete all the questions </w:t>
            </w: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By the end of this session, you will be able to: </w:t>
            </w:r>
          </w:p>
          <w:p w:rsidR="00000000" w:rsidDel="00000000" w:rsidP="00000000" w:rsidRDefault="00000000" w:rsidRPr="00000000" w14:paraId="0000001A">
            <w:pPr>
              <w:numPr>
                <w:ilvl w:val="0"/>
                <w:numId w:val="4"/>
              </w:numPr>
              <w:spacing w:line="240" w:lineRule="auto"/>
              <w:ind w:left="720" w:hanging="360"/>
              <w:rPr/>
            </w:pPr>
            <w:r w:rsidDel="00000000" w:rsidR="00000000" w:rsidRPr="00000000">
              <w:rPr>
                <w:rtl w:val="0"/>
              </w:rPr>
              <w:t xml:space="preserve">Syntax of JavaScript working</w:t>
            </w:r>
          </w:p>
          <w:p w:rsidR="00000000" w:rsidDel="00000000" w:rsidP="00000000" w:rsidRDefault="00000000" w:rsidRPr="00000000" w14:paraId="0000001B">
            <w:pPr>
              <w:numPr>
                <w:ilvl w:val="0"/>
                <w:numId w:val="4"/>
              </w:numPr>
              <w:spacing w:line="240" w:lineRule="auto"/>
              <w:ind w:left="720" w:hanging="360"/>
              <w:rPr/>
            </w:pPr>
            <w:r w:rsidDel="00000000" w:rsidR="00000000" w:rsidRPr="00000000">
              <w:rPr>
                <w:rtl w:val="0"/>
              </w:rPr>
              <w:t xml:space="preserve">Creating variables</w:t>
            </w:r>
          </w:p>
          <w:p w:rsidR="00000000" w:rsidDel="00000000" w:rsidP="00000000" w:rsidRDefault="00000000" w:rsidRPr="00000000" w14:paraId="0000001C">
            <w:pPr>
              <w:numPr>
                <w:ilvl w:val="0"/>
                <w:numId w:val="4"/>
              </w:numPr>
              <w:spacing w:line="240" w:lineRule="auto"/>
              <w:ind w:left="720" w:hanging="360"/>
              <w:rPr/>
            </w:pPr>
            <w:r w:rsidDel="00000000" w:rsidR="00000000" w:rsidRPr="00000000">
              <w:rPr>
                <w:rtl w:val="0"/>
              </w:rPr>
              <w:t xml:space="preserve">Using different naming convention </w:t>
            </w:r>
          </w:p>
          <w:p w:rsidR="00000000" w:rsidDel="00000000" w:rsidP="00000000" w:rsidRDefault="00000000" w:rsidRPr="00000000" w14:paraId="0000001D">
            <w:pPr>
              <w:numPr>
                <w:ilvl w:val="0"/>
                <w:numId w:val="4"/>
              </w:numPr>
              <w:spacing w:line="240" w:lineRule="auto"/>
              <w:ind w:left="720" w:hanging="360"/>
              <w:rPr/>
            </w:pPr>
            <w:r w:rsidDel="00000000" w:rsidR="00000000" w:rsidRPr="00000000">
              <w:rPr>
                <w:rtl w:val="0"/>
              </w:rPr>
              <w:t xml:space="preserve">Using numbers and its objects</w:t>
            </w:r>
          </w:p>
          <w:p w:rsidR="00000000" w:rsidDel="00000000" w:rsidP="00000000" w:rsidRDefault="00000000" w:rsidRPr="00000000" w14:paraId="0000001E">
            <w:pPr>
              <w:numPr>
                <w:ilvl w:val="0"/>
                <w:numId w:val="4"/>
              </w:numPr>
              <w:spacing w:line="240" w:lineRule="auto"/>
              <w:ind w:left="720" w:hanging="360"/>
              <w:rPr/>
            </w:pPr>
            <w:r w:rsidDel="00000000" w:rsidR="00000000" w:rsidRPr="00000000">
              <w:rPr>
                <w:rtl w:val="0"/>
              </w:rPr>
              <w:t xml:space="preserve">Using conditional statements if else and nested if else</w:t>
            </w:r>
          </w:p>
          <w:p w:rsidR="00000000" w:rsidDel="00000000" w:rsidP="00000000" w:rsidRDefault="00000000" w:rsidRPr="00000000" w14:paraId="0000001F">
            <w:pPr>
              <w:numPr>
                <w:ilvl w:val="0"/>
                <w:numId w:val="4"/>
              </w:numPr>
              <w:spacing w:line="240" w:lineRule="auto"/>
              <w:ind w:left="720" w:hanging="360"/>
              <w:rPr/>
            </w:pPr>
            <w:r w:rsidDel="00000000" w:rsidR="00000000" w:rsidRPr="00000000">
              <w:rPr>
                <w:rtl w:val="0"/>
              </w:rPr>
              <w:t xml:space="preserve">Building an application similar to calculator.</w:t>
            </w:r>
          </w:p>
          <w:p w:rsidR="00000000" w:rsidDel="00000000" w:rsidP="00000000" w:rsidRDefault="00000000" w:rsidRPr="00000000" w14:paraId="00000020">
            <w:pPr>
              <w:spacing w:line="240" w:lineRule="auto"/>
              <w:ind w:left="720" w:firstLine="0"/>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22">
            <w:pPr>
              <w:widowControl w:val="0"/>
              <w:numPr>
                <w:ilvl w:val="0"/>
                <w:numId w:val="3"/>
              </w:numPr>
              <w:spacing w:line="240" w:lineRule="auto"/>
              <w:ind w:left="720" w:hanging="360"/>
              <w:rPr/>
            </w:pPr>
            <w:r w:rsidDel="00000000" w:rsidR="00000000" w:rsidRPr="00000000">
              <w:rPr>
                <w:rtl w:val="0"/>
              </w:rPr>
              <w:t xml:space="preserve">n/a</w:t>
            </w:r>
          </w:p>
        </w:tc>
      </w:tr>
    </w:tbl>
    <w:p w:rsidR="00000000" w:rsidDel="00000000" w:rsidP="00000000" w:rsidRDefault="00000000" w:rsidRPr="00000000" w14:paraId="00000023">
      <w:pPr>
        <w:spacing w:line="240" w:lineRule="auto"/>
        <w:rPr>
          <w:u w:val="single"/>
        </w:rPr>
      </w:pPr>
      <w:r w:rsidDel="00000000" w:rsidR="00000000" w:rsidRPr="00000000">
        <w:rPr>
          <w:rtl w:val="0"/>
        </w:rPr>
      </w:r>
    </w:p>
    <w:tbl>
      <w:tblPr>
        <w:tblStyle w:val="Table5"/>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b w:val="1"/>
                <w:color w:val="ffffff"/>
              </w:rPr>
            </w:pPr>
            <w:r w:rsidDel="00000000" w:rsidR="00000000" w:rsidRPr="00000000">
              <w:rPr>
                <w:b w:val="1"/>
                <w:color w:val="ffffff"/>
                <w:rtl w:val="0"/>
              </w:rPr>
              <w:t xml:space="preserve">CONTENT (1 hours 10 min)</w:t>
            </w:r>
          </w:p>
        </w:tc>
      </w:tr>
    </w:tbl>
    <w:p w:rsidR="00000000" w:rsidDel="00000000" w:rsidP="00000000" w:rsidRDefault="00000000" w:rsidRPr="00000000" w14:paraId="00000025">
      <w:pPr>
        <w:spacing w:line="240" w:lineRule="auto"/>
        <w:rPr>
          <w:b w:val="1"/>
        </w:rPr>
      </w:pPr>
      <w:r w:rsidDel="00000000" w:rsidR="00000000" w:rsidRPr="00000000">
        <w:rPr>
          <w:rtl w:val="0"/>
        </w:rPr>
      </w:r>
    </w:p>
    <w:tbl>
      <w:tblPr>
        <w:tblStyle w:val="Table6"/>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6">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27">
            <w:pPr>
              <w:spacing w:line="240" w:lineRule="auto"/>
              <w:rPr>
                <w:b w:val="1"/>
              </w:rPr>
            </w:pPr>
            <w:r w:rsidDel="00000000" w:rsidR="00000000" w:rsidRPr="00000000">
              <w:rPr>
                <w:rtl w:val="0"/>
              </w:rPr>
              <w:t xml:space="preserve">Coding</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8">
            <w:pPr>
              <w:spacing w:line="240" w:lineRule="auto"/>
              <w:rPr>
                <w:b w:val="1"/>
              </w:rPr>
            </w:pPr>
            <w:r w:rsidDel="00000000" w:rsidR="00000000" w:rsidRPr="00000000">
              <w:rPr>
                <w:b w:val="1"/>
                <w:rtl w:val="0"/>
              </w:rPr>
              <w:t xml:space="preserve">Framing Text</w:t>
            </w:r>
          </w:p>
        </w:tc>
        <w:tc>
          <w:tcPr>
            <w:tcMar>
              <w:top w:w="100.0" w:type="dxa"/>
              <w:left w:w="100.0" w:type="dxa"/>
              <w:bottom w:w="100.0" w:type="dxa"/>
              <w:right w:w="100.0" w:type="dxa"/>
            </w:tcMar>
          </w:tcPr>
          <w:p w:rsidR="00000000" w:rsidDel="00000000" w:rsidP="00000000" w:rsidRDefault="00000000" w:rsidRPr="00000000" w14:paraId="00000029">
            <w:pPr>
              <w:spacing w:after="240" w:lineRule="auto"/>
              <w:rPr/>
            </w:pPr>
            <w:r w:rsidDel="00000000" w:rsidR="00000000" w:rsidRPr="00000000">
              <w:rPr>
                <w:rtl w:val="0"/>
              </w:rPr>
              <w:t xml:space="preserve">This will take you approximately </w:t>
            </w:r>
            <w:r w:rsidDel="00000000" w:rsidR="00000000" w:rsidRPr="00000000">
              <w:rPr>
                <w:b w:val="1"/>
                <w:rtl w:val="0"/>
              </w:rPr>
              <w:t xml:space="preserve">1 hours 15 mins </w:t>
            </w:r>
            <w:r w:rsidDel="00000000" w:rsidR="00000000" w:rsidRPr="00000000">
              <w:rPr>
                <w:rtl w:val="0"/>
              </w:rPr>
              <w:t xml:space="preserve">to complete.</w:t>
            </w:r>
          </w:p>
          <w:p w:rsidR="00000000" w:rsidDel="00000000" w:rsidP="00000000" w:rsidRDefault="00000000" w:rsidRPr="00000000" w14:paraId="0000002A">
            <w:pPr>
              <w:spacing w:after="240" w:before="240" w:line="240" w:lineRule="auto"/>
              <w:rPr/>
            </w:pPr>
            <w:r w:rsidDel="00000000" w:rsidR="00000000" w:rsidRPr="00000000">
              <w:rPr>
                <w:rtl w:val="0"/>
              </w:rPr>
              <w:t xml:space="preserve">After completing it, you will return to code files by zipping in the folders for a debrief. </w:t>
            </w:r>
          </w:p>
          <w:p w:rsidR="00000000" w:rsidDel="00000000" w:rsidP="00000000" w:rsidRDefault="00000000" w:rsidRPr="00000000" w14:paraId="0000002B">
            <w:pPr>
              <w:spacing w:after="240" w:lineRule="auto"/>
              <w:rPr>
                <w:b w:val="1"/>
              </w:rPr>
            </w:pPr>
            <w:r w:rsidDel="00000000" w:rsidR="00000000" w:rsidRPr="00000000">
              <w:rPr>
                <w:b w:val="1"/>
                <w:rtl w:val="0"/>
              </w:rPr>
              <w:t xml:space="preserve">Complete:</w:t>
            </w:r>
          </w:p>
          <w:p w:rsidR="00000000" w:rsidDel="00000000" w:rsidP="00000000" w:rsidRDefault="00000000" w:rsidRPr="00000000" w14:paraId="0000002C">
            <w:pPr>
              <w:spacing w:after="240" w:lineRule="auto"/>
              <w:rPr>
                <w:b w:val="1"/>
              </w:rPr>
            </w:pPr>
            <w:r w:rsidDel="00000000" w:rsidR="00000000" w:rsidRPr="00000000">
              <w:rPr>
                <w:rtl w:val="0"/>
              </w:rPr>
              <w:t xml:space="preserve">Happy coding!</w:t>
            </w:r>
            <w:r w:rsidDel="00000000" w:rsidR="00000000" w:rsidRPr="00000000">
              <w:rPr>
                <w:rtl w:val="0"/>
              </w:rPr>
            </w:r>
          </w:p>
          <w:tbl>
            <w:tblPr>
              <w:tblStyle w:val="Table7"/>
              <w:tblW w:w="12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0"/>
              <w:tblGridChange w:id="0">
                <w:tblGrid>
                  <w:gridCol w:w="124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spacing w:after="240" w:before="240" w:lineRule="auto"/>
                    <w:rPr/>
                  </w:pPr>
                  <w:r w:rsidDel="00000000" w:rsidR="00000000" w:rsidRPr="00000000">
                    <w:rPr>
                      <w:b w:val="1"/>
                      <w:rtl w:val="0"/>
                    </w:rPr>
                    <w:t xml:space="preserve">Note</w:t>
                  </w:r>
                  <w:r w:rsidDel="00000000" w:rsidR="00000000" w:rsidRPr="00000000">
                    <w:rPr>
                      <w:rtl w:val="0"/>
                    </w:rPr>
                    <w:t xml:space="preserve">: Please reach out to instructors asking for help if you get stuck with understanding of questions</w:t>
                  </w:r>
                </w:p>
              </w:tc>
            </w:tr>
          </w:tbl>
          <w:p w:rsidR="00000000" w:rsidDel="00000000" w:rsidP="00000000" w:rsidRDefault="00000000" w:rsidRPr="00000000" w14:paraId="0000002E">
            <w:pPr>
              <w:spacing w:after="240" w:befor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F">
            <w:pPr>
              <w:spacing w:line="240" w:lineRule="auto"/>
              <w:rPr>
                <w:b w:val="1"/>
              </w:rPr>
            </w:pPr>
            <w:r w:rsidDel="00000000" w:rsidR="00000000" w:rsidRPr="00000000">
              <w:rPr>
                <w:b w:val="1"/>
                <w:rtl w:val="0"/>
              </w:rPr>
              <w:t xml:space="preserve">Assets</w:t>
            </w:r>
          </w:p>
        </w:tc>
        <w:tc>
          <w:tcPr>
            <w:tcMar>
              <w:top w:w="100.0" w:type="dxa"/>
              <w:left w:w="100.0" w:type="dxa"/>
              <w:bottom w:w="100.0" w:type="dxa"/>
              <w:right w:w="100.0" w:type="dxa"/>
            </w:tcMar>
          </w:tcPr>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to find the area of a triangle where the length of the sides is 2, 3 and 4.</w:t>
            </w:r>
            <w:r w:rsidDel="00000000" w:rsidR="00000000" w:rsidRPr="00000000">
              <w:rPr>
                <w:rtl w:val="0"/>
              </w:rPr>
            </w:r>
          </w:p>
          <w:p w:rsidR="00000000" w:rsidDel="00000000" w:rsidP="00000000" w:rsidRDefault="00000000" w:rsidRPr="00000000" w14:paraId="00000031">
            <w:pPr>
              <w:spacing w:line="240" w:lineRule="auto"/>
              <w:ind w:left="360" w:firstLine="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to determine whether a given year is a leap year in the Gregorian calendar.</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that will calculate quadratic equations ax^2 + bx + c. You set any value to a, b and c.</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in which you will randomly generate a number between 1 to 10. Save that number in a variable. Now just like in the sync explanation we got the value from and &lt;input&gt; tag. Get the value from the &lt;input&gt; convert it into integer number. Then compare previously randomly generated and input number form the user. If both numbers are same then show alert “Good Job” otherwise show alert “You missed”.</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program in which you have to display the number in sorted order. You don’t have to sort through any arrays but you need to use nested if else clause to display the number in sorted order inside the Browser console. You can use Boolean operators to compare the number. Declare and initialize three variables a =3, b= 1 and c = -1.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previously we have made a program of adding two number. Similarly you have to extend that program and make a calculator with buttons ranging from 0 to 9 and also buttons including + , - , x , / , = . Take input through 2 different &lt;input&gt;  fields and also press the button  of operation you want to preform. Make a &lt;textarea&gt; for the output and as you press = button answer will be displayed in it. (hint you can use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switch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determine which operation to perform.)</w:t>
            </w:r>
            <w:r w:rsidDel="00000000" w:rsidR="00000000" w:rsidRPr="00000000">
              <w:rPr>
                <w:rtl w:val="0"/>
              </w:rPr>
            </w:r>
          </w:p>
        </w:tc>
      </w:tr>
    </w:tbl>
    <w:p w:rsidR="00000000" w:rsidDel="00000000" w:rsidP="00000000" w:rsidRDefault="00000000" w:rsidRPr="00000000" w14:paraId="0000003B">
      <w:pPr>
        <w:spacing w:line="240" w:lineRule="auto"/>
        <w:rPr>
          <w:u w:val="single"/>
        </w:rPr>
      </w:pPr>
      <w:r w:rsidDel="00000000" w:rsidR="00000000" w:rsidRPr="00000000">
        <w:rPr>
          <w:rtl w:val="0"/>
        </w:rPr>
      </w:r>
    </w:p>
    <w:tbl>
      <w:tblPr>
        <w:tblStyle w:val="Table8"/>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1c4587"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b w:val="1"/>
                <w:color w:val="ffffff"/>
              </w:rPr>
            </w:pPr>
            <w:r w:rsidDel="00000000" w:rsidR="00000000" w:rsidRPr="00000000">
              <w:rPr>
                <w:b w:val="1"/>
                <w:color w:val="ffffff"/>
                <w:rtl w:val="0"/>
              </w:rPr>
              <w:t xml:space="preserve">DEBRIEF (15 min)</w:t>
            </w:r>
          </w:p>
        </w:tc>
      </w:tr>
    </w:tbl>
    <w:p w:rsidR="00000000" w:rsidDel="00000000" w:rsidP="00000000" w:rsidRDefault="00000000" w:rsidRPr="00000000" w14:paraId="0000003D">
      <w:pPr>
        <w:spacing w:line="240" w:lineRule="auto"/>
        <w:rPr>
          <w:b w:val="1"/>
        </w:rPr>
      </w:pPr>
      <w:r w:rsidDel="00000000" w:rsidR="00000000" w:rsidRPr="00000000">
        <w:rPr>
          <w:rtl w:val="0"/>
        </w:rPr>
      </w:r>
    </w:p>
    <w:tbl>
      <w:tblPr>
        <w:tblStyle w:val="Table9"/>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2195"/>
        <w:tblGridChange w:id="0">
          <w:tblGrid>
            <w:gridCol w:w="2205"/>
            <w:gridCol w:w="121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E">
            <w:pPr>
              <w:spacing w:line="240" w:lineRule="auto"/>
              <w:rPr>
                <w:b w:val="1"/>
              </w:rPr>
            </w:pPr>
            <w:r w:rsidDel="00000000" w:rsidR="00000000" w:rsidRPr="00000000">
              <w:rPr>
                <w:b w:val="1"/>
                <w:rtl w:val="0"/>
              </w:rPr>
              <w:t xml:space="preserve">Activity Type:</w:t>
            </w:r>
          </w:p>
        </w:tc>
        <w:tc>
          <w:tcPr>
            <w:tcMar>
              <w:top w:w="100.0" w:type="dxa"/>
              <w:left w:w="100.0" w:type="dxa"/>
              <w:bottom w:w="100.0" w:type="dxa"/>
              <w:right w:w="100.0" w:type="dxa"/>
            </w:tcMar>
          </w:tcPr>
          <w:p w:rsidR="00000000" w:rsidDel="00000000" w:rsidP="00000000" w:rsidRDefault="00000000" w:rsidRPr="00000000" w14:paraId="0000003F">
            <w:pPr>
              <w:spacing w:line="240" w:lineRule="auto"/>
              <w:rPr/>
            </w:pPr>
            <w:r w:rsidDel="00000000" w:rsidR="00000000" w:rsidRPr="00000000">
              <w:rPr>
                <w:rtl w:val="0"/>
              </w:rPr>
              <w:t xml:space="preserve">Discussion Forum - Ask learners to check for comprehension of the tasks above.</w:t>
            </w:r>
          </w:p>
        </w:tc>
      </w:tr>
    </w:tbl>
    <w:p w:rsidR="00000000" w:rsidDel="00000000" w:rsidP="00000000" w:rsidRDefault="00000000" w:rsidRPr="00000000" w14:paraId="00000040">
      <w:pPr>
        <w:spacing w:line="240" w:lineRule="auto"/>
        <w:rPr>
          <w:u w:val="single"/>
        </w:rPr>
      </w:pPr>
      <w:r w:rsidDel="00000000" w:rsidR="00000000" w:rsidRPr="00000000">
        <w:rPr>
          <w:rtl w:val="0"/>
        </w:rPr>
      </w:r>
    </w:p>
    <w:sectPr>
      <w:headerReference r:id="rId6" w:type="default"/>
      <w:footerReference r:id="rId7"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pPr>
    <w:r w:rsidDel="00000000" w:rsidR="00000000" w:rsidRPr="00000000">
      <w:rPr>
        <w:rtl w:val="0"/>
      </w:rPr>
      <w:t xml:space="preserve">© 2020 Generation: You Employed, Inc.</w:t>
    </w:r>
  </w:p>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rPr>
    </w:pPr>
    <w:r w:rsidDel="00000000" w:rsidR="00000000" w:rsidRPr="00000000">
      <w:rPr>
        <w:rFonts w:ascii="Roboto" w:cs="Roboto" w:eastAsia="Roboto" w:hAnsi="Roboto"/>
        <w:b w:val="1"/>
        <w:sz w:val="20"/>
        <w:szCs w:val="20"/>
        <w:rtl w:val="0"/>
      </w:rPr>
      <w:t xml:space="preserve">2_JS-1: Introduction to JavaScript ASYNC </w:t>
    </w:r>
    <w:r w:rsidDel="00000000" w:rsidR="00000000" w:rsidRPr="00000000">
      <w:rPr>
        <w:b w:val="1"/>
        <w:rtl w:val="0"/>
      </w:rPr>
      <w:t xml:space="preserve">(1 Hours 30 Minutes)</w:t>
    </w:r>
  </w:p>
  <w:p w:rsidR="00000000" w:rsidDel="00000000" w:rsidP="00000000" w:rsidRDefault="00000000" w:rsidRPr="00000000" w14:paraId="00000042">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0D4CEB536B37499FF605EABBA1649A" ma:contentTypeVersion="18" ma:contentTypeDescription="Create a new document." ma:contentTypeScope="" ma:versionID="42284d3473392e3855eab728922f0527">
  <xsd:schema xmlns:xsd="http://www.w3.org/2001/XMLSchema" xmlns:xs="http://www.w3.org/2001/XMLSchema" xmlns:p="http://schemas.microsoft.com/office/2006/metadata/properties" xmlns:ns2="dffc2d62-02fd-49cb-8e37-7788bb0cad48" xmlns:ns3="80782c8c-842d-4d61-859b-2c968903b156" targetNamespace="http://schemas.microsoft.com/office/2006/metadata/properties" ma:root="true" ma:fieldsID="1062c1af6ef3b6ab203531a114db4c3f" ns2:_="" ns3:_="">
    <xsd:import namespace="dffc2d62-02fd-49cb-8e37-7788bb0cad48"/>
    <xsd:import namespace="80782c8c-842d-4d61-859b-2c968903b15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c2d62-02fd-49cb-8e37-7788bb0cad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4" nillable="true" ma:displayName="Taxonomy Catch All Column" ma:hidden="true" ma:list="{6ae76d3f-67b7-4fa4-a107-3a568caecef8}" ma:internalName="TaxCatchAll" ma:showField="CatchAllData" ma:web="dffc2d62-02fd-49cb-8e37-7788bb0cad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782c8c-842d-4d61-859b-2c968903b15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fba1a00-cd55-4846-a578-cb419559460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782c8c-842d-4d61-859b-2c968903b156">
      <Terms xmlns="http://schemas.microsoft.com/office/infopath/2007/PartnerControls"/>
    </lcf76f155ced4ddcb4097134ff3c332f>
    <TaxCatchAll xmlns="dffc2d62-02fd-49cb-8e37-7788bb0cad48" xsi:nil="true"/>
  </documentManagement>
</p:properties>
</file>

<file path=customXml/itemProps1.xml><?xml version="1.0" encoding="utf-8"?>
<ds:datastoreItem xmlns:ds="http://schemas.openxmlformats.org/officeDocument/2006/customXml" ds:itemID="{63A83BF0-C36F-449A-BF72-5DBF7A1CB300}"/>
</file>

<file path=customXml/itemProps2.xml><?xml version="1.0" encoding="utf-8"?>
<ds:datastoreItem xmlns:ds="http://schemas.openxmlformats.org/officeDocument/2006/customXml" ds:itemID="{359A0915-8C06-4D7E-871B-DD2CA8260A98}"/>
</file>

<file path=customXml/itemProps3.xml><?xml version="1.0" encoding="utf-8"?>
<ds:datastoreItem xmlns:ds="http://schemas.openxmlformats.org/officeDocument/2006/customXml" ds:itemID="{A7AF2C41-FA31-453F-86D0-79248F9744F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0x0101004E0D4CEB536B37499FF605EABBA1649A</vt:lpwstr>
  </property>
</Properties>
</file>