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9CCC5" w14:textId="60B2EF72" w:rsidR="00A8471F" w:rsidRPr="003C44EF" w:rsidRDefault="003C44EF" w:rsidP="003C44EF">
      <w:pPr>
        <w:jc w:val="center"/>
        <w:rPr>
          <w:b/>
          <w:bCs/>
          <w:lang w:val="en-US"/>
        </w:rPr>
      </w:pPr>
      <w:r w:rsidRPr="003C44EF">
        <w:rPr>
          <w:b/>
          <w:bCs/>
        </w:rPr>
        <w:t>Vehicle Attributes and Emissions Dataset</w:t>
      </w:r>
    </w:p>
    <w:p w14:paraId="1FB89957" w14:textId="77777777" w:rsidR="003C44EF" w:rsidRDefault="003C44EF">
      <w:pPr>
        <w:rPr>
          <w:lang w:val="en-US"/>
        </w:rPr>
      </w:pPr>
    </w:p>
    <w:p w14:paraId="77842BCD" w14:textId="2023356F" w:rsidR="003C44EF" w:rsidRPr="003C44EF" w:rsidRDefault="003C44EF" w:rsidP="003C44EF">
      <w:pPr>
        <w:rPr>
          <w:b/>
          <w:bCs/>
        </w:rPr>
      </w:pPr>
      <w:r w:rsidRPr="003C44EF">
        <w:rPr>
          <w:b/>
          <w:bCs/>
        </w:rPr>
        <w:t>About Dataset</w:t>
      </w:r>
      <w:r w:rsidR="002E6DBF">
        <w:rPr>
          <w:b/>
          <w:bCs/>
        </w:rPr>
        <w:t xml:space="preserve"> (</w:t>
      </w:r>
      <w:r w:rsidR="002E6DBF" w:rsidRPr="002E6DBF">
        <w:t xml:space="preserve">filename: </w:t>
      </w:r>
      <w:r w:rsidR="002E6DBF" w:rsidRPr="002E6DBF">
        <w:t>FuelConsumption</w:t>
      </w:r>
      <w:r w:rsidR="002E6DBF" w:rsidRPr="002E6DBF">
        <w:t>.csv)</w:t>
      </w:r>
    </w:p>
    <w:p w14:paraId="3822649D" w14:textId="0F7C3DDF" w:rsidR="003C44EF" w:rsidRPr="003C44EF" w:rsidRDefault="003C44EF">
      <w:r w:rsidRPr="003C44EF">
        <w:t>The "Vehicle Attributes and Emissions Dataset" contains comprehensive information on various vehicles manufactured in the year 2000. It includes details such as make, model, vehicle class, engine size, cylinder count, transmission type, and fuel type. Additionally, the dataset provides ranges for fuel consumption and CO2 emissions, offering insights into the environmental impact of each vehicle. The dataset encompasses a wide range of vehicle types, from compact to mid-size, and includes both conventional and high-performance models. With this information, analysts and researchers can study trends in vehicle characteristics, fuel efficiency, and emissions. This dataset serves as a valuable resource for understanding the automotive landscape and informing discussions on environmental sustainability and transportation policies.</w:t>
      </w:r>
    </w:p>
    <w:p w14:paraId="0A970C8B" w14:textId="77777777" w:rsidR="003C44EF" w:rsidRDefault="003C44EF">
      <w:pPr>
        <w:rPr>
          <w:lang w:val="en-US"/>
        </w:rPr>
      </w:pPr>
    </w:p>
    <w:p w14:paraId="2DFD1DB0" w14:textId="77777777" w:rsidR="003C44EF" w:rsidRPr="003C44EF" w:rsidRDefault="003C44EF" w:rsidP="003C44EF">
      <w:r w:rsidRPr="003C44EF">
        <w:rPr>
          <w:b/>
          <w:bCs/>
        </w:rPr>
        <w:t>Year</w:t>
      </w:r>
      <w:r>
        <w:rPr>
          <w:b/>
          <w:bCs/>
        </w:rPr>
        <w:t xml:space="preserve"> </w:t>
      </w:r>
      <w:r w:rsidRPr="003C44EF">
        <w:t xml:space="preserve">- </w:t>
      </w:r>
      <w:r w:rsidRPr="003C44EF">
        <w:t>Indicates the year of manufacture for the vehicles in the dataset.</w:t>
      </w:r>
    </w:p>
    <w:p w14:paraId="05C590EB" w14:textId="77777777" w:rsidR="003C44EF" w:rsidRPr="003C44EF" w:rsidRDefault="003C44EF" w:rsidP="003C44EF">
      <w:pPr>
        <w:rPr>
          <w:b/>
          <w:bCs/>
        </w:rPr>
      </w:pPr>
      <w:r w:rsidRPr="003C44EF">
        <w:rPr>
          <w:b/>
          <w:bCs/>
        </w:rPr>
        <w:t>MAKE</w:t>
      </w:r>
      <w:r>
        <w:rPr>
          <w:b/>
          <w:bCs/>
        </w:rPr>
        <w:t xml:space="preserve"> - </w:t>
      </w:r>
      <w:r w:rsidRPr="003C44EF">
        <w:t>Represents the brand or manufacturer of the vehicle, such as Acura, Audi, BMW, etc.</w:t>
      </w:r>
    </w:p>
    <w:p w14:paraId="264495EE" w14:textId="77777777" w:rsidR="003C44EF" w:rsidRPr="003C44EF" w:rsidRDefault="003C44EF" w:rsidP="003C44EF">
      <w:pPr>
        <w:rPr>
          <w:b/>
          <w:bCs/>
        </w:rPr>
      </w:pPr>
      <w:r w:rsidRPr="003C44EF">
        <w:rPr>
          <w:b/>
          <w:bCs/>
        </w:rPr>
        <w:t>MODEL</w:t>
      </w:r>
      <w:r>
        <w:rPr>
          <w:b/>
          <w:bCs/>
        </w:rPr>
        <w:t xml:space="preserve"> - </w:t>
      </w:r>
      <w:r w:rsidRPr="003C44EF">
        <w:t>Specifies the specific model of the vehicle produced by the manufacturer, for example, A4, 323Ci, NSX, etc.</w:t>
      </w:r>
    </w:p>
    <w:p w14:paraId="5C7A951C" w14:textId="77777777" w:rsidR="003C44EF" w:rsidRPr="003C44EF" w:rsidRDefault="003C44EF" w:rsidP="003C44EF">
      <w:pPr>
        <w:rPr>
          <w:b/>
          <w:bCs/>
        </w:rPr>
      </w:pPr>
      <w:r w:rsidRPr="003C44EF">
        <w:rPr>
          <w:b/>
          <w:bCs/>
        </w:rPr>
        <w:t>VEHICLE CLASS</w:t>
      </w:r>
      <w:r>
        <w:rPr>
          <w:b/>
          <w:bCs/>
        </w:rPr>
        <w:t xml:space="preserve"> - </w:t>
      </w:r>
      <w:r w:rsidRPr="003C44EF">
        <w:t>Categorizes the vehicles into different classes based on their size and intended use, such as compact, mid-size, subcompact, etc.</w:t>
      </w:r>
    </w:p>
    <w:p w14:paraId="56D3CB20" w14:textId="77777777" w:rsidR="003C44EF" w:rsidRPr="003C44EF" w:rsidRDefault="003C44EF" w:rsidP="003C44EF">
      <w:pPr>
        <w:rPr>
          <w:b/>
          <w:bCs/>
        </w:rPr>
      </w:pPr>
      <w:r w:rsidRPr="003C44EF">
        <w:rPr>
          <w:b/>
          <w:bCs/>
        </w:rPr>
        <w:t>ENGINE SIZE</w:t>
      </w:r>
      <w:r>
        <w:rPr>
          <w:b/>
          <w:bCs/>
        </w:rPr>
        <w:t xml:space="preserve"> - </w:t>
      </w:r>
      <w:r w:rsidRPr="003C44EF">
        <w:t xml:space="preserve">Denotes the volume of the engine in </w:t>
      </w:r>
      <w:proofErr w:type="spellStart"/>
      <w:r w:rsidRPr="003C44EF">
        <w:t>liters</w:t>
      </w:r>
      <w:proofErr w:type="spellEnd"/>
      <w:r w:rsidRPr="003C44EF">
        <w:t>, providing information about the capacity of the vehicle's powerplant.</w:t>
      </w:r>
    </w:p>
    <w:p w14:paraId="3416BD8E" w14:textId="77777777" w:rsidR="003C44EF" w:rsidRPr="003C44EF" w:rsidRDefault="003C44EF" w:rsidP="003C44EF">
      <w:pPr>
        <w:rPr>
          <w:b/>
          <w:bCs/>
        </w:rPr>
      </w:pPr>
      <w:r w:rsidRPr="003C44EF">
        <w:rPr>
          <w:b/>
          <w:bCs/>
        </w:rPr>
        <w:t>CYLINDERS</w:t>
      </w:r>
      <w:r>
        <w:rPr>
          <w:b/>
          <w:bCs/>
        </w:rPr>
        <w:t xml:space="preserve">- </w:t>
      </w:r>
      <w:r w:rsidRPr="003C44EF">
        <w:t>Indicates the number of cylinders present in the vehicle's engine, providing insights into its design and performance characteristics.</w:t>
      </w:r>
    </w:p>
    <w:p w14:paraId="1D8A0989" w14:textId="77777777" w:rsidR="003C44EF" w:rsidRPr="003C44EF" w:rsidRDefault="003C44EF" w:rsidP="003C44EF">
      <w:pPr>
        <w:rPr>
          <w:b/>
          <w:bCs/>
        </w:rPr>
      </w:pPr>
      <w:r w:rsidRPr="003C44EF">
        <w:rPr>
          <w:b/>
          <w:bCs/>
        </w:rPr>
        <w:t>TRANSMISSION</w:t>
      </w:r>
      <w:r>
        <w:rPr>
          <w:b/>
          <w:bCs/>
        </w:rPr>
        <w:t xml:space="preserve"> - </w:t>
      </w:r>
      <w:r w:rsidRPr="003C44EF">
        <w:t>Specifies the type of transmission system used in the vehicle, such as automatic (A4, AS5) or manual (M5, M6).</w:t>
      </w:r>
    </w:p>
    <w:p w14:paraId="1B8A4601" w14:textId="77777777" w:rsidR="003C44EF" w:rsidRPr="003C44EF" w:rsidRDefault="003C44EF" w:rsidP="003C44EF">
      <w:pPr>
        <w:rPr>
          <w:b/>
          <w:bCs/>
        </w:rPr>
      </w:pPr>
      <w:r w:rsidRPr="003C44EF">
        <w:rPr>
          <w:b/>
          <w:bCs/>
        </w:rPr>
        <w:t>FUEL</w:t>
      </w:r>
      <w:r>
        <w:rPr>
          <w:b/>
          <w:bCs/>
        </w:rPr>
        <w:t xml:space="preserve"> - </w:t>
      </w:r>
      <w:r w:rsidRPr="003C44EF">
        <w:t>Identifies the type of fuel used by the vehicle, which could be represented by codes such as "X" or "Z", or unspecified "Other" categories.</w:t>
      </w:r>
    </w:p>
    <w:p w14:paraId="0B70A8DF" w14:textId="77777777" w:rsidR="003C44EF" w:rsidRPr="003C44EF" w:rsidRDefault="003C44EF" w:rsidP="003C44EF">
      <w:pPr>
        <w:rPr>
          <w:b/>
          <w:bCs/>
        </w:rPr>
      </w:pPr>
      <w:r w:rsidRPr="003C44EF">
        <w:rPr>
          <w:b/>
          <w:bCs/>
        </w:rPr>
        <w:t>FUEL CONSUMPTION</w:t>
      </w:r>
      <w:r>
        <w:rPr>
          <w:b/>
          <w:bCs/>
        </w:rPr>
        <w:t xml:space="preserve"> - </w:t>
      </w:r>
      <w:r w:rsidRPr="003C44EF">
        <w:t>Presents ranges indicating the amount of fuel consumed by the vehicle over a given distance, providing insights into its efficiency.</w:t>
      </w:r>
    </w:p>
    <w:p w14:paraId="2A3FEA11" w14:textId="77777777" w:rsidR="003C44EF" w:rsidRPr="003C44EF" w:rsidRDefault="003C44EF" w:rsidP="003C44EF">
      <w:pPr>
        <w:rPr>
          <w:b/>
          <w:bCs/>
        </w:rPr>
      </w:pPr>
      <w:r w:rsidRPr="003C44EF">
        <w:rPr>
          <w:b/>
          <w:bCs/>
        </w:rPr>
        <w:t>COEMISSIONS</w:t>
      </w:r>
      <w:r>
        <w:rPr>
          <w:b/>
          <w:bCs/>
        </w:rPr>
        <w:t xml:space="preserve"> - </w:t>
      </w:r>
      <w:r w:rsidRPr="003C44EF">
        <w:t>Provides ranges representing the quantity of carbon dioxide emitted by the vehicle, helping to evaluate its environmental impact.</w:t>
      </w:r>
    </w:p>
    <w:p w14:paraId="391256CD" w14:textId="710347CB" w:rsidR="003C44EF" w:rsidRDefault="003C44EF">
      <w:pPr>
        <w:rPr>
          <w:b/>
          <w:bCs/>
        </w:rPr>
      </w:pPr>
    </w:p>
    <w:p w14:paraId="159EAC7E" w14:textId="04CBBDD6" w:rsidR="003C44EF" w:rsidRDefault="003C44EF">
      <w:r>
        <w:rPr>
          <w:b/>
          <w:bCs/>
        </w:rPr>
        <w:t>Target Var: (Please run 2 models as below)</w:t>
      </w:r>
    </w:p>
    <w:p w14:paraId="7EDDD035" w14:textId="5C969189" w:rsidR="003C44EF" w:rsidRDefault="003C44EF">
      <w:r>
        <w:t>Use “</w:t>
      </w:r>
      <w:r w:rsidRPr="003C44EF">
        <w:rPr>
          <w:b/>
          <w:bCs/>
        </w:rPr>
        <w:t>COEMISSIONS</w:t>
      </w:r>
      <w:r>
        <w:t>” as target variable and run a regression model</w:t>
      </w:r>
    </w:p>
    <w:p w14:paraId="66E8D514" w14:textId="00794F25" w:rsidR="003C44EF" w:rsidRDefault="003C44EF" w:rsidP="003C44EF">
      <w:r>
        <w:t>Use “</w:t>
      </w:r>
      <w:r w:rsidRPr="003C44EF">
        <w:rPr>
          <w:b/>
          <w:bCs/>
        </w:rPr>
        <w:t>FUEL CONSUMPTION</w:t>
      </w:r>
      <w:r>
        <w:t>” as target variable and run a</w:t>
      </w:r>
      <w:r>
        <w:t>nother</w:t>
      </w:r>
      <w:r>
        <w:t xml:space="preserve"> regression model</w:t>
      </w:r>
    </w:p>
    <w:p w14:paraId="7289E50A" w14:textId="77777777" w:rsidR="008A0F86" w:rsidRDefault="008A0F86" w:rsidP="003C44EF"/>
    <w:p w14:paraId="10A4ED6A" w14:textId="77777777" w:rsidR="004A4415" w:rsidRDefault="004A4415" w:rsidP="004A4415">
      <w:pPr>
        <w:jc w:val="center"/>
        <w:rPr>
          <w:b/>
          <w:bCs/>
          <w:sz w:val="44"/>
          <w:szCs w:val="44"/>
        </w:rPr>
      </w:pPr>
      <w:r w:rsidRPr="004A4415">
        <w:rPr>
          <w:b/>
          <w:bCs/>
          <w:sz w:val="44"/>
          <w:szCs w:val="44"/>
        </w:rPr>
        <w:t>Walmart Sales Dataset</w:t>
      </w:r>
    </w:p>
    <w:p w14:paraId="179B2117" w14:textId="77777777" w:rsidR="002E6DBF" w:rsidRPr="004A4415" w:rsidRDefault="002E6DBF" w:rsidP="004A4415">
      <w:pPr>
        <w:jc w:val="center"/>
        <w:rPr>
          <w:b/>
          <w:bCs/>
          <w:sz w:val="44"/>
          <w:szCs w:val="44"/>
        </w:rPr>
      </w:pPr>
    </w:p>
    <w:p w14:paraId="5CB7DF6D" w14:textId="689C8F3C" w:rsidR="004A4415" w:rsidRPr="002E6DBF" w:rsidRDefault="004A4415" w:rsidP="003C44EF">
      <w:pPr>
        <w:rPr>
          <w:b/>
          <w:bCs/>
        </w:rPr>
      </w:pPr>
      <w:r>
        <w:t xml:space="preserve">File name: </w:t>
      </w:r>
      <w:r w:rsidR="002E6DBF" w:rsidRPr="002E6DBF">
        <w:rPr>
          <w:b/>
          <w:bCs/>
        </w:rPr>
        <w:t>Walmart_Sales</w:t>
      </w:r>
      <w:r w:rsidR="002E6DBF" w:rsidRPr="002E6DBF">
        <w:rPr>
          <w:b/>
          <w:bCs/>
        </w:rPr>
        <w:t>.csv</w:t>
      </w:r>
    </w:p>
    <w:p w14:paraId="6614184F" w14:textId="77777777" w:rsidR="008A0F86" w:rsidRPr="008A0F86" w:rsidRDefault="008A0F86" w:rsidP="008A0F86">
      <w:r w:rsidRPr="008A0F86">
        <w:t>The dataset Walmart Sales contains information about weekly sales in different stores along with various other features. Here's a brief description of the dataset:</w:t>
      </w:r>
    </w:p>
    <w:p w14:paraId="2BF56FA8" w14:textId="77777777" w:rsidR="008A0F86" w:rsidRPr="008A0F86" w:rsidRDefault="008A0F86" w:rsidP="008A0F86">
      <w:pPr>
        <w:numPr>
          <w:ilvl w:val="0"/>
          <w:numId w:val="1"/>
        </w:numPr>
      </w:pPr>
      <w:r w:rsidRPr="008A0F86">
        <w:rPr>
          <w:b/>
          <w:bCs/>
        </w:rPr>
        <w:t>Store</w:t>
      </w:r>
      <w:r w:rsidRPr="008A0F86">
        <w:t>: The store number.</w:t>
      </w:r>
    </w:p>
    <w:p w14:paraId="01C95B86" w14:textId="77777777" w:rsidR="008A0F86" w:rsidRPr="008A0F86" w:rsidRDefault="008A0F86" w:rsidP="008A0F86">
      <w:pPr>
        <w:numPr>
          <w:ilvl w:val="0"/>
          <w:numId w:val="1"/>
        </w:numPr>
      </w:pPr>
      <w:r w:rsidRPr="008A0F86">
        <w:rPr>
          <w:b/>
          <w:bCs/>
        </w:rPr>
        <w:t>Date</w:t>
      </w:r>
      <w:r w:rsidRPr="008A0F86">
        <w:t>: The date of the sales data.</w:t>
      </w:r>
    </w:p>
    <w:p w14:paraId="24C8CED7" w14:textId="77777777" w:rsidR="008A0F86" w:rsidRPr="008A0F86" w:rsidRDefault="008A0F86" w:rsidP="008A0F86">
      <w:pPr>
        <w:numPr>
          <w:ilvl w:val="0"/>
          <w:numId w:val="1"/>
        </w:numPr>
      </w:pPr>
      <w:proofErr w:type="spellStart"/>
      <w:r w:rsidRPr="008A0F86">
        <w:rPr>
          <w:b/>
          <w:bCs/>
        </w:rPr>
        <w:t>Weekly_Sales</w:t>
      </w:r>
      <w:proofErr w:type="spellEnd"/>
      <w:r w:rsidRPr="008A0F86">
        <w:t>: The total sales for the week.</w:t>
      </w:r>
    </w:p>
    <w:p w14:paraId="46B3D98F" w14:textId="77777777" w:rsidR="008A0F86" w:rsidRPr="008A0F86" w:rsidRDefault="008A0F86" w:rsidP="008A0F86">
      <w:pPr>
        <w:numPr>
          <w:ilvl w:val="0"/>
          <w:numId w:val="1"/>
        </w:numPr>
      </w:pPr>
      <w:proofErr w:type="spellStart"/>
      <w:r w:rsidRPr="008A0F86">
        <w:rPr>
          <w:b/>
          <w:bCs/>
        </w:rPr>
        <w:t>Holiday_Flag</w:t>
      </w:r>
      <w:proofErr w:type="spellEnd"/>
      <w:r w:rsidRPr="008A0F86">
        <w:t>: A binary flag indicating whether the week includes a holiday (1) or not (0).</w:t>
      </w:r>
    </w:p>
    <w:p w14:paraId="7CAE306B" w14:textId="77777777" w:rsidR="008A0F86" w:rsidRPr="008A0F86" w:rsidRDefault="008A0F86" w:rsidP="008A0F86">
      <w:pPr>
        <w:numPr>
          <w:ilvl w:val="0"/>
          <w:numId w:val="1"/>
        </w:numPr>
      </w:pPr>
      <w:r w:rsidRPr="008A0F86">
        <w:rPr>
          <w:b/>
          <w:bCs/>
        </w:rPr>
        <w:t>Temperature</w:t>
      </w:r>
      <w:r w:rsidRPr="008A0F86">
        <w:t>: The temperature on the date of sales.</w:t>
      </w:r>
    </w:p>
    <w:p w14:paraId="4184612C" w14:textId="77777777" w:rsidR="008A0F86" w:rsidRPr="008A0F86" w:rsidRDefault="008A0F86" w:rsidP="008A0F86">
      <w:pPr>
        <w:numPr>
          <w:ilvl w:val="0"/>
          <w:numId w:val="1"/>
        </w:numPr>
      </w:pPr>
      <w:proofErr w:type="spellStart"/>
      <w:r w:rsidRPr="008A0F86">
        <w:rPr>
          <w:b/>
          <w:bCs/>
        </w:rPr>
        <w:t>Fuel_Price</w:t>
      </w:r>
      <w:proofErr w:type="spellEnd"/>
      <w:r w:rsidRPr="008A0F86">
        <w:t>: The fuel price on the date of sales.</w:t>
      </w:r>
    </w:p>
    <w:p w14:paraId="0E90A8D5" w14:textId="77777777" w:rsidR="008A0F86" w:rsidRPr="008A0F86" w:rsidRDefault="008A0F86" w:rsidP="008A0F86">
      <w:pPr>
        <w:numPr>
          <w:ilvl w:val="0"/>
          <w:numId w:val="1"/>
        </w:numPr>
      </w:pPr>
      <w:r w:rsidRPr="008A0F86">
        <w:rPr>
          <w:b/>
          <w:bCs/>
        </w:rPr>
        <w:t>CPI</w:t>
      </w:r>
      <w:r w:rsidRPr="008A0F86">
        <w:t>: The Consumer Price Index on the date of sales.</w:t>
      </w:r>
    </w:p>
    <w:p w14:paraId="5EA9B0AB" w14:textId="77777777" w:rsidR="008A0F86" w:rsidRPr="008A0F86" w:rsidRDefault="008A0F86" w:rsidP="008A0F86">
      <w:pPr>
        <w:numPr>
          <w:ilvl w:val="0"/>
          <w:numId w:val="1"/>
        </w:numPr>
      </w:pPr>
      <w:r w:rsidRPr="008A0F86">
        <w:rPr>
          <w:b/>
          <w:bCs/>
        </w:rPr>
        <w:t>Unemployment</w:t>
      </w:r>
      <w:r w:rsidRPr="008A0F86">
        <w:t>: The unemployment rate on the date of sales.</w:t>
      </w:r>
    </w:p>
    <w:p w14:paraId="7F0D0F58" w14:textId="77777777" w:rsidR="008A0F86" w:rsidRDefault="008A0F86" w:rsidP="003C44EF"/>
    <w:p w14:paraId="734E0D43" w14:textId="60BD6E58" w:rsidR="005F2FFA" w:rsidRPr="003C44EF" w:rsidRDefault="005F2FFA" w:rsidP="003C44EF">
      <w:r w:rsidRPr="005F2FFA">
        <w:rPr>
          <w:b/>
          <w:bCs/>
        </w:rPr>
        <w:t>Target variable</w:t>
      </w:r>
      <w:r>
        <w:t xml:space="preserve">: </w:t>
      </w:r>
      <w:proofErr w:type="spellStart"/>
      <w:r>
        <w:t>Weekly_sales</w:t>
      </w:r>
      <w:proofErr w:type="spellEnd"/>
    </w:p>
    <w:sectPr w:rsidR="005F2FFA" w:rsidRPr="003C44E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792B58"/>
    <w:multiLevelType w:val="multilevel"/>
    <w:tmpl w:val="FE5C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31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BC"/>
    <w:rsid w:val="002E6DBF"/>
    <w:rsid w:val="00371D65"/>
    <w:rsid w:val="003C44EF"/>
    <w:rsid w:val="004A4415"/>
    <w:rsid w:val="005F2FFA"/>
    <w:rsid w:val="007D488E"/>
    <w:rsid w:val="008A0F86"/>
    <w:rsid w:val="00A8471F"/>
    <w:rsid w:val="00CE2E60"/>
    <w:rsid w:val="00EE2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613B"/>
  <w15:chartTrackingRefBased/>
  <w15:docId w15:val="{93577356-8E89-407D-98F0-9B44F12D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2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2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2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2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2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2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2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2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2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2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2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2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2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2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2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2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2BC"/>
    <w:rPr>
      <w:rFonts w:eastAsiaTheme="majorEastAsia" w:cstheme="majorBidi"/>
      <w:color w:val="272727" w:themeColor="text1" w:themeTint="D8"/>
    </w:rPr>
  </w:style>
  <w:style w:type="paragraph" w:styleId="Title">
    <w:name w:val="Title"/>
    <w:basedOn w:val="Normal"/>
    <w:next w:val="Normal"/>
    <w:link w:val="TitleChar"/>
    <w:uiPriority w:val="10"/>
    <w:qFormat/>
    <w:rsid w:val="00EE22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2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2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2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2BC"/>
    <w:pPr>
      <w:spacing w:before="160"/>
      <w:jc w:val="center"/>
    </w:pPr>
    <w:rPr>
      <w:i/>
      <w:iCs/>
      <w:color w:val="404040" w:themeColor="text1" w:themeTint="BF"/>
    </w:rPr>
  </w:style>
  <w:style w:type="character" w:customStyle="1" w:styleId="QuoteChar">
    <w:name w:val="Quote Char"/>
    <w:basedOn w:val="DefaultParagraphFont"/>
    <w:link w:val="Quote"/>
    <w:uiPriority w:val="29"/>
    <w:rsid w:val="00EE22BC"/>
    <w:rPr>
      <w:i/>
      <w:iCs/>
      <w:color w:val="404040" w:themeColor="text1" w:themeTint="BF"/>
    </w:rPr>
  </w:style>
  <w:style w:type="paragraph" w:styleId="ListParagraph">
    <w:name w:val="List Paragraph"/>
    <w:basedOn w:val="Normal"/>
    <w:uiPriority w:val="34"/>
    <w:qFormat/>
    <w:rsid w:val="00EE22BC"/>
    <w:pPr>
      <w:ind w:left="720"/>
      <w:contextualSpacing/>
    </w:pPr>
  </w:style>
  <w:style w:type="character" w:styleId="IntenseEmphasis">
    <w:name w:val="Intense Emphasis"/>
    <w:basedOn w:val="DefaultParagraphFont"/>
    <w:uiPriority w:val="21"/>
    <w:qFormat/>
    <w:rsid w:val="00EE22BC"/>
    <w:rPr>
      <w:i/>
      <w:iCs/>
      <w:color w:val="0F4761" w:themeColor="accent1" w:themeShade="BF"/>
    </w:rPr>
  </w:style>
  <w:style w:type="paragraph" w:styleId="IntenseQuote">
    <w:name w:val="Intense Quote"/>
    <w:basedOn w:val="Normal"/>
    <w:next w:val="Normal"/>
    <w:link w:val="IntenseQuoteChar"/>
    <w:uiPriority w:val="30"/>
    <w:qFormat/>
    <w:rsid w:val="00EE22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2BC"/>
    <w:rPr>
      <w:i/>
      <w:iCs/>
      <w:color w:val="0F4761" w:themeColor="accent1" w:themeShade="BF"/>
    </w:rPr>
  </w:style>
  <w:style w:type="character" w:styleId="IntenseReference">
    <w:name w:val="Intense Reference"/>
    <w:basedOn w:val="DefaultParagraphFont"/>
    <w:uiPriority w:val="32"/>
    <w:qFormat/>
    <w:rsid w:val="00EE22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18979">
      <w:bodyDiv w:val="1"/>
      <w:marLeft w:val="0"/>
      <w:marRight w:val="0"/>
      <w:marTop w:val="0"/>
      <w:marBottom w:val="0"/>
      <w:divBdr>
        <w:top w:val="none" w:sz="0" w:space="0" w:color="auto"/>
        <w:left w:val="none" w:sz="0" w:space="0" w:color="auto"/>
        <w:bottom w:val="none" w:sz="0" w:space="0" w:color="auto"/>
        <w:right w:val="none" w:sz="0" w:space="0" w:color="auto"/>
      </w:divBdr>
      <w:divsChild>
        <w:div w:id="1990741482">
          <w:marLeft w:val="0"/>
          <w:marRight w:val="0"/>
          <w:marTop w:val="0"/>
          <w:marBottom w:val="0"/>
          <w:divBdr>
            <w:top w:val="none" w:sz="0" w:space="0" w:color="auto"/>
            <w:left w:val="none" w:sz="0" w:space="0" w:color="auto"/>
            <w:bottom w:val="none" w:sz="0" w:space="0" w:color="auto"/>
            <w:right w:val="none" w:sz="0" w:space="0" w:color="auto"/>
          </w:divBdr>
        </w:div>
      </w:divsChild>
    </w:div>
    <w:div w:id="156457141">
      <w:bodyDiv w:val="1"/>
      <w:marLeft w:val="0"/>
      <w:marRight w:val="0"/>
      <w:marTop w:val="0"/>
      <w:marBottom w:val="0"/>
      <w:divBdr>
        <w:top w:val="none" w:sz="0" w:space="0" w:color="auto"/>
        <w:left w:val="none" w:sz="0" w:space="0" w:color="auto"/>
        <w:bottom w:val="none" w:sz="0" w:space="0" w:color="auto"/>
        <w:right w:val="none" w:sz="0" w:space="0" w:color="auto"/>
      </w:divBdr>
      <w:divsChild>
        <w:div w:id="437603156">
          <w:marLeft w:val="0"/>
          <w:marRight w:val="0"/>
          <w:marTop w:val="0"/>
          <w:marBottom w:val="0"/>
          <w:divBdr>
            <w:top w:val="none" w:sz="0" w:space="0" w:color="auto"/>
            <w:left w:val="none" w:sz="0" w:space="0" w:color="auto"/>
            <w:bottom w:val="none" w:sz="0" w:space="0" w:color="auto"/>
            <w:right w:val="none" w:sz="0" w:space="0" w:color="auto"/>
          </w:divBdr>
        </w:div>
      </w:divsChild>
    </w:div>
    <w:div w:id="27205630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28">
          <w:marLeft w:val="0"/>
          <w:marRight w:val="0"/>
          <w:marTop w:val="0"/>
          <w:marBottom w:val="0"/>
          <w:divBdr>
            <w:top w:val="none" w:sz="0" w:space="0" w:color="auto"/>
            <w:left w:val="none" w:sz="0" w:space="0" w:color="auto"/>
            <w:bottom w:val="none" w:sz="0" w:space="0" w:color="auto"/>
            <w:right w:val="none" w:sz="0" w:space="0" w:color="auto"/>
          </w:divBdr>
          <w:divsChild>
            <w:div w:id="6673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7941">
      <w:bodyDiv w:val="1"/>
      <w:marLeft w:val="0"/>
      <w:marRight w:val="0"/>
      <w:marTop w:val="0"/>
      <w:marBottom w:val="0"/>
      <w:divBdr>
        <w:top w:val="none" w:sz="0" w:space="0" w:color="auto"/>
        <w:left w:val="none" w:sz="0" w:space="0" w:color="auto"/>
        <w:bottom w:val="none" w:sz="0" w:space="0" w:color="auto"/>
        <w:right w:val="none" w:sz="0" w:space="0" w:color="auto"/>
      </w:divBdr>
      <w:divsChild>
        <w:div w:id="1837568265">
          <w:marLeft w:val="0"/>
          <w:marRight w:val="0"/>
          <w:marTop w:val="0"/>
          <w:marBottom w:val="0"/>
          <w:divBdr>
            <w:top w:val="none" w:sz="0" w:space="0" w:color="auto"/>
            <w:left w:val="none" w:sz="0" w:space="0" w:color="auto"/>
            <w:bottom w:val="none" w:sz="0" w:space="0" w:color="auto"/>
            <w:right w:val="none" w:sz="0" w:space="0" w:color="auto"/>
          </w:divBdr>
          <w:divsChild>
            <w:div w:id="468137564">
              <w:marLeft w:val="0"/>
              <w:marRight w:val="180"/>
              <w:marTop w:val="0"/>
              <w:marBottom w:val="0"/>
              <w:divBdr>
                <w:top w:val="none" w:sz="0" w:space="0" w:color="auto"/>
                <w:left w:val="none" w:sz="0" w:space="0" w:color="auto"/>
                <w:bottom w:val="none" w:sz="0" w:space="0" w:color="auto"/>
                <w:right w:val="none" w:sz="0" w:space="0" w:color="auto"/>
              </w:divBdr>
              <w:divsChild>
                <w:div w:id="3237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8838">
          <w:marLeft w:val="0"/>
          <w:marRight w:val="0"/>
          <w:marTop w:val="0"/>
          <w:marBottom w:val="0"/>
          <w:divBdr>
            <w:top w:val="none" w:sz="0" w:space="0" w:color="auto"/>
            <w:left w:val="none" w:sz="0" w:space="0" w:color="auto"/>
            <w:bottom w:val="none" w:sz="0" w:space="0" w:color="auto"/>
            <w:right w:val="none" w:sz="0" w:space="0" w:color="auto"/>
          </w:divBdr>
          <w:divsChild>
            <w:div w:id="2105610809">
              <w:marLeft w:val="0"/>
              <w:marRight w:val="0"/>
              <w:marTop w:val="0"/>
              <w:marBottom w:val="0"/>
              <w:divBdr>
                <w:top w:val="none" w:sz="0" w:space="0" w:color="auto"/>
                <w:left w:val="none" w:sz="0" w:space="0" w:color="auto"/>
                <w:bottom w:val="none" w:sz="0" w:space="0" w:color="auto"/>
                <w:right w:val="none" w:sz="0" w:space="0" w:color="auto"/>
              </w:divBdr>
              <w:divsChild>
                <w:div w:id="481044976">
                  <w:marLeft w:val="0"/>
                  <w:marRight w:val="0"/>
                  <w:marTop w:val="0"/>
                  <w:marBottom w:val="0"/>
                  <w:divBdr>
                    <w:top w:val="none" w:sz="0" w:space="0" w:color="auto"/>
                    <w:left w:val="none" w:sz="0" w:space="0" w:color="auto"/>
                    <w:bottom w:val="none" w:sz="0" w:space="0" w:color="auto"/>
                    <w:right w:val="none" w:sz="0" w:space="0" w:color="auto"/>
                  </w:divBdr>
                  <w:divsChild>
                    <w:div w:id="3966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662016">
      <w:bodyDiv w:val="1"/>
      <w:marLeft w:val="0"/>
      <w:marRight w:val="0"/>
      <w:marTop w:val="0"/>
      <w:marBottom w:val="0"/>
      <w:divBdr>
        <w:top w:val="none" w:sz="0" w:space="0" w:color="auto"/>
        <w:left w:val="none" w:sz="0" w:space="0" w:color="auto"/>
        <w:bottom w:val="none" w:sz="0" w:space="0" w:color="auto"/>
        <w:right w:val="none" w:sz="0" w:space="0" w:color="auto"/>
      </w:divBdr>
      <w:divsChild>
        <w:div w:id="817457579">
          <w:marLeft w:val="0"/>
          <w:marRight w:val="0"/>
          <w:marTop w:val="0"/>
          <w:marBottom w:val="0"/>
          <w:divBdr>
            <w:top w:val="none" w:sz="0" w:space="0" w:color="auto"/>
            <w:left w:val="none" w:sz="0" w:space="0" w:color="auto"/>
            <w:bottom w:val="none" w:sz="0" w:space="0" w:color="auto"/>
            <w:right w:val="none" w:sz="0" w:space="0" w:color="auto"/>
          </w:divBdr>
        </w:div>
      </w:divsChild>
    </w:div>
    <w:div w:id="460417421">
      <w:bodyDiv w:val="1"/>
      <w:marLeft w:val="0"/>
      <w:marRight w:val="0"/>
      <w:marTop w:val="0"/>
      <w:marBottom w:val="0"/>
      <w:divBdr>
        <w:top w:val="none" w:sz="0" w:space="0" w:color="auto"/>
        <w:left w:val="none" w:sz="0" w:space="0" w:color="auto"/>
        <w:bottom w:val="none" w:sz="0" w:space="0" w:color="auto"/>
        <w:right w:val="none" w:sz="0" w:space="0" w:color="auto"/>
      </w:divBdr>
      <w:divsChild>
        <w:div w:id="1032653580">
          <w:marLeft w:val="0"/>
          <w:marRight w:val="0"/>
          <w:marTop w:val="0"/>
          <w:marBottom w:val="0"/>
          <w:divBdr>
            <w:top w:val="none" w:sz="0" w:space="0" w:color="auto"/>
            <w:left w:val="none" w:sz="0" w:space="0" w:color="auto"/>
            <w:bottom w:val="none" w:sz="0" w:space="0" w:color="auto"/>
            <w:right w:val="none" w:sz="0" w:space="0" w:color="auto"/>
          </w:divBdr>
        </w:div>
      </w:divsChild>
    </w:div>
    <w:div w:id="463544794">
      <w:bodyDiv w:val="1"/>
      <w:marLeft w:val="0"/>
      <w:marRight w:val="0"/>
      <w:marTop w:val="0"/>
      <w:marBottom w:val="0"/>
      <w:divBdr>
        <w:top w:val="none" w:sz="0" w:space="0" w:color="auto"/>
        <w:left w:val="none" w:sz="0" w:space="0" w:color="auto"/>
        <w:bottom w:val="none" w:sz="0" w:space="0" w:color="auto"/>
        <w:right w:val="none" w:sz="0" w:space="0" w:color="auto"/>
      </w:divBdr>
      <w:divsChild>
        <w:div w:id="1333874040">
          <w:marLeft w:val="0"/>
          <w:marRight w:val="0"/>
          <w:marTop w:val="0"/>
          <w:marBottom w:val="0"/>
          <w:divBdr>
            <w:top w:val="none" w:sz="0" w:space="0" w:color="auto"/>
            <w:left w:val="none" w:sz="0" w:space="0" w:color="auto"/>
            <w:bottom w:val="none" w:sz="0" w:space="0" w:color="auto"/>
            <w:right w:val="none" w:sz="0" w:space="0" w:color="auto"/>
          </w:divBdr>
        </w:div>
      </w:divsChild>
    </w:div>
    <w:div w:id="476457080">
      <w:bodyDiv w:val="1"/>
      <w:marLeft w:val="0"/>
      <w:marRight w:val="0"/>
      <w:marTop w:val="0"/>
      <w:marBottom w:val="0"/>
      <w:divBdr>
        <w:top w:val="none" w:sz="0" w:space="0" w:color="auto"/>
        <w:left w:val="none" w:sz="0" w:space="0" w:color="auto"/>
        <w:bottom w:val="none" w:sz="0" w:space="0" w:color="auto"/>
        <w:right w:val="none" w:sz="0" w:space="0" w:color="auto"/>
      </w:divBdr>
      <w:divsChild>
        <w:div w:id="1584339617">
          <w:marLeft w:val="0"/>
          <w:marRight w:val="0"/>
          <w:marTop w:val="0"/>
          <w:marBottom w:val="0"/>
          <w:divBdr>
            <w:top w:val="none" w:sz="0" w:space="0" w:color="auto"/>
            <w:left w:val="none" w:sz="0" w:space="0" w:color="auto"/>
            <w:bottom w:val="none" w:sz="0" w:space="0" w:color="auto"/>
            <w:right w:val="none" w:sz="0" w:space="0" w:color="auto"/>
          </w:divBdr>
        </w:div>
      </w:divsChild>
    </w:div>
    <w:div w:id="510994713">
      <w:bodyDiv w:val="1"/>
      <w:marLeft w:val="0"/>
      <w:marRight w:val="0"/>
      <w:marTop w:val="0"/>
      <w:marBottom w:val="0"/>
      <w:divBdr>
        <w:top w:val="none" w:sz="0" w:space="0" w:color="auto"/>
        <w:left w:val="none" w:sz="0" w:space="0" w:color="auto"/>
        <w:bottom w:val="none" w:sz="0" w:space="0" w:color="auto"/>
        <w:right w:val="none" w:sz="0" w:space="0" w:color="auto"/>
      </w:divBdr>
      <w:divsChild>
        <w:div w:id="409236864">
          <w:marLeft w:val="0"/>
          <w:marRight w:val="0"/>
          <w:marTop w:val="0"/>
          <w:marBottom w:val="0"/>
          <w:divBdr>
            <w:top w:val="none" w:sz="0" w:space="0" w:color="auto"/>
            <w:left w:val="none" w:sz="0" w:space="0" w:color="auto"/>
            <w:bottom w:val="none" w:sz="0" w:space="0" w:color="auto"/>
            <w:right w:val="none" w:sz="0" w:space="0" w:color="auto"/>
          </w:divBdr>
        </w:div>
      </w:divsChild>
    </w:div>
    <w:div w:id="541527292">
      <w:bodyDiv w:val="1"/>
      <w:marLeft w:val="0"/>
      <w:marRight w:val="0"/>
      <w:marTop w:val="0"/>
      <w:marBottom w:val="0"/>
      <w:divBdr>
        <w:top w:val="none" w:sz="0" w:space="0" w:color="auto"/>
        <w:left w:val="none" w:sz="0" w:space="0" w:color="auto"/>
        <w:bottom w:val="none" w:sz="0" w:space="0" w:color="auto"/>
        <w:right w:val="none" w:sz="0" w:space="0" w:color="auto"/>
      </w:divBdr>
      <w:divsChild>
        <w:div w:id="1293318163">
          <w:marLeft w:val="0"/>
          <w:marRight w:val="0"/>
          <w:marTop w:val="0"/>
          <w:marBottom w:val="0"/>
          <w:divBdr>
            <w:top w:val="none" w:sz="0" w:space="0" w:color="auto"/>
            <w:left w:val="none" w:sz="0" w:space="0" w:color="auto"/>
            <w:bottom w:val="none" w:sz="0" w:space="0" w:color="auto"/>
            <w:right w:val="none" w:sz="0" w:space="0" w:color="auto"/>
          </w:divBdr>
        </w:div>
      </w:divsChild>
    </w:div>
    <w:div w:id="631520177">
      <w:bodyDiv w:val="1"/>
      <w:marLeft w:val="0"/>
      <w:marRight w:val="0"/>
      <w:marTop w:val="0"/>
      <w:marBottom w:val="0"/>
      <w:divBdr>
        <w:top w:val="none" w:sz="0" w:space="0" w:color="auto"/>
        <w:left w:val="none" w:sz="0" w:space="0" w:color="auto"/>
        <w:bottom w:val="none" w:sz="0" w:space="0" w:color="auto"/>
        <w:right w:val="none" w:sz="0" w:space="0" w:color="auto"/>
      </w:divBdr>
      <w:divsChild>
        <w:div w:id="1114861207">
          <w:marLeft w:val="0"/>
          <w:marRight w:val="0"/>
          <w:marTop w:val="0"/>
          <w:marBottom w:val="0"/>
          <w:divBdr>
            <w:top w:val="none" w:sz="0" w:space="0" w:color="auto"/>
            <w:left w:val="none" w:sz="0" w:space="0" w:color="auto"/>
            <w:bottom w:val="none" w:sz="0" w:space="0" w:color="auto"/>
            <w:right w:val="none" w:sz="0" w:space="0" w:color="auto"/>
          </w:divBdr>
        </w:div>
      </w:divsChild>
    </w:div>
    <w:div w:id="646935609">
      <w:bodyDiv w:val="1"/>
      <w:marLeft w:val="0"/>
      <w:marRight w:val="0"/>
      <w:marTop w:val="0"/>
      <w:marBottom w:val="0"/>
      <w:divBdr>
        <w:top w:val="none" w:sz="0" w:space="0" w:color="auto"/>
        <w:left w:val="none" w:sz="0" w:space="0" w:color="auto"/>
        <w:bottom w:val="none" w:sz="0" w:space="0" w:color="auto"/>
        <w:right w:val="none" w:sz="0" w:space="0" w:color="auto"/>
      </w:divBdr>
      <w:divsChild>
        <w:div w:id="393358654">
          <w:marLeft w:val="0"/>
          <w:marRight w:val="0"/>
          <w:marTop w:val="0"/>
          <w:marBottom w:val="0"/>
          <w:divBdr>
            <w:top w:val="none" w:sz="0" w:space="0" w:color="auto"/>
            <w:left w:val="none" w:sz="0" w:space="0" w:color="auto"/>
            <w:bottom w:val="none" w:sz="0" w:space="0" w:color="auto"/>
            <w:right w:val="none" w:sz="0" w:space="0" w:color="auto"/>
          </w:divBdr>
          <w:divsChild>
            <w:div w:id="19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6977">
      <w:bodyDiv w:val="1"/>
      <w:marLeft w:val="0"/>
      <w:marRight w:val="0"/>
      <w:marTop w:val="0"/>
      <w:marBottom w:val="0"/>
      <w:divBdr>
        <w:top w:val="none" w:sz="0" w:space="0" w:color="auto"/>
        <w:left w:val="none" w:sz="0" w:space="0" w:color="auto"/>
        <w:bottom w:val="none" w:sz="0" w:space="0" w:color="auto"/>
        <w:right w:val="none" w:sz="0" w:space="0" w:color="auto"/>
      </w:divBdr>
      <w:divsChild>
        <w:div w:id="1439985271">
          <w:marLeft w:val="0"/>
          <w:marRight w:val="0"/>
          <w:marTop w:val="0"/>
          <w:marBottom w:val="0"/>
          <w:divBdr>
            <w:top w:val="none" w:sz="0" w:space="0" w:color="auto"/>
            <w:left w:val="none" w:sz="0" w:space="0" w:color="auto"/>
            <w:bottom w:val="none" w:sz="0" w:space="0" w:color="auto"/>
            <w:right w:val="none" w:sz="0" w:space="0" w:color="auto"/>
          </w:divBdr>
        </w:div>
      </w:divsChild>
    </w:div>
    <w:div w:id="753281876">
      <w:bodyDiv w:val="1"/>
      <w:marLeft w:val="0"/>
      <w:marRight w:val="0"/>
      <w:marTop w:val="0"/>
      <w:marBottom w:val="0"/>
      <w:divBdr>
        <w:top w:val="none" w:sz="0" w:space="0" w:color="auto"/>
        <w:left w:val="none" w:sz="0" w:space="0" w:color="auto"/>
        <w:bottom w:val="none" w:sz="0" w:space="0" w:color="auto"/>
        <w:right w:val="none" w:sz="0" w:space="0" w:color="auto"/>
      </w:divBdr>
      <w:divsChild>
        <w:div w:id="1871067126">
          <w:marLeft w:val="0"/>
          <w:marRight w:val="0"/>
          <w:marTop w:val="0"/>
          <w:marBottom w:val="0"/>
          <w:divBdr>
            <w:top w:val="none" w:sz="0" w:space="0" w:color="auto"/>
            <w:left w:val="none" w:sz="0" w:space="0" w:color="auto"/>
            <w:bottom w:val="none" w:sz="0" w:space="0" w:color="auto"/>
            <w:right w:val="none" w:sz="0" w:space="0" w:color="auto"/>
          </w:divBdr>
        </w:div>
      </w:divsChild>
    </w:div>
    <w:div w:id="864713300">
      <w:bodyDiv w:val="1"/>
      <w:marLeft w:val="0"/>
      <w:marRight w:val="0"/>
      <w:marTop w:val="0"/>
      <w:marBottom w:val="0"/>
      <w:divBdr>
        <w:top w:val="none" w:sz="0" w:space="0" w:color="auto"/>
        <w:left w:val="none" w:sz="0" w:space="0" w:color="auto"/>
        <w:bottom w:val="none" w:sz="0" w:space="0" w:color="auto"/>
        <w:right w:val="none" w:sz="0" w:space="0" w:color="auto"/>
      </w:divBdr>
      <w:divsChild>
        <w:div w:id="462037642">
          <w:marLeft w:val="0"/>
          <w:marRight w:val="0"/>
          <w:marTop w:val="0"/>
          <w:marBottom w:val="0"/>
          <w:divBdr>
            <w:top w:val="none" w:sz="0" w:space="0" w:color="auto"/>
            <w:left w:val="none" w:sz="0" w:space="0" w:color="auto"/>
            <w:bottom w:val="none" w:sz="0" w:space="0" w:color="auto"/>
            <w:right w:val="none" w:sz="0" w:space="0" w:color="auto"/>
          </w:divBdr>
        </w:div>
      </w:divsChild>
    </w:div>
    <w:div w:id="1056855904">
      <w:bodyDiv w:val="1"/>
      <w:marLeft w:val="0"/>
      <w:marRight w:val="0"/>
      <w:marTop w:val="0"/>
      <w:marBottom w:val="0"/>
      <w:divBdr>
        <w:top w:val="none" w:sz="0" w:space="0" w:color="auto"/>
        <w:left w:val="none" w:sz="0" w:space="0" w:color="auto"/>
        <w:bottom w:val="none" w:sz="0" w:space="0" w:color="auto"/>
        <w:right w:val="none" w:sz="0" w:space="0" w:color="auto"/>
      </w:divBdr>
      <w:divsChild>
        <w:div w:id="2052333">
          <w:marLeft w:val="0"/>
          <w:marRight w:val="0"/>
          <w:marTop w:val="0"/>
          <w:marBottom w:val="0"/>
          <w:divBdr>
            <w:top w:val="none" w:sz="0" w:space="0" w:color="auto"/>
            <w:left w:val="none" w:sz="0" w:space="0" w:color="auto"/>
            <w:bottom w:val="none" w:sz="0" w:space="0" w:color="auto"/>
            <w:right w:val="none" w:sz="0" w:space="0" w:color="auto"/>
          </w:divBdr>
          <w:divsChild>
            <w:div w:id="4419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971">
      <w:bodyDiv w:val="1"/>
      <w:marLeft w:val="0"/>
      <w:marRight w:val="0"/>
      <w:marTop w:val="0"/>
      <w:marBottom w:val="0"/>
      <w:divBdr>
        <w:top w:val="none" w:sz="0" w:space="0" w:color="auto"/>
        <w:left w:val="none" w:sz="0" w:space="0" w:color="auto"/>
        <w:bottom w:val="none" w:sz="0" w:space="0" w:color="auto"/>
        <w:right w:val="none" w:sz="0" w:space="0" w:color="auto"/>
      </w:divBdr>
      <w:divsChild>
        <w:div w:id="1384985318">
          <w:marLeft w:val="0"/>
          <w:marRight w:val="0"/>
          <w:marTop w:val="0"/>
          <w:marBottom w:val="0"/>
          <w:divBdr>
            <w:top w:val="none" w:sz="0" w:space="0" w:color="auto"/>
            <w:left w:val="none" w:sz="0" w:space="0" w:color="auto"/>
            <w:bottom w:val="none" w:sz="0" w:space="0" w:color="auto"/>
            <w:right w:val="none" w:sz="0" w:space="0" w:color="auto"/>
          </w:divBdr>
          <w:divsChild>
            <w:div w:id="21013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8117">
      <w:bodyDiv w:val="1"/>
      <w:marLeft w:val="0"/>
      <w:marRight w:val="0"/>
      <w:marTop w:val="0"/>
      <w:marBottom w:val="0"/>
      <w:divBdr>
        <w:top w:val="none" w:sz="0" w:space="0" w:color="auto"/>
        <w:left w:val="none" w:sz="0" w:space="0" w:color="auto"/>
        <w:bottom w:val="none" w:sz="0" w:space="0" w:color="auto"/>
        <w:right w:val="none" w:sz="0" w:space="0" w:color="auto"/>
      </w:divBdr>
      <w:divsChild>
        <w:div w:id="373891640">
          <w:marLeft w:val="0"/>
          <w:marRight w:val="0"/>
          <w:marTop w:val="0"/>
          <w:marBottom w:val="0"/>
          <w:divBdr>
            <w:top w:val="none" w:sz="0" w:space="0" w:color="auto"/>
            <w:left w:val="none" w:sz="0" w:space="0" w:color="auto"/>
            <w:bottom w:val="none" w:sz="0" w:space="0" w:color="auto"/>
            <w:right w:val="none" w:sz="0" w:space="0" w:color="auto"/>
          </w:divBdr>
        </w:div>
      </w:divsChild>
    </w:div>
    <w:div w:id="1353796909">
      <w:bodyDiv w:val="1"/>
      <w:marLeft w:val="0"/>
      <w:marRight w:val="0"/>
      <w:marTop w:val="0"/>
      <w:marBottom w:val="0"/>
      <w:divBdr>
        <w:top w:val="none" w:sz="0" w:space="0" w:color="auto"/>
        <w:left w:val="none" w:sz="0" w:space="0" w:color="auto"/>
        <w:bottom w:val="none" w:sz="0" w:space="0" w:color="auto"/>
        <w:right w:val="none" w:sz="0" w:space="0" w:color="auto"/>
      </w:divBdr>
      <w:divsChild>
        <w:div w:id="2120758324">
          <w:marLeft w:val="0"/>
          <w:marRight w:val="0"/>
          <w:marTop w:val="0"/>
          <w:marBottom w:val="0"/>
          <w:divBdr>
            <w:top w:val="none" w:sz="0" w:space="0" w:color="auto"/>
            <w:left w:val="none" w:sz="0" w:space="0" w:color="auto"/>
            <w:bottom w:val="none" w:sz="0" w:space="0" w:color="auto"/>
            <w:right w:val="none" w:sz="0" w:space="0" w:color="auto"/>
          </w:divBdr>
        </w:div>
      </w:divsChild>
    </w:div>
    <w:div w:id="1471508891">
      <w:bodyDiv w:val="1"/>
      <w:marLeft w:val="0"/>
      <w:marRight w:val="0"/>
      <w:marTop w:val="0"/>
      <w:marBottom w:val="0"/>
      <w:divBdr>
        <w:top w:val="none" w:sz="0" w:space="0" w:color="auto"/>
        <w:left w:val="none" w:sz="0" w:space="0" w:color="auto"/>
        <w:bottom w:val="none" w:sz="0" w:space="0" w:color="auto"/>
        <w:right w:val="none" w:sz="0" w:space="0" w:color="auto"/>
      </w:divBdr>
      <w:divsChild>
        <w:div w:id="556554011">
          <w:marLeft w:val="0"/>
          <w:marRight w:val="0"/>
          <w:marTop w:val="0"/>
          <w:marBottom w:val="0"/>
          <w:divBdr>
            <w:top w:val="none" w:sz="0" w:space="0" w:color="auto"/>
            <w:left w:val="none" w:sz="0" w:space="0" w:color="auto"/>
            <w:bottom w:val="none" w:sz="0" w:space="0" w:color="auto"/>
            <w:right w:val="none" w:sz="0" w:space="0" w:color="auto"/>
          </w:divBdr>
          <w:divsChild>
            <w:div w:id="9867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17">
      <w:bodyDiv w:val="1"/>
      <w:marLeft w:val="0"/>
      <w:marRight w:val="0"/>
      <w:marTop w:val="0"/>
      <w:marBottom w:val="0"/>
      <w:divBdr>
        <w:top w:val="none" w:sz="0" w:space="0" w:color="auto"/>
        <w:left w:val="none" w:sz="0" w:space="0" w:color="auto"/>
        <w:bottom w:val="none" w:sz="0" w:space="0" w:color="auto"/>
        <w:right w:val="none" w:sz="0" w:space="0" w:color="auto"/>
      </w:divBdr>
      <w:divsChild>
        <w:div w:id="1513491326">
          <w:marLeft w:val="0"/>
          <w:marRight w:val="0"/>
          <w:marTop w:val="0"/>
          <w:marBottom w:val="0"/>
          <w:divBdr>
            <w:top w:val="none" w:sz="0" w:space="0" w:color="auto"/>
            <w:left w:val="none" w:sz="0" w:space="0" w:color="auto"/>
            <w:bottom w:val="none" w:sz="0" w:space="0" w:color="auto"/>
            <w:right w:val="none" w:sz="0" w:space="0" w:color="auto"/>
          </w:divBdr>
        </w:div>
      </w:divsChild>
    </w:div>
    <w:div w:id="1515849710">
      <w:bodyDiv w:val="1"/>
      <w:marLeft w:val="0"/>
      <w:marRight w:val="0"/>
      <w:marTop w:val="0"/>
      <w:marBottom w:val="0"/>
      <w:divBdr>
        <w:top w:val="none" w:sz="0" w:space="0" w:color="auto"/>
        <w:left w:val="none" w:sz="0" w:space="0" w:color="auto"/>
        <w:bottom w:val="none" w:sz="0" w:space="0" w:color="auto"/>
        <w:right w:val="none" w:sz="0" w:space="0" w:color="auto"/>
      </w:divBdr>
      <w:divsChild>
        <w:div w:id="873272449">
          <w:marLeft w:val="0"/>
          <w:marRight w:val="0"/>
          <w:marTop w:val="0"/>
          <w:marBottom w:val="0"/>
          <w:divBdr>
            <w:top w:val="none" w:sz="0" w:space="0" w:color="auto"/>
            <w:left w:val="none" w:sz="0" w:space="0" w:color="auto"/>
            <w:bottom w:val="none" w:sz="0" w:space="0" w:color="auto"/>
            <w:right w:val="none" w:sz="0" w:space="0" w:color="auto"/>
          </w:divBdr>
        </w:div>
      </w:divsChild>
    </w:div>
    <w:div w:id="1525634106">
      <w:bodyDiv w:val="1"/>
      <w:marLeft w:val="0"/>
      <w:marRight w:val="0"/>
      <w:marTop w:val="0"/>
      <w:marBottom w:val="0"/>
      <w:divBdr>
        <w:top w:val="none" w:sz="0" w:space="0" w:color="auto"/>
        <w:left w:val="none" w:sz="0" w:space="0" w:color="auto"/>
        <w:bottom w:val="none" w:sz="0" w:space="0" w:color="auto"/>
        <w:right w:val="none" w:sz="0" w:space="0" w:color="auto"/>
      </w:divBdr>
      <w:divsChild>
        <w:div w:id="1983151467">
          <w:marLeft w:val="0"/>
          <w:marRight w:val="0"/>
          <w:marTop w:val="0"/>
          <w:marBottom w:val="0"/>
          <w:divBdr>
            <w:top w:val="none" w:sz="0" w:space="0" w:color="auto"/>
            <w:left w:val="none" w:sz="0" w:space="0" w:color="auto"/>
            <w:bottom w:val="none" w:sz="0" w:space="0" w:color="auto"/>
            <w:right w:val="none" w:sz="0" w:space="0" w:color="auto"/>
          </w:divBdr>
        </w:div>
      </w:divsChild>
    </w:div>
    <w:div w:id="1529416172">
      <w:bodyDiv w:val="1"/>
      <w:marLeft w:val="0"/>
      <w:marRight w:val="0"/>
      <w:marTop w:val="0"/>
      <w:marBottom w:val="0"/>
      <w:divBdr>
        <w:top w:val="none" w:sz="0" w:space="0" w:color="auto"/>
        <w:left w:val="none" w:sz="0" w:space="0" w:color="auto"/>
        <w:bottom w:val="none" w:sz="0" w:space="0" w:color="auto"/>
        <w:right w:val="none" w:sz="0" w:space="0" w:color="auto"/>
      </w:divBdr>
      <w:divsChild>
        <w:div w:id="2080903365">
          <w:marLeft w:val="0"/>
          <w:marRight w:val="0"/>
          <w:marTop w:val="0"/>
          <w:marBottom w:val="0"/>
          <w:divBdr>
            <w:top w:val="none" w:sz="0" w:space="0" w:color="auto"/>
            <w:left w:val="none" w:sz="0" w:space="0" w:color="auto"/>
            <w:bottom w:val="none" w:sz="0" w:space="0" w:color="auto"/>
            <w:right w:val="none" w:sz="0" w:space="0" w:color="auto"/>
          </w:divBdr>
          <w:divsChild>
            <w:div w:id="1916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334">
      <w:bodyDiv w:val="1"/>
      <w:marLeft w:val="0"/>
      <w:marRight w:val="0"/>
      <w:marTop w:val="0"/>
      <w:marBottom w:val="0"/>
      <w:divBdr>
        <w:top w:val="none" w:sz="0" w:space="0" w:color="auto"/>
        <w:left w:val="none" w:sz="0" w:space="0" w:color="auto"/>
        <w:bottom w:val="none" w:sz="0" w:space="0" w:color="auto"/>
        <w:right w:val="none" w:sz="0" w:space="0" w:color="auto"/>
      </w:divBdr>
      <w:divsChild>
        <w:div w:id="1585261030">
          <w:marLeft w:val="0"/>
          <w:marRight w:val="0"/>
          <w:marTop w:val="0"/>
          <w:marBottom w:val="0"/>
          <w:divBdr>
            <w:top w:val="none" w:sz="0" w:space="0" w:color="auto"/>
            <w:left w:val="none" w:sz="0" w:space="0" w:color="auto"/>
            <w:bottom w:val="none" w:sz="0" w:space="0" w:color="auto"/>
            <w:right w:val="none" w:sz="0" w:space="0" w:color="auto"/>
          </w:divBdr>
        </w:div>
      </w:divsChild>
    </w:div>
    <w:div w:id="1676107901">
      <w:bodyDiv w:val="1"/>
      <w:marLeft w:val="0"/>
      <w:marRight w:val="0"/>
      <w:marTop w:val="0"/>
      <w:marBottom w:val="0"/>
      <w:divBdr>
        <w:top w:val="none" w:sz="0" w:space="0" w:color="auto"/>
        <w:left w:val="none" w:sz="0" w:space="0" w:color="auto"/>
        <w:bottom w:val="none" w:sz="0" w:space="0" w:color="auto"/>
        <w:right w:val="none" w:sz="0" w:space="0" w:color="auto"/>
      </w:divBdr>
      <w:divsChild>
        <w:div w:id="147136218">
          <w:marLeft w:val="0"/>
          <w:marRight w:val="0"/>
          <w:marTop w:val="0"/>
          <w:marBottom w:val="0"/>
          <w:divBdr>
            <w:top w:val="none" w:sz="0" w:space="0" w:color="auto"/>
            <w:left w:val="none" w:sz="0" w:space="0" w:color="auto"/>
            <w:bottom w:val="none" w:sz="0" w:space="0" w:color="auto"/>
            <w:right w:val="none" w:sz="0" w:space="0" w:color="auto"/>
          </w:divBdr>
        </w:div>
      </w:divsChild>
    </w:div>
    <w:div w:id="1802919120">
      <w:bodyDiv w:val="1"/>
      <w:marLeft w:val="0"/>
      <w:marRight w:val="0"/>
      <w:marTop w:val="0"/>
      <w:marBottom w:val="0"/>
      <w:divBdr>
        <w:top w:val="none" w:sz="0" w:space="0" w:color="auto"/>
        <w:left w:val="none" w:sz="0" w:space="0" w:color="auto"/>
        <w:bottom w:val="none" w:sz="0" w:space="0" w:color="auto"/>
        <w:right w:val="none" w:sz="0" w:space="0" w:color="auto"/>
      </w:divBdr>
    </w:div>
    <w:div w:id="1880975560">
      <w:bodyDiv w:val="1"/>
      <w:marLeft w:val="0"/>
      <w:marRight w:val="0"/>
      <w:marTop w:val="0"/>
      <w:marBottom w:val="0"/>
      <w:divBdr>
        <w:top w:val="none" w:sz="0" w:space="0" w:color="auto"/>
        <w:left w:val="none" w:sz="0" w:space="0" w:color="auto"/>
        <w:bottom w:val="none" w:sz="0" w:space="0" w:color="auto"/>
        <w:right w:val="none" w:sz="0" w:space="0" w:color="auto"/>
      </w:divBdr>
      <w:divsChild>
        <w:div w:id="508641118">
          <w:marLeft w:val="0"/>
          <w:marRight w:val="0"/>
          <w:marTop w:val="0"/>
          <w:marBottom w:val="0"/>
          <w:divBdr>
            <w:top w:val="none" w:sz="0" w:space="0" w:color="auto"/>
            <w:left w:val="none" w:sz="0" w:space="0" w:color="auto"/>
            <w:bottom w:val="none" w:sz="0" w:space="0" w:color="auto"/>
            <w:right w:val="none" w:sz="0" w:space="0" w:color="auto"/>
          </w:divBdr>
        </w:div>
      </w:divsChild>
    </w:div>
    <w:div w:id="1905070385">
      <w:bodyDiv w:val="1"/>
      <w:marLeft w:val="0"/>
      <w:marRight w:val="0"/>
      <w:marTop w:val="0"/>
      <w:marBottom w:val="0"/>
      <w:divBdr>
        <w:top w:val="none" w:sz="0" w:space="0" w:color="auto"/>
        <w:left w:val="none" w:sz="0" w:space="0" w:color="auto"/>
        <w:bottom w:val="none" w:sz="0" w:space="0" w:color="auto"/>
        <w:right w:val="none" w:sz="0" w:space="0" w:color="auto"/>
      </w:divBdr>
    </w:div>
    <w:div w:id="1946112758">
      <w:bodyDiv w:val="1"/>
      <w:marLeft w:val="0"/>
      <w:marRight w:val="0"/>
      <w:marTop w:val="0"/>
      <w:marBottom w:val="0"/>
      <w:divBdr>
        <w:top w:val="none" w:sz="0" w:space="0" w:color="auto"/>
        <w:left w:val="none" w:sz="0" w:space="0" w:color="auto"/>
        <w:bottom w:val="none" w:sz="0" w:space="0" w:color="auto"/>
        <w:right w:val="none" w:sz="0" w:space="0" w:color="auto"/>
      </w:divBdr>
    </w:div>
    <w:div w:id="1946501235">
      <w:bodyDiv w:val="1"/>
      <w:marLeft w:val="0"/>
      <w:marRight w:val="0"/>
      <w:marTop w:val="0"/>
      <w:marBottom w:val="0"/>
      <w:divBdr>
        <w:top w:val="none" w:sz="0" w:space="0" w:color="auto"/>
        <w:left w:val="none" w:sz="0" w:space="0" w:color="auto"/>
        <w:bottom w:val="none" w:sz="0" w:space="0" w:color="auto"/>
        <w:right w:val="none" w:sz="0" w:space="0" w:color="auto"/>
      </w:divBdr>
      <w:divsChild>
        <w:div w:id="471991441">
          <w:marLeft w:val="0"/>
          <w:marRight w:val="0"/>
          <w:marTop w:val="0"/>
          <w:marBottom w:val="0"/>
          <w:divBdr>
            <w:top w:val="none" w:sz="0" w:space="0" w:color="auto"/>
            <w:left w:val="none" w:sz="0" w:space="0" w:color="auto"/>
            <w:bottom w:val="none" w:sz="0" w:space="0" w:color="auto"/>
            <w:right w:val="none" w:sz="0" w:space="0" w:color="auto"/>
          </w:divBdr>
          <w:divsChild>
            <w:div w:id="1768382848">
              <w:marLeft w:val="0"/>
              <w:marRight w:val="180"/>
              <w:marTop w:val="0"/>
              <w:marBottom w:val="0"/>
              <w:divBdr>
                <w:top w:val="none" w:sz="0" w:space="0" w:color="auto"/>
                <w:left w:val="none" w:sz="0" w:space="0" w:color="auto"/>
                <w:bottom w:val="none" w:sz="0" w:space="0" w:color="auto"/>
                <w:right w:val="none" w:sz="0" w:space="0" w:color="auto"/>
              </w:divBdr>
              <w:divsChild>
                <w:div w:id="2772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2052">
          <w:marLeft w:val="0"/>
          <w:marRight w:val="0"/>
          <w:marTop w:val="0"/>
          <w:marBottom w:val="0"/>
          <w:divBdr>
            <w:top w:val="none" w:sz="0" w:space="0" w:color="auto"/>
            <w:left w:val="none" w:sz="0" w:space="0" w:color="auto"/>
            <w:bottom w:val="none" w:sz="0" w:space="0" w:color="auto"/>
            <w:right w:val="none" w:sz="0" w:space="0" w:color="auto"/>
          </w:divBdr>
          <w:divsChild>
            <w:div w:id="1773551814">
              <w:marLeft w:val="0"/>
              <w:marRight w:val="0"/>
              <w:marTop w:val="0"/>
              <w:marBottom w:val="0"/>
              <w:divBdr>
                <w:top w:val="none" w:sz="0" w:space="0" w:color="auto"/>
                <w:left w:val="none" w:sz="0" w:space="0" w:color="auto"/>
                <w:bottom w:val="none" w:sz="0" w:space="0" w:color="auto"/>
                <w:right w:val="none" w:sz="0" w:space="0" w:color="auto"/>
              </w:divBdr>
              <w:divsChild>
                <w:div w:id="1893804488">
                  <w:marLeft w:val="0"/>
                  <w:marRight w:val="0"/>
                  <w:marTop w:val="0"/>
                  <w:marBottom w:val="0"/>
                  <w:divBdr>
                    <w:top w:val="none" w:sz="0" w:space="0" w:color="auto"/>
                    <w:left w:val="none" w:sz="0" w:space="0" w:color="auto"/>
                    <w:bottom w:val="none" w:sz="0" w:space="0" w:color="auto"/>
                    <w:right w:val="none" w:sz="0" w:space="0" w:color="auto"/>
                  </w:divBdr>
                  <w:divsChild>
                    <w:div w:id="111891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8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Imran Iqbal</dc:creator>
  <cp:keywords/>
  <dc:description/>
  <cp:lastModifiedBy>Mohamed Imran Iqbal</cp:lastModifiedBy>
  <cp:revision>5</cp:revision>
  <dcterms:created xsi:type="dcterms:W3CDTF">2024-12-30T19:18:00Z</dcterms:created>
  <dcterms:modified xsi:type="dcterms:W3CDTF">2024-12-31T19:31:00Z</dcterms:modified>
</cp:coreProperties>
</file>