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44141" w14:textId="1E1DD6D4" w:rsidR="00BE31EF" w:rsidRPr="00A331B4" w:rsidRDefault="00C06350" w:rsidP="00A331B4">
      <w:pPr>
        <w:jc w:val="center"/>
        <w:rPr>
          <w:sz w:val="48"/>
          <w:szCs w:val="48"/>
        </w:rPr>
      </w:pPr>
      <w:r w:rsidRPr="00A331B4">
        <w:rPr>
          <w:rFonts w:hint="eastAsia"/>
          <w:sz w:val="48"/>
          <w:szCs w:val="48"/>
        </w:rPr>
        <w:t>便民药房处方系统</w:t>
      </w:r>
      <w:r w:rsidR="00DB6529">
        <w:rPr>
          <w:rFonts w:hint="eastAsia"/>
          <w:sz w:val="48"/>
          <w:szCs w:val="48"/>
        </w:rPr>
        <w:t>（医生端）</w:t>
      </w:r>
      <w:r w:rsidRPr="00A331B4">
        <w:rPr>
          <w:rFonts w:hint="eastAsia"/>
          <w:sz w:val="48"/>
          <w:szCs w:val="48"/>
        </w:rPr>
        <w:t>使用手册</w:t>
      </w:r>
    </w:p>
    <w:p w14:paraId="5EB09445" w14:textId="2EFA48FB" w:rsidR="0095746C" w:rsidRDefault="0095746C" w:rsidP="00A331B4">
      <w:pPr>
        <w:pStyle w:val="1"/>
      </w:pPr>
      <w:r>
        <w:rPr>
          <w:rFonts w:hint="eastAsia"/>
        </w:rPr>
        <w:t>医生端使用手册</w:t>
      </w:r>
    </w:p>
    <w:p w14:paraId="52CE89E4" w14:textId="05D9FC39" w:rsidR="00357F4E" w:rsidRPr="00357F4E" w:rsidRDefault="00357F4E" w:rsidP="00357F4E">
      <w:r>
        <w:rPr>
          <w:rFonts w:hint="eastAsia"/>
        </w:rPr>
        <w:t>医生端无需登录可以直接开处方。</w:t>
      </w:r>
    </w:p>
    <w:p w14:paraId="7C894AFA" w14:textId="23DD301F" w:rsidR="0095746C" w:rsidRDefault="0095746C" w:rsidP="00743C8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刷卡或输入患者卡号</w:t>
      </w:r>
      <w:r w:rsidR="00DB6529">
        <w:rPr>
          <w:rFonts w:hint="eastAsia"/>
        </w:rPr>
        <w:t>，或扫描患者登记号</w:t>
      </w:r>
      <w:r>
        <w:rPr>
          <w:rFonts w:hint="eastAsia"/>
        </w:rPr>
        <w:t>，进入开处方界面。</w:t>
      </w:r>
    </w:p>
    <w:p w14:paraId="00E00B9F" w14:textId="6C431C93" w:rsidR="0095746C" w:rsidRDefault="00DB6529">
      <w:r w:rsidRPr="00DB6529">
        <w:rPr>
          <w:noProof/>
        </w:rPr>
        <w:drawing>
          <wp:inline distT="0" distB="0" distL="0" distR="0" wp14:anchorId="5A7E4E2F" wp14:editId="4A862656">
            <wp:extent cx="5274310" cy="2419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2D8B" w14:textId="30A1CBE5" w:rsidR="0095746C" w:rsidRDefault="0095746C" w:rsidP="00743C8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输入医生的姓名，选择科室信息（首次开方需要输入，之后会自动记录）医生信息。</w:t>
      </w:r>
      <w:r w:rsidR="00771997">
        <w:rPr>
          <w:rFonts w:hint="eastAsia"/>
        </w:rPr>
        <w:t>共用电脑的医生，切换使用后需要手动修改成自己的姓名和科室。</w:t>
      </w:r>
    </w:p>
    <w:p w14:paraId="494F21C7" w14:textId="2D7100C8" w:rsidR="001D114F" w:rsidRDefault="001D114F" w:rsidP="001D114F">
      <w:r w:rsidRPr="001D114F">
        <w:rPr>
          <w:noProof/>
        </w:rPr>
        <w:drawing>
          <wp:inline distT="0" distB="0" distL="0" distR="0" wp14:anchorId="08309379" wp14:editId="41F6283D">
            <wp:extent cx="5274310" cy="24206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209F" w14:textId="13267ED2" w:rsidR="0095746C" w:rsidRDefault="0095746C" w:rsidP="00743C8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输入拼音首字母或汉字，系统会自动匹配符合的诊断信息，若没有匹配的</w:t>
      </w:r>
      <w:r w:rsidR="00771997">
        <w:rPr>
          <w:rFonts w:hint="eastAsia"/>
        </w:rPr>
        <w:t>诊断信息</w:t>
      </w:r>
      <w:r>
        <w:rPr>
          <w:rFonts w:hint="eastAsia"/>
        </w:rPr>
        <w:t>可以直接输入诊断信息，输入的诊断信息在提交处方之后会自动记录，以便以后快速使用。</w:t>
      </w:r>
    </w:p>
    <w:p w14:paraId="09799166" w14:textId="68E99680" w:rsidR="001D114F" w:rsidRDefault="001D114F" w:rsidP="001D114F">
      <w:r w:rsidRPr="001D114F">
        <w:rPr>
          <w:noProof/>
        </w:rPr>
        <w:lastRenderedPageBreak/>
        <w:drawing>
          <wp:inline distT="0" distB="0" distL="0" distR="0" wp14:anchorId="27AB5202" wp14:editId="6CA00A33">
            <wp:extent cx="5274310" cy="24206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A4ED" w14:textId="099FDFF9" w:rsidR="0095746C" w:rsidRDefault="0095746C" w:rsidP="00743C8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选择添加药品开处方</w:t>
      </w:r>
    </w:p>
    <w:p w14:paraId="7B1604F3" w14:textId="75619ABE" w:rsidR="0095746C" w:rsidRDefault="0095746C" w:rsidP="00E5204D">
      <w:pPr>
        <w:ind w:firstLine="360"/>
      </w:pPr>
      <w:r>
        <w:rPr>
          <w:rFonts w:hint="eastAsia"/>
        </w:rPr>
        <w:t>可以通过药品首字母搜索药品，医生的第一次开方之后该药品将加入医生的常用药品中。也可以通过分类查询药品。选取查询的药品</w:t>
      </w:r>
      <w:r w:rsidR="00B4658C">
        <w:rPr>
          <w:rFonts w:hint="eastAsia"/>
        </w:rPr>
        <w:t>详细信息</w:t>
      </w:r>
      <w:r w:rsidR="00C653E3">
        <w:rPr>
          <w:rFonts w:hint="eastAsia"/>
        </w:rPr>
        <w:t>以及药品的库存</w:t>
      </w:r>
      <w:r w:rsidR="00B4658C">
        <w:rPr>
          <w:rFonts w:hint="eastAsia"/>
        </w:rPr>
        <w:t>，系统会给出药品的默认使用方式</w:t>
      </w:r>
      <w:r>
        <w:rPr>
          <w:rFonts w:hint="eastAsia"/>
        </w:rPr>
        <w:t>，</w:t>
      </w:r>
      <w:r w:rsidR="00B4658C">
        <w:rPr>
          <w:rFonts w:hint="eastAsia"/>
        </w:rPr>
        <w:t>医生根据实际情况</w:t>
      </w:r>
      <w:r>
        <w:rPr>
          <w:rFonts w:hint="eastAsia"/>
        </w:rPr>
        <w:t>选择开药的数量，</w:t>
      </w:r>
      <w:r w:rsidR="00B4658C">
        <w:rPr>
          <w:rFonts w:hint="eastAsia"/>
        </w:rPr>
        <w:t>药品的用法，频次进行开</w:t>
      </w:r>
      <w:r w:rsidR="00771997">
        <w:rPr>
          <w:rFonts w:hint="eastAsia"/>
        </w:rPr>
        <w:t>药</w:t>
      </w:r>
      <w:r w:rsidR="00B4658C">
        <w:rPr>
          <w:rFonts w:hint="eastAsia"/>
        </w:rPr>
        <w:t>。</w:t>
      </w:r>
    </w:p>
    <w:p w14:paraId="2B398D29" w14:textId="5541443A" w:rsidR="00E5204D" w:rsidRDefault="00E5204D" w:rsidP="0095746C">
      <w:r w:rsidRPr="00E5204D">
        <w:rPr>
          <w:noProof/>
        </w:rPr>
        <w:drawing>
          <wp:inline distT="0" distB="0" distL="0" distR="0" wp14:anchorId="0778E2D4" wp14:editId="57BD45F0">
            <wp:extent cx="5274310" cy="2420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0894" w14:textId="736CCB07" w:rsidR="00B4658C" w:rsidRDefault="00B4658C" w:rsidP="0095746C">
      <w:r>
        <w:rPr>
          <w:rFonts w:hint="eastAsia"/>
        </w:rPr>
        <w:t>选取药品之后，可以再次选取其他药品或编辑、删除已开方的药品，单次最多可以选取</w:t>
      </w:r>
      <w:r w:rsidR="005339ED">
        <w:t>5</w:t>
      </w:r>
      <w:r>
        <w:rPr>
          <w:rFonts w:hint="eastAsia"/>
        </w:rPr>
        <w:t>种药品。</w:t>
      </w:r>
    </w:p>
    <w:p w14:paraId="6D3AF37B" w14:textId="18198920" w:rsidR="00B4658C" w:rsidRDefault="00E5204D" w:rsidP="0095746C">
      <w:r w:rsidRPr="00E5204D">
        <w:rPr>
          <w:noProof/>
        </w:rPr>
        <w:drawing>
          <wp:inline distT="0" distB="0" distL="0" distR="0" wp14:anchorId="023CA9D0" wp14:editId="5557F16B">
            <wp:extent cx="5274310" cy="2420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5D51" w14:textId="5E9364DB" w:rsidR="00B4658C" w:rsidRDefault="00B4658C" w:rsidP="00E5204D">
      <w:pPr>
        <w:ind w:firstLine="420"/>
      </w:pPr>
      <w:r>
        <w:rPr>
          <w:rFonts w:hint="eastAsia"/>
        </w:rPr>
        <w:lastRenderedPageBreak/>
        <w:t>选完药品之后</w:t>
      </w:r>
      <w:r w:rsidR="00E5204D">
        <w:rPr>
          <w:rFonts w:hint="eastAsia"/>
        </w:rPr>
        <w:t>点击下一步，</w:t>
      </w:r>
      <w:r>
        <w:rPr>
          <w:rFonts w:hint="eastAsia"/>
        </w:rPr>
        <w:t>即可打印处方。</w:t>
      </w:r>
    </w:p>
    <w:p w14:paraId="44849DB3" w14:textId="6E5308E3" w:rsidR="00B4658C" w:rsidRDefault="00E5204D" w:rsidP="0095746C">
      <w:r w:rsidRPr="00E5204D">
        <w:rPr>
          <w:noProof/>
        </w:rPr>
        <w:drawing>
          <wp:inline distT="0" distB="0" distL="0" distR="0" wp14:anchorId="5EA2FBCF" wp14:editId="746A1F55">
            <wp:extent cx="5274310" cy="26009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C401" w14:textId="68D2AD8B" w:rsidR="00B4658C" w:rsidRDefault="00E5204D" w:rsidP="0095746C">
      <w:r>
        <w:tab/>
      </w:r>
      <w:r>
        <w:rPr>
          <w:rFonts w:hint="eastAsia"/>
        </w:rPr>
        <w:t>点击返回上一步，可以重新对处方进行编辑。若无问题，则</w:t>
      </w:r>
      <w:r w:rsidR="00B4658C">
        <w:rPr>
          <w:rFonts w:hint="eastAsia"/>
        </w:rPr>
        <w:t>确认处方并打印</w:t>
      </w:r>
      <w:r>
        <w:rPr>
          <w:rFonts w:hint="eastAsia"/>
        </w:rPr>
        <w:t>，一旦确认进入打印界面，该处方就提交到系统了，该处方将不能被修改</w:t>
      </w:r>
      <w:r w:rsidR="00B4658C">
        <w:rPr>
          <w:rFonts w:hint="eastAsia"/>
        </w:rPr>
        <w:t>。</w:t>
      </w:r>
      <w:r>
        <w:rPr>
          <w:rFonts w:hint="eastAsia"/>
        </w:rPr>
        <w:t>预览打印内容，在打印设置中，可以去掉页眉和页脚。</w:t>
      </w:r>
    </w:p>
    <w:p w14:paraId="20BD4FE2" w14:textId="1B72CD2D" w:rsidR="00B4658C" w:rsidRDefault="00B4658C" w:rsidP="00E5204D">
      <w:pPr>
        <w:ind w:firstLine="420"/>
      </w:pPr>
      <w:r>
        <w:rPr>
          <w:rFonts w:hint="eastAsia"/>
        </w:rPr>
        <w:t>若打印过程出错</w:t>
      </w:r>
      <w:r w:rsidR="00E5204D">
        <w:rPr>
          <w:rFonts w:hint="eastAsia"/>
        </w:rPr>
        <w:t>，可以在最终确认打印处选未完成打印，点击“再次打印”</w:t>
      </w:r>
      <w:r>
        <w:rPr>
          <w:rFonts w:hint="eastAsia"/>
        </w:rPr>
        <w:t>可以重复打印。</w:t>
      </w:r>
    </w:p>
    <w:p w14:paraId="2B1C51F3" w14:textId="77777777" w:rsidR="000C42FE" w:rsidRDefault="00A331B4" w:rsidP="000C42FE">
      <w:pPr>
        <w:ind w:firstLine="420"/>
      </w:pPr>
      <w:r>
        <w:rPr>
          <w:rFonts w:hint="eastAsia"/>
        </w:rPr>
        <w:t>选择打印完成，回到首页，继续开方。</w:t>
      </w:r>
    </w:p>
    <w:p w14:paraId="30F7BFFA" w14:textId="59F1C4EB" w:rsidR="00B4658C" w:rsidRDefault="00E5204D" w:rsidP="000C42FE">
      <w:r w:rsidRPr="00E5204D">
        <w:rPr>
          <w:noProof/>
        </w:rPr>
        <w:drawing>
          <wp:inline distT="0" distB="0" distL="0" distR="0" wp14:anchorId="528A3762" wp14:editId="1216F679">
            <wp:extent cx="5274310" cy="26009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AF6A" w14:textId="22D92115" w:rsidR="00E5204D" w:rsidRDefault="00E5204D">
      <w:pPr>
        <w:widowControl/>
        <w:jc w:val="left"/>
      </w:pPr>
    </w:p>
    <w:sectPr w:rsidR="00E52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DB599" w14:textId="77777777" w:rsidR="00637227" w:rsidRDefault="00637227" w:rsidP="00C06350">
      <w:r>
        <w:separator/>
      </w:r>
    </w:p>
  </w:endnote>
  <w:endnote w:type="continuationSeparator" w:id="0">
    <w:p w14:paraId="01375761" w14:textId="77777777" w:rsidR="00637227" w:rsidRDefault="00637227" w:rsidP="00C06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F0536" w14:textId="77777777" w:rsidR="00637227" w:rsidRDefault="00637227" w:rsidP="00C06350">
      <w:r>
        <w:separator/>
      </w:r>
    </w:p>
  </w:footnote>
  <w:footnote w:type="continuationSeparator" w:id="0">
    <w:p w14:paraId="724624FC" w14:textId="77777777" w:rsidR="00637227" w:rsidRDefault="00637227" w:rsidP="00C06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511E9"/>
    <w:multiLevelType w:val="hybridMultilevel"/>
    <w:tmpl w:val="E6D6570A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E60B64"/>
    <w:multiLevelType w:val="hybridMultilevel"/>
    <w:tmpl w:val="5C5CC9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5353C9"/>
    <w:multiLevelType w:val="hybridMultilevel"/>
    <w:tmpl w:val="BA20096C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03783"/>
    <w:multiLevelType w:val="hybridMultilevel"/>
    <w:tmpl w:val="B62C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9967ECD"/>
    <w:multiLevelType w:val="hybridMultilevel"/>
    <w:tmpl w:val="1916B702"/>
    <w:lvl w:ilvl="0" w:tplc="243C9204">
      <w:start w:val="1"/>
      <w:numFmt w:val="decimal"/>
      <w:lvlText w:val="%1、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BA20CF"/>
    <w:multiLevelType w:val="hybridMultilevel"/>
    <w:tmpl w:val="3306D89E"/>
    <w:lvl w:ilvl="0" w:tplc="409E6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DD2C61"/>
    <w:multiLevelType w:val="hybridMultilevel"/>
    <w:tmpl w:val="07CC6476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1D66CC"/>
    <w:multiLevelType w:val="hybridMultilevel"/>
    <w:tmpl w:val="BA20096C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491EF7"/>
    <w:multiLevelType w:val="hybridMultilevel"/>
    <w:tmpl w:val="99F4BFC2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1279C6"/>
    <w:multiLevelType w:val="hybridMultilevel"/>
    <w:tmpl w:val="00B8EFB0"/>
    <w:lvl w:ilvl="0" w:tplc="BE6CC9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A45E22"/>
    <w:multiLevelType w:val="hybridMultilevel"/>
    <w:tmpl w:val="9ACAD73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 w15:restartNumberingAfterBreak="0">
    <w:nsid w:val="71936AA8"/>
    <w:multiLevelType w:val="hybridMultilevel"/>
    <w:tmpl w:val="023E4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BD7ACF"/>
    <w:multiLevelType w:val="hybridMultilevel"/>
    <w:tmpl w:val="A288A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EAD1177"/>
    <w:multiLevelType w:val="hybridMultilevel"/>
    <w:tmpl w:val="07CC6476"/>
    <w:lvl w:ilvl="0" w:tplc="BFC81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0"/>
  </w:num>
  <w:num w:numId="5">
    <w:abstractNumId w:val="8"/>
  </w:num>
  <w:num w:numId="6">
    <w:abstractNumId w:val="6"/>
  </w:num>
  <w:num w:numId="7">
    <w:abstractNumId w:val="2"/>
  </w:num>
  <w:num w:numId="8">
    <w:abstractNumId w:val="3"/>
  </w:num>
  <w:num w:numId="9">
    <w:abstractNumId w:val="12"/>
  </w:num>
  <w:num w:numId="10">
    <w:abstractNumId w:val="11"/>
  </w:num>
  <w:num w:numId="11">
    <w:abstractNumId w:val="7"/>
  </w:num>
  <w:num w:numId="12">
    <w:abstractNumId w:val="4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3A"/>
    <w:rsid w:val="00025448"/>
    <w:rsid w:val="00035FFA"/>
    <w:rsid w:val="00047E57"/>
    <w:rsid w:val="0005036B"/>
    <w:rsid w:val="000525DB"/>
    <w:rsid w:val="00055444"/>
    <w:rsid w:val="00097480"/>
    <w:rsid w:val="000C42FE"/>
    <w:rsid w:val="00126170"/>
    <w:rsid w:val="00144BFA"/>
    <w:rsid w:val="0016327C"/>
    <w:rsid w:val="00166E0F"/>
    <w:rsid w:val="001C6A39"/>
    <w:rsid w:val="001D114F"/>
    <w:rsid w:val="001E291B"/>
    <w:rsid w:val="00216B3C"/>
    <w:rsid w:val="00292C0D"/>
    <w:rsid w:val="002B476A"/>
    <w:rsid w:val="002C42EA"/>
    <w:rsid w:val="00357F4E"/>
    <w:rsid w:val="003975DA"/>
    <w:rsid w:val="003D440B"/>
    <w:rsid w:val="00414C8E"/>
    <w:rsid w:val="00421CE8"/>
    <w:rsid w:val="0043220C"/>
    <w:rsid w:val="004E57CA"/>
    <w:rsid w:val="005123BF"/>
    <w:rsid w:val="005339ED"/>
    <w:rsid w:val="0055760B"/>
    <w:rsid w:val="005B3302"/>
    <w:rsid w:val="00633D05"/>
    <w:rsid w:val="0063494F"/>
    <w:rsid w:val="00637204"/>
    <w:rsid w:val="00637227"/>
    <w:rsid w:val="00644A3B"/>
    <w:rsid w:val="006700F3"/>
    <w:rsid w:val="00695FE2"/>
    <w:rsid w:val="00696724"/>
    <w:rsid w:val="006C3970"/>
    <w:rsid w:val="00743C84"/>
    <w:rsid w:val="007523F9"/>
    <w:rsid w:val="00771997"/>
    <w:rsid w:val="00787E1F"/>
    <w:rsid w:val="00816512"/>
    <w:rsid w:val="0087797B"/>
    <w:rsid w:val="00893152"/>
    <w:rsid w:val="008A6F30"/>
    <w:rsid w:val="008B0429"/>
    <w:rsid w:val="00913C6B"/>
    <w:rsid w:val="009317D0"/>
    <w:rsid w:val="0095746C"/>
    <w:rsid w:val="00A23609"/>
    <w:rsid w:val="00A331B4"/>
    <w:rsid w:val="00A73764"/>
    <w:rsid w:val="00A83D07"/>
    <w:rsid w:val="00AA5E8A"/>
    <w:rsid w:val="00B05080"/>
    <w:rsid w:val="00B076E6"/>
    <w:rsid w:val="00B30087"/>
    <w:rsid w:val="00B4658C"/>
    <w:rsid w:val="00B64FB0"/>
    <w:rsid w:val="00B7483A"/>
    <w:rsid w:val="00BF327A"/>
    <w:rsid w:val="00C06350"/>
    <w:rsid w:val="00C44058"/>
    <w:rsid w:val="00C653E3"/>
    <w:rsid w:val="00D02F4F"/>
    <w:rsid w:val="00D33210"/>
    <w:rsid w:val="00D80A29"/>
    <w:rsid w:val="00DB2512"/>
    <w:rsid w:val="00DB6529"/>
    <w:rsid w:val="00DE2AEF"/>
    <w:rsid w:val="00DE75EF"/>
    <w:rsid w:val="00E025A5"/>
    <w:rsid w:val="00E405FC"/>
    <w:rsid w:val="00E45D10"/>
    <w:rsid w:val="00E5204D"/>
    <w:rsid w:val="00E54A36"/>
    <w:rsid w:val="00ED0A2B"/>
    <w:rsid w:val="00ED5D06"/>
    <w:rsid w:val="00F43808"/>
    <w:rsid w:val="00F4407F"/>
    <w:rsid w:val="00F575EF"/>
    <w:rsid w:val="00F9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EAA2E"/>
  <w15:chartTrackingRefBased/>
  <w15:docId w15:val="{8E7A6BDF-78D3-476B-8FF6-39A795A3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3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63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63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6350"/>
    <w:rPr>
      <w:sz w:val="18"/>
      <w:szCs w:val="18"/>
    </w:rPr>
  </w:style>
  <w:style w:type="paragraph" w:styleId="a7">
    <w:name w:val="List Paragraph"/>
    <w:basedOn w:val="a"/>
    <w:uiPriority w:val="34"/>
    <w:qFormat/>
    <w:rsid w:val="009574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331B4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1C6A3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C6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3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9794208@qq.com</dc:creator>
  <cp:keywords/>
  <dc:description/>
  <cp:lastModifiedBy>老徐</cp:lastModifiedBy>
  <cp:revision>75</cp:revision>
  <dcterms:created xsi:type="dcterms:W3CDTF">2021-02-27T13:17:00Z</dcterms:created>
  <dcterms:modified xsi:type="dcterms:W3CDTF">2021-03-16T08:04:00Z</dcterms:modified>
</cp:coreProperties>
</file>