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44141" w14:textId="48258C7F" w:rsidR="00BE31EF" w:rsidRPr="00A331B4" w:rsidRDefault="00C06350" w:rsidP="00A331B4">
      <w:pPr>
        <w:jc w:val="center"/>
        <w:rPr>
          <w:sz w:val="48"/>
          <w:szCs w:val="48"/>
        </w:rPr>
      </w:pPr>
      <w:r w:rsidRPr="00A331B4">
        <w:rPr>
          <w:rFonts w:hint="eastAsia"/>
          <w:sz w:val="48"/>
          <w:szCs w:val="48"/>
        </w:rPr>
        <w:t>便民药房处方系统</w:t>
      </w:r>
      <w:r w:rsidR="005B59DA">
        <w:rPr>
          <w:rFonts w:hint="eastAsia"/>
          <w:sz w:val="48"/>
          <w:szCs w:val="48"/>
        </w:rPr>
        <w:t>（收费处）</w:t>
      </w:r>
      <w:r w:rsidRPr="00A331B4">
        <w:rPr>
          <w:rFonts w:hint="eastAsia"/>
          <w:sz w:val="48"/>
          <w:szCs w:val="48"/>
        </w:rPr>
        <w:t>使用手册</w:t>
      </w:r>
    </w:p>
    <w:p w14:paraId="50C3C155" w14:textId="1AC59898" w:rsidR="00B4658C" w:rsidRDefault="00B4658C" w:rsidP="000C42FE">
      <w:pPr>
        <w:pStyle w:val="1"/>
      </w:pPr>
      <w:r>
        <w:rPr>
          <w:rFonts w:hint="eastAsia"/>
        </w:rPr>
        <w:t>收费处使用手册</w:t>
      </w:r>
    </w:p>
    <w:p w14:paraId="297BBA0A" w14:textId="775FFDC5" w:rsidR="00893152" w:rsidRDefault="00893152" w:rsidP="000C42FE">
      <w:pPr>
        <w:ind w:firstLine="360"/>
      </w:pPr>
      <w:r>
        <w:rPr>
          <w:rFonts w:hint="eastAsia"/>
        </w:rPr>
        <w:t>收费员在收费处处理处方的现金</w:t>
      </w:r>
      <w:r w:rsidR="005B59DA">
        <w:rPr>
          <w:rFonts w:hint="eastAsia"/>
        </w:rPr>
        <w:t>、银行卡刷卡</w:t>
      </w:r>
      <w:r>
        <w:rPr>
          <w:rFonts w:hint="eastAsia"/>
        </w:rPr>
        <w:t>、市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保、异地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保的收费</w:t>
      </w:r>
      <w:r w:rsidR="00B05080">
        <w:rPr>
          <w:rFonts w:hint="eastAsia"/>
        </w:rPr>
        <w:t>及退费操作。</w:t>
      </w:r>
      <w:r w:rsidR="00DE2AEF">
        <w:rPr>
          <w:rFonts w:hint="eastAsia"/>
        </w:rPr>
        <w:t>处方</w:t>
      </w:r>
      <w:proofErr w:type="gramStart"/>
      <w:r w:rsidR="00DE2AEF">
        <w:rPr>
          <w:rFonts w:hint="eastAsia"/>
        </w:rPr>
        <w:t>笺</w:t>
      </w:r>
      <w:proofErr w:type="gramEnd"/>
      <w:r w:rsidR="005B59DA">
        <w:rPr>
          <w:rFonts w:hint="eastAsia"/>
        </w:rPr>
        <w:t>抬头“</w:t>
      </w:r>
      <w:r w:rsidR="005B59DA" w:rsidRPr="005B59DA">
        <w:rPr>
          <w:rFonts w:hint="eastAsia"/>
        </w:rPr>
        <w:t>四川锦欣妇女儿童医院互联网线下药房</w:t>
      </w:r>
      <w:r w:rsidR="005B59DA">
        <w:rPr>
          <w:rFonts w:hint="eastAsia"/>
        </w:rPr>
        <w:t>”</w:t>
      </w:r>
      <w:r w:rsidR="00DE2AEF">
        <w:rPr>
          <w:rFonts w:hint="eastAsia"/>
        </w:rPr>
        <w:t>处方的就是便民药房的处方。</w:t>
      </w:r>
    </w:p>
    <w:p w14:paraId="3083B937" w14:textId="77777777" w:rsidR="00B05080" w:rsidRDefault="00B05080" w:rsidP="0095746C"/>
    <w:p w14:paraId="6467DDC1" w14:textId="59905C2E" w:rsidR="00B4658C" w:rsidRDefault="00B4658C" w:rsidP="00B4658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收费员登录系统</w:t>
      </w:r>
    </w:p>
    <w:p w14:paraId="122D417B" w14:textId="5673EF06" w:rsidR="00B4658C" w:rsidRDefault="00DE2AEF" w:rsidP="00B4658C">
      <w:pPr>
        <w:pStyle w:val="a7"/>
        <w:ind w:left="360" w:firstLineChars="0" w:firstLine="0"/>
      </w:pPr>
      <w:r w:rsidRPr="00C44058">
        <w:rPr>
          <w:noProof/>
        </w:rPr>
        <w:drawing>
          <wp:inline distT="0" distB="0" distL="0" distR="0" wp14:anchorId="3EBDF2B4" wp14:editId="7DFFB948">
            <wp:extent cx="5274310" cy="24218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9A5D" w14:textId="6C8B8A1A" w:rsidR="00DE2AEF" w:rsidRDefault="00DE2AEF" w:rsidP="00B4658C">
      <w:pPr>
        <w:pStyle w:val="a7"/>
        <w:ind w:left="360" w:firstLineChars="0" w:firstLine="0"/>
      </w:pPr>
      <w:r>
        <w:rPr>
          <w:rFonts w:hint="eastAsia"/>
        </w:rPr>
        <w:t>收费员使用自己的账号登陆便民药房处方系统</w:t>
      </w:r>
      <w:r w:rsidR="005B59DA">
        <w:rPr>
          <w:rFonts w:hint="eastAsia"/>
        </w:rPr>
        <w:t>（账号由便民药房</w:t>
      </w:r>
      <w:r w:rsidR="000F1927">
        <w:rPr>
          <w:rFonts w:hint="eastAsia"/>
        </w:rPr>
        <w:t>工作人员</w:t>
      </w:r>
      <w:r w:rsidR="005B59DA">
        <w:rPr>
          <w:rFonts w:hint="eastAsia"/>
        </w:rPr>
        <w:t>给到收费处）</w:t>
      </w:r>
    </w:p>
    <w:p w14:paraId="3433690D" w14:textId="77777777" w:rsidR="00F43808" w:rsidRDefault="00F43808" w:rsidP="00F438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修改密码</w:t>
      </w:r>
    </w:p>
    <w:p w14:paraId="3351F4DC" w14:textId="77777777" w:rsidR="00F43808" w:rsidRDefault="00F43808" w:rsidP="00F43808">
      <w:pPr>
        <w:ind w:left="360"/>
      </w:pPr>
      <w:r>
        <w:rPr>
          <w:rFonts w:hint="eastAsia"/>
        </w:rPr>
        <w:t>将鼠标放在右上角登陆头像名称处，会弹出下拉菜单，选择修改密码进行密码修改操作。</w:t>
      </w:r>
    </w:p>
    <w:p w14:paraId="6A2B6D4B" w14:textId="77777777" w:rsidR="00F43808" w:rsidRDefault="00F43808" w:rsidP="00F43808">
      <w:r w:rsidRPr="00A23609">
        <w:rPr>
          <w:noProof/>
        </w:rPr>
        <w:drawing>
          <wp:inline distT="0" distB="0" distL="0" distR="0" wp14:anchorId="2A79A61B" wp14:editId="17E626D6">
            <wp:extent cx="5274310" cy="242189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CBA21" w14:textId="77777777" w:rsidR="00F43808" w:rsidRDefault="00F43808" w:rsidP="00F43808">
      <w:r>
        <w:tab/>
      </w:r>
      <w:r>
        <w:rPr>
          <w:rFonts w:hint="eastAsia"/>
        </w:rPr>
        <w:t>修改密码需要输入旧密码和新密码，旧密码验证成功后会更新用户登录密码为新密码，下次登录就需要使用新密码进行登录。</w:t>
      </w:r>
    </w:p>
    <w:p w14:paraId="464D3C56" w14:textId="739BC703" w:rsidR="00F43808" w:rsidRDefault="00F43808" w:rsidP="00F43808"/>
    <w:p w14:paraId="3A2EB5E7" w14:textId="77777777" w:rsidR="00234597" w:rsidRDefault="00234597" w:rsidP="00F43808">
      <w:pPr>
        <w:rPr>
          <w:rFonts w:hint="eastAsia"/>
        </w:rPr>
      </w:pPr>
    </w:p>
    <w:p w14:paraId="1C107980" w14:textId="77777777" w:rsidR="00F43808" w:rsidRDefault="00F43808" w:rsidP="00F438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登出</w:t>
      </w:r>
    </w:p>
    <w:p w14:paraId="3F11D733" w14:textId="0D97403B" w:rsidR="00F43808" w:rsidRDefault="00F43808" w:rsidP="000C42FE">
      <w:pPr>
        <w:ind w:firstLine="360"/>
      </w:pPr>
      <w:r>
        <w:rPr>
          <w:rFonts w:hint="eastAsia"/>
        </w:rPr>
        <w:t>不使用系统时应及时登出，否则系统将在连续</w:t>
      </w:r>
      <w:r w:rsidR="00414C8E">
        <w:t>4</w:t>
      </w:r>
      <w:r>
        <w:rPr>
          <w:rFonts w:hint="eastAsia"/>
        </w:rPr>
        <w:t>个小时未使用的情况下自动登出。将鼠标放在右上角登陆头像名称处，会弹出下拉菜单，选择“退出登录”，回到登录界面。</w:t>
      </w:r>
    </w:p>
    <w:p w14:paraId="7E87CD3B" w14:textId="77777777" w:rsidR="000C42FE" w:rsidRPr="00B30087" w:rsidRDefault="000C42FE" w:rsidP="000C42FE">
      <w:pPr>
        <w:ind w:firstLine="360"/>
      </w:pPr>
    </w:p>
    <w:p w14:paraId="11FEB348" w14:textId="757C7DF5" w:rsidR="00B4658C" w:rsidRDefault="00C53B4D" w:rsidP="00B4658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缴费交易</w:t>
      </w:r>
      <w:r>
        <w:rPr>
          <w:rFonts w:hint="eastAsia"/>
        </w:rPr>
        <w:t>：</w:t>
      </w:r>
      <w:r w:rsidR="00B4658C">
        <w:rPr>
          <w:rFonts w:hint="eastAsia"/>
        </w:rPr>
        <w:t>收费员扫描处方单上的二</w:t>
      </w:r>
      <w:proofErr w:type="gramStart"/>
      <w:r w:rsidR="00B4658C">
        <w:rPr>
          <w:rFonts w:hint="eastAsia"/>
        </w:rPr>
        <w:t>维码获得</w:t>
      </w:r>
      <w:proofErr w:type="gramEnd"/>
      <w:r w:rsidR="00B4658C">
        <w:rPr>
          <w:rFonts w:hint="eastAsia"/>
        </w:rPr>
        <w:t>患者的登记号，或根据处方签上的处方号进行查询缴费的交易</w:t>
      </w:r>
      <w:r w:rsidR="00E54A36">
        <w:rPr>
          <w:rFonts w:hint="eastAsia"/>
        </w:rPr>
        <w:t>，以及刷卡读卡号</w:t>
      </w:r>
      <w:r w:rsidR="00B4658C">
        <w:rPr>
          <w:rFonts w:hint="eastAsia"/>
        </w:rPr>
        <w:t>。</w:t>
      </w:r>
      <w:r w:rsidR="000C42FE">
        <w:rPr>
          <w:rFonts w:hint="eastAsia"/>
        </w:rPr>
        <w:t>查询结果会列出最近需要交费的订单，指明了订单的金额。收费员此时应该按照订单金额，完成现金</w:t>
      </w:r>
      <w:r>
        <w:rPr>
          <w:rFonts w:hint="eastAsia"/>
        </w:rPr>
        <w:t>、银行卡刷卡</w:t>
      </w:r>
      <w:r w:rsidR="000C42FE">
        <w:rPr>
          <w:rFonts w:hint="eastAsia"/>
        </w:rPr>
        <w:t>、市</w:t>
      </w:r>
      <w:proofErr w:type="gramStart"/>
      <w:r w:rsidR="000C42FE">
        <w:rPr>
          <w:rFonts w:hint="eastAsia"/>
        </w:rPr>
        <w:t>医</w:t>
      </w:r>
      <w:proofErr w:type="gramEnd"/>
      <w:r w:rsidR="000C42FE">
        <w:rPr>
          <w:rFonts w:hint="eastAsia"/>
        </w:rPr>
        <w:t>保、异地</w:t>
      </w:r>
      <w:proofErr w:type="gramStart"/>
      <w:r w:rsidR="000C42FE">
        <w:rPr>
          <w:rFonts w:hint="eastAsia"/>
        </w:rPr>
        <w:t>医</w:t>
      </w:r>
      <w:proofErr w:type="gramEnd"/>
      <w:r w:rsidR="000C42FE">
        <w:rPr>
          <w:rFonts w:hint="eastAsia"/>
        </w:rPr>
        <w:t>保的收费工作。</w:t>
      </w:r>
    </w:p>
    <w:p w14:paraId="6222DF00" w14:textId="215A813A" w:rsidR="00B4658C" w:rsidRPr="00B4658C" w:rsidRDefault="0087797B" w:rsidP="00B076E6">
      <w:r w:rsidRPr="0087797B">
        <w:rPr>
          <w:noProof/>
        </w:rPr>
        <w:drawing>
          <wp:inline distT="0" distB="0" distL="0" distR="0" wp14:anchorId="22C1AE6F" wp14:editId="438D3953">
            <wp:extent cx="5274310" cy="260096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D7FF6" w14:textId="11DF2FA1" w:rsidR="00B4658C" w:rsidRDefault="00B4658C" w:rsidP="00C53B4D">
      <w:pPr>
        <w:pStyle w:val="a7"/>
        <w:ind w:left="360" w:firstLineChars="0" w:firstLine="0"/>
      </w:pPr>
      <w:r>
        <w:rPr>
          <w:rFonts w:hint="eastAsia"/>
        </w:rPr>
        <w:t>收费员在线下完成现金</w:t>
      </w:r>
      <w:r w:rsidR="00816512">
        <w:rPr>
          <w:rFonts w:hint="eastAsia"/>
        </w:rPr>
        <w:t>、银行卡刷卡</w:t>
      </w:r>
      <w:r>
        <w:rPr>
          <w:rFonts w:hint="eastAsia"/>
        </w:rPr>
        <w:t>、市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保、异地</w:t>
      </w:r>
      <w:proofErr w:type="gramStart"/>
      <w:r>
        <w:rPr>
          <w:rFonts w:hint="eastAsia"/>
        </w:rPr>
        <w:t>医保收费</w:t>
      </w:r>
      <w:proofErr w:type="gramEnd"/>
      <w:r>
        <w:rPr>
          <w:rFonts w:hint="eastAsia"/>
        </w:rPr>
        <w:t>后。点击确认缴费，选择对应的缴费方式完成收费。</w:t>
      </w:r>
      <w:r w:rsidR="004E57CA" w:rsidRPr="00390452">
        <w:rPr>
          <w:rFonts w:hint="eastAsia"/>
          <w:color w:val="FF0000"/>
        </w:rPr>
        <w:t>特别注意，系统并不涉及收费，待线下收费完成之后</w:t>
      </w:r>
      <w:r w:rsidR="00390452">
        <w:rPr>
          <w:rFonts w:hint="eastAsia"/>
          <w:color w:val="FF0000"/>
        </w:rPr>
        <w:t>操作</w:t>
      </w:r>
      <w:r w:rsidR="004E57CA" w:rsidRPr="00390452">
        <w:rPr>
          <w:rFonts w:hint="eastAsia"/>
          <w:color w:val="FF0000"/>
        </w:rPr>
        <w:t>系统</w:t>
      </w:r>
      <w:r w:rsidR="00390452">
        <w:rPr>
          <w:rFonts w:hint="eastAsia"/>
          <w:color w:val="FF0000"/>
        </w:rPr>
        <w:t>确认</w:t>
      </w:r>
      <w:r w:rsidR="004E57CA" w:rsidRPr="00390452">
        <w:rPr>
          <w:rFonts w:hint="eastAsia"/>
          <w:color w:val="FF0000"/>
        </w:rPr>
        <w:t>收费的方式</w:t>
      </w:r>
      <w:r w:rsidR="00390452">
        <w:rPr>
          <w:rFonts w:hint="eastAsia"/>
          <w:color w:val="FF0000"/>
        </w:rPr>
        <w:t>代表</w:t>
      </w:r>
      <w:r w:rsidR="004E57CA" w:rsidRPr="00390452">
        <w:rPr>
          <w:rFonts w:hint="eastAsia"/>
          <w:color w:val="FF0000"/>
        </w:rPr>
        <w:t>已经完成收费，以便后续患者领药和对账操作。</w:t>
      </w:r>
    </w:p>
    <w:p w14:paraId="05DF0297" w14:textId="4AF591A4" w:rsidR="0087797B" w:rsidRDefault="004E57CA" w:rsidP="004E57CA">
      <w:r w:rsidRPr="004E57CA">
        <w:rPr>
          <w:noProof/>
        </w:rPr>
        <w:drawing>
          <wp:inline distT="0" distB="0" distL="0" distR="0" wp14:anchorId="4530275F" wp14:editId="7693AF25">
            <wp:extent cx="5274310" cy="2552065"/>
            <wp:effectExtent l="0" t="0" r="254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F9D9" w14:textId="2D05237B" w:rsidR="00B4658C" w:rsidRDefault="00B4658C" w:rsidP="00B4658C"/>
    <w:p w14:paraId="392EE0E1" w14:textId="5675DE3F" w:rsidR="00234597" w:rsidRDefault="00234597" w:rsidP="00B4658C"/>
    <w:p w14:paraId="02DBEDCF" w14:textId="4A3EC649" w:rsidR="00234597" w:rsidRDefault="00234597" w:rsidP="00B4658C"/>
    <w:p w14:paraId="6549BF2D" w14:textId="59381E54" w:rsidR="00234597" w:rsidRDefault="00234597" w:rsidP="00B4658C"/>
    <w:p w14:paraId="58F05574" w14:textId="170B3449" w:rsidR="00234597" w:rsidRDefault="00234597" w:rsidP="00B4658C"/>
    <w:p w14:paraId="23E192A3" w14:textId="77777777" w:rsidR="00234597" w:rsidRDefault="00234597" w:rsidP="00B4658C">
      <w:pPr>
        <w:rPr>
          <w:rFonts w:hint="eastAsia"/>
        </w:rPr>
      </w:pPr>
    </w:p>
    <w:p w14:paraId="3CDD5153" w14:textId="1058B996" w:rsidR="000C42FE" w:rsidRDefault="00C53B4D" w:rsidP="000C42F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退费交易：</w:t>
      </w:r>
      <w:r w:rsidR="00893152">
        <w:rPr>
          <w:rFonts w:hint="eastAsia"/>
        </w:rPr>
        <w:t>收费员扫描处方单上的二</w:t>
      </w:r>
      <w:proofErr w:type="gramStart"/>
      <w:r w:rsidR="00893152">
        <w:rPr>
          <w:rFonts w:hint="eastAsia"/>
        </w:rPr>
        <w:t>维码获得</w:t>
      </w:r>
      <w:proofErr w:type="gramEnd"/>
      <w:r w:rsidR="00893152">
        <w:rPr>
          <w:rFonts w:hint="eastAsia"/>
        </w:rPr>
        <w:t>患者的登记号，查询退费的交易，交易会显示退费的金额以及退费的方式</w:t>
      </w:r>
      <w:r w:rsidR="000C42FE">
        <w:rPr>
          <w:rFonts w:hint="eastAsia"/>
        </w:rPr>
        <w:t>。收费员按照退费的方式和金额给患者办理退费操作。在线下完成退费操作后，点击交易的“确认退费”按钮，完成退费交易。</w:t>
      </w:r>
    </w:p>
    <w:p w14:paraId="18BFB75C" w14:textId="614D4605" w:rsidR="00893152" w:rsidRDefault="0087797B" w:rsidP="000C42FE">
      <w:r w:rsidRPr="0087797B">
        <w:rPr>
          <w:noProof/>
        </w:rPr>
        <w:drawing>
          <wp:inline distT="0" distB="0" distL="0" distR="0" wp14:anchorId="0F8EB567" wp14:editId="5630A13E">
            <wp:extent cx="5274310" cy="260096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64B2" w14:textId="77777777" w:rsidR="00893152" w:rsidRPr="00B4658C" w:rsidRDefault="00893152" w:rsidP="00893152">
      <w:pPr>
        <w:pStyle w:val="a7"/>
      </w:pPr>
    </w:p>
    <w:p w14:paraId="0E7D6ADB" w14:textId="6D35E234" w:rsidR="00893152" w:rsidRDefault="00893152">
      <w:pPr>
        <w:widowControl/>
        <w:jc w:val="left"/>
      </w:pPr>
    </w:p>
    <w:p w14:paraId="01EEFAF8" w14:textId="18884BC8" w:rsidR="00633D05" w:rsidRPr="00B4658C" w:rsidRDefault="00633D05" w:rsidP="007D02EA">
      <w:pPr>
        <w:widowControl/>
        <w:jc w:val="left"/>
        <w:rPr>
          <w:rFonts w:hint="eastAsia"/>
        </w:rPr>
      </w:pPr>
    </w:p>
    <w:sectPr w:rsidR="00633D05" w:rsidRPr="00B4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22103" w14:textId="77777777" w:rsidR="0071363A" w:rsidRDefault="0071363A" w:rsidP="00C06350">
      <w:r>
        <w:separator/>
      </w:r>
    </w:p>
  </w:endnote>
  <w:endnote w:type="continuationSeparator" w:id="0">
    <w:p w14:paraId="33F48198" w14:textId="77777777" w:rsidR="0071363A" w:rsidRDefault="0071363A" w:rsidP="00C0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C7F0F" w14:textId="77777777" w:rsidR="0071363A" w:rsidRDefault="0071363A" w:rsidP="00C06350">
      <w:r>
        <w:separator/>
      </w:r>
    </w:p>
  </w:footnote>
  <w:footnote w:type="continuationSeparator" w:id="0">
    <w:p w14:paraId="3FC43C34" w14:textId="77777777" w:rsidR="0071363A" w:rsidRDefault="0071363A" w:rsidP="00C06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511E9"/>
    <w:multiLevelType w:val="hybridMultilevel"/>
    <w:tmpl w:val="E6D6570A"/>
    <w:lvl w:ilvl="0" w:tplc="BFC81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E60B64"/>
    <w:multiLevelType w:val="hybridMultilevel"/>
    <w:tmpl w:val="5C5CC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85353C9"/>
    <w:multiLevelType w:val="hybridMultilevel"/>
    <w:tmpl w:val="BA20096C"/>
    <w:lvl w:ilvl="0" w:tplc="BFC81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603783"/>
    <w:multiLevelType w:val="hybridMultilevel"/>
    <w:tmpl w:val="B62C4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9967ECD"/>
    <w:multiLevelType w:val="hybridMultilevel"/>
    <w:tmpl w:val="1916B702"/>
    <w:lvl w:ilvl="0" w:tplc="243C9204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BA20CF"/>
    <w:multiLevelType w:val="hybridMultilevel"/>
    <w:tmpl w:val="3306D89E"/>
    <w:lvl w:ilvl="0" w:tplc="409E69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DD2C61"/>
    <w:multiLevelType w:val="hybridMultilevel"/>
    <w:tmpl w:val="07CC6476"/>
    <w:lvl w:ilvl="0" w:tplc="BFC81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1D66CC"/>
    <w:multiLevelType w:val="hybridMultilevel"/>
    <w:tmpl w:val="BA20096C"/>
    <w:lvl w:ilvl="0" w:tplc="BFC81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491EF7"/>
    <w:multiLevelType w:val="hybridMultilevel"/>
    <w:tmpl w:val="99F4BFC2"/>
    <w:lvl w:ilvl="0" w:tplc="BFC81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1279C6"/>
    <w:multiLevelType w:val="hybridMultilevel"/>
    <w:tmpl w:val="00B8EFB0"/>
    <w:lvl w:ilvl="0" w:tplc="BE6CC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A45E22"/>
    <w:multiLevelType w:val="hybridMultilevel"/>
    <w:tmpl w:val="9ACAD73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1" w15:restartNumberingAfterBreak="0">
    <w:nsid w:val="71936AA8"/>
    <w:multiLevelType w:val="hybridMultilevel"/>
    <w:tmpl w:val="023E4A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3BD7ACF"/>
    <w:multiLevelType w:val="hybridMultilevel"/>
    <w:tmpl w:val="A288A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AD1177"/>
    <w:multiLevelType w:val="hybridMultilevel"/>
    <w:tmpl w:val="07CC6476"/>
    <w:lvl w:ilvl="0" w:tplc="BFC81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2"/>
  </w:num>
  <w:num w:numId="10">
    <w:abstractNumId w:val="11"/>
  </w:num>
  <w:num w:numId="11">
    <w:abstractNumId w:val="7"/>
  </w:num>
  <w:num w:numId="12">
    <w:abstractNumId w:val="4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83A"/>
    <w:rsid w:val="00025448"/>
    <w:rsid w:val="00035FFA"/>
    <w:rsid w:val="00047E57"/>
    <w:rsid w:val="0005036B"/>
    <w:rsid w:val="000525DB"/>
    <w:rsid w:val="00055444"/>
    <w:rsid w:val="000C42FE"/>
    <w:rsid w:val="000F1927"/>
    <w:rsid w:val="00126170"/>
    <w:rsid w:val="00144BFA"/>
    <w:rsid w:val="0016327C"/>
    <w:rsid w:val="00166E0F"/>
    <w:rsid w:val="001C6A39"/>
    <w:rsid w:val="001D114F"/>
    <w:rsid w:val="001E291B"/>
    <w:rsid w:val="00216B3C"/>
    <w:rsid w:val="00234597"/>
    <w:rsid w:val="00292C0D"/>
    <w:rsid w:val="002B476A"/>
    <w:rsid w:val="002C42EA"/>
    <w:rsid w:val="00357F4E"/>
    <w:rsid w:val="00390452"/>
    <w:rsid w:val="003975DA"/>
    <w:rsid w:val="003D440B"/>
    <w:rsid w:val="00414C8E"/>
    <w:rsid w:val="00421CE8"/>
    <w:rsid w:val="0043220C"/>
    <w:rsid w:val="004E57CA"/>
    <w:rsid w:val="005123BF"/>
    <w:rsid w:val="0055760B"/>
    <w:rsid w:val="005714DE"/>
    <w:rsid w:val="005B3302"/>
    <w:rsid w:val="005B59DA"/>
    <w:rsid w:val="00633D05"/>
    <w:rsid w:val="0063494F"/>
    <w:rsid w:val="00637204"/>
    <w:rsid w:val="00644A3B"/>
    <w:rsid w:val="006700F3"/>
    <w:rsid w:val="00695FE2"/>
    <w:rsid w:val="00696724"/>
    <w:rsid w:val="006C3970"/>
    <w:rsid w:val="0071363A"/>
    <w:rsid w:val="00743C84"/>
    <w:rsid w:val="007523F9"/>
    <w:rsid w:val="00787E1F"/>
    <w:rsid w:val="007D02EA"/>
    <w:rsid w:val="00816512"/>
    <w:rsid w:val="0087797B"/>
    <w:rsid w:val="00893152"/>
    <w:rsid w:val="008A6F30"/>
    <w:rsid w:val="008B0429"/>
    <w:rsid w:val="00913C6B"/>
    <w:rsid w:val="009317D0"/>
    <w:rsid w:val="0095746C"/>
    <w:rsid w:val="00A23609"/>
    <w:rsid w:val="00A331B4"/>
    <w:rsid w:val="00A73764"/>
    <w:rsid w:val="00A83D07"/>
    <w:rsid w:val="00AA5E8A"/>
    <w:rsid w:val="00B05080"/>
    <w:rsid w:val="00B076E6"/>
    <w:rsid w:val="00B30087"/>
    <w:rsid w:val="00B4658C"/>
    <w:rsid w:val="00B64FB0"/>
    <w:rsid w:val="00B7483A"/>
    <w:rsid w:val="00BF327A"/>
    <w:rsid w:val="00C06350"/>
    <w:rsid w:val="00C44058"/>
    <w:rsid w:val="00C53B4D"/>
    <w:rsid w:val="00D02F4F"/>
    <w:rsid w:val="00D33210"/>
    <w:rsid w:val="00D80A29"/>
    <w:rsid w:val="00DA3B9A"/>
    <w:rsid w:val="00DB2512"/>
    <w:rsid w:val="00DE2AEF"/>
    <w:rsid w:val="00DE75EF"/>
    <w:rsid w:val="00E025A5"/>
    <w:rsid w:val="00E405FC"/>
    <w:rsid w:val="00E45D10"/>
    <w:rsid w:val="00E5204D"/>
    <w:rsid w:val="00E54A36"/>
    <w:rsid w:val="00ED0A2B"/>
    <w:rsid w:val="00ED5D06"/>
    <w:rsid w:val="00F43808"/>
    <w:rsid w:val="00F4407F"/>
    <w:rsid w:val="00F575EF"/>
    <w:rsid w:val="00F9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EAA2E"/>
  <w15:chartTrackingRefBased/>
  <w15:docId w15:val="{8E7A6BDF-78D3-476B-8FF6-39A795A3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63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6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6350"/>
    <w:rPr>
      <w:sz w:val="18"/>
      <w:szCs w:val="18"/>
    </w:rPr>
  </w:style>
  <w:style w:type="paragraph" w:styleId="a7">
    <w:name w:val="List Paragraph"/>
    <w:basedOn w:val="a"/>
    <w:uiPriority w:val="34"/>
    <w:qFormat/>
    <w:rsid w:val="009574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31B4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1C6A3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C6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3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9794208@qq.com</dc:creator>
  <cp:keywords/>
  <dc:description/>
  <cp:lastModifiedBy>老徐</cp:lastModifiedBy>
  <cp:revision>78</cp:revision>
  <dcterms:created xsi:type="dcterms:W3CDTF">2021-02-27T13:17:00Z</dcterms:created>
  <dcterms:modified xsi:type="dcterms:W3CDTF">2021-03-16T07:55:00Z</dcterms:modified>
</cp:coreProperties>
</file>