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Noto Sans CJK KR" w:cs="Noto Sans CJK KR" w:eastAsia="Noto Sans CJK KR" w:hAnsi="Noto Sans CJK KR"/>
          <w:color w:val="666666"/>
          <w:sz w:val="32"/>
          <w:szCs w:val="32"/>
        </w:rPr>
        <w:t xml:space="preserve">게임 기획서</w:t>
      </w:r>
    </w:p>
    <w:p>
      <w:pPr>
        <w:spacing w:after="200" w:before="200"/>
        <w:jc w:val="center"/>
      </w:pPr>
      <w:r>
        <w:rPr>
          <w:rFonts w:ascii="Noto Sans CJK KR" w:cs="Noto Sans CJK KR" w:eastAsia="Noto Sans CJK KR" w:hAnsi="Noto Sans CJK KR"/>
          <w:b/>
          <w:bCs/>
          <w:color w:val="2F5597"/>
          <w:sz w:val="72"/>
          <w:szCs w:val="72"/>
        </w:rPr>
        <w:t xml:space="preserve">EventHorizon</w:t>
      </w:r>
    </w:p>
    <w:p>
      <w:pPr>
        <w:spacing w:after="1600"/>
        <w:jc w:val="center"/>
      </w:pPr>
      <w:r>
        <w:rPr>
          <w:rFonts w:ascii="Noto Sans CJK KR" w:cs="Noto Sans CJK KR" w:eastAsia="Noto Sans CJK KR" w:hAnsi="Noto Sans CJK KR"/>
          <w:color w:val="444444"/>
          <w:sz w:val="24"/>
          <w:szCs w:val="24"/>
        </w:rPr>
        <w:t xml:space="preserve">이벤트호라이즌 — 졸업작품 액션 RPG 프로젝트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과목 / 구분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sz w:val="20"/>
                <w:szCs w:val="20"/>
              </w:rPr>
              <w:t xml:space="preserve">졸업작품(캡스톤디자인) 게임 기획서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팀원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sz w:val="20"/>
                <w:szCs w:val="20"/>
              </w:rPr>
              <w:t xml:space="preserve">임원철, 정지원, 양형석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개발 엔진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sz w:val="20"/>
                <w:szCs w:val="20"/>
              </w:rPr>
              <w:t xml:space="preserve">Unity 2022.3.62f3 (URP 14.0.12)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sz w:val="20"/>
                <w:szCs w:val="20"/>
              </w:rPr>
              <w:t xml:space="preserve">2026. 09. 09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5597" w:sz="6" w:space="4"/>
        </w:pBdr>
        <w:spacing w:after="200" w:before="400"/>
      </w:pPr>
      <w:r>
        <w:rPr>
          <w:rFonts w:ascii="Noto Sans CJK KR" w:cs="Noto Sans CJK KR" w:eastAsia="Noto Sans CJK KR" w:hAnsi="Noto Sans CJK KR"/>
          <w:b/>
          <w:bCs/>
          <w:color w:val="2F5597"/>
          <w:sz w:val="30"/>
          <w:szCs w:val="30"/>
        </w:rPr>
        <w:t xml:space="preserve">1. 게임 개요</w:t>
      </w: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1.1 한 줄 소개</w:t>
      </w:r>
    </w:p>
    <w:p>
      <w:pPr>
        <w:spacing w:after="140" w:line="30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※ 팀 논의로 확정할 내용 — 예시: "근접·원거리 무기를 전환하며 스테이지의 몬스터와 보스를 격파하는 2D/3D 하이브리드 액션 RPG"</w:t>
      </w: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1.2 장르 / 플랫폼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장르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액션 RPG (스테이지 클리어형)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플랫폼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PC (Windows)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시점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2D/3D 하이브리드 (3D 배경 + 2D 캐릭터·이펙트)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개발 엔진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Unity 2022.3.62f3, Universal Render Pipeline 14.0.12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주요 라이브러리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DOTween, Spine, ProCamera2D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1.3 핵심 특징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무기 4종(검·망치·총·글러브) 전환 기반 콤보 전투 시스템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스테이지별 몬스터 구성(근접/방어/속도/원거리 2종/보스) 및 보스 전용 연출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스킬 제작 및 스킬 연출·이펙트 파이프라인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NPC 상점 및 아이템 시스템(구매, 투척 아이템, 필드 드랍 무기)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DOTween 기반 UI 연출(HP바 감속 애니메이션, 피격 시 화면 흔들림 등)</w:t>
      </w:r>
    </w:p>
    <w:p>
      <w:pPr>
        <w:pStyle w:val="Heading1"/>
        <w:pBdr>
          <w:bottom w:val="single" w:color="2F5597" w:sz="6" w:space="4"/>
        </w:pBdr>
        <w:spacing w:after="200" w:before="400"/>
      </w:pPr>
      <w:r>
        <w:rPr>
          <w:rFonts w:ascii="Noto Sans CJK KR" w:cs="Noto Sans CJK KR" w:eastAsia="Noto Sans CJK KR" w:hAnsi="Noto Sans CJK KR"/>
          <w:b/>
          <w:bCs/>
          <w:color w:val="2F5597"/>
          <w:sz w:val="30"/>
          <w:szCs w:val="30"/>
        </w:rPr>
        <w:t xml:space="preserve">2. 스토리 / 세계관</w:t>
      </w:r>
    </w:p>
    <w:p>
      <w:pPr>
        <w:spacing w:after="140" w:line="30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※ 스토리 개요, 세계관 설정, 등장인물 서사는 팀에서 별도로 정리해 채워 넣을 것.</w:t>
      </w: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2.1 스토리 개요</w:t>
      </w:r>
    </w:p>
    <w:p>
      <w:pPr>
        <w:spacing w:after="140" w:line="30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(작성 예정)</w:t>
      </w: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2.2 주요 등장인물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플레이어 캐릭터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여주인공. 대시, 점프, 4종 무기 콤보 액션 보유 (작성 예정: 이름/설정)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보스 / 몬스터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스테이지별 보스 연출 및 전용 애니메이션 보유 (작성 예정: 설정)</w:t>
            </w:r>
          </w:p>
        </w:tc>
      </w:tr>
    </w:tbl>
    <w:p>
      <w:pPr>
        <w:pStyle w:val="Heading1"/>
        <w:pBdr>
          <w:bottom w:val="single" w:color="2F5597" w:sz="6" w:space="4"/>
        </w:pBdr>
        <w:spacing w:after="200" w:before="400"/>
      </w:pPr>
      <w:r>
        <w:rPr>
          <w:rFonts w:ascii="Noto Sans CJK KR" w:cs="Noto Sans CJK KR" w:eastAsia="Noto Sans CJK KR" w:hAnsi="Noto Sans CJK KR"/>
          <w:b/>
          <w:bCs/>
          <w:color w:val="2F5597"/>
          <w:sz w:val="30"/>
          <w:szCs w:val="30"/>
        </w:rPr>
        <w:t xml:space="preserve">3. 캐릭터 · 전투 시스템</w:t>
      </w: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3.1 플레이어 액션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이동: 걷기(Run), 점프(Jump Rise/Fall/Land), 대시(Dash)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무기별 콤보 공격: 검 3단, 망치 4단, 총 3단 콤보, 글러브 3단 콤보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무기는 필드에 배치된 오브젝트를 습득하여 교체하는 방식</w:t>
      </w: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3.2 무기 시스템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5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무기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콤보 구성</w:t>
            </w:r>
          </w:p>
        </w:tc>
        <w:tc>
          <w:tcPr>
            <w:tcW w:type="dxa" w:w="4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검 (Sword)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Sword01 / 02 / 03</w:t>
            </w:r>
          </w:p>
        </w:tc>
        <w:tc>
          <w:tcPr>
            <w:tcW w:type="dxa" w:w="4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근접 다단 콤보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망치 (Hammer)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hammer_0~3 (4단)</w:t>
            </w:r>
          </w:p>
        </w:tc>
        <w:tc>
          <w:tcPr>
            <w:tcW w:type="dxa" w:w="4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느리고 강한 타격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총 (Gun)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gun_combo1~3</w:t>
            </w:r>
          </w:p>
        </w:tc>
        <w:tc>
          <w:tcPr>
            <w:tcW w:type="dxa" w:w="4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원거리 콤보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글러브 (Glove)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Glove_atk01~03</w:t>
            </w:r>
          </w:p>
        </w:tc>
        <w:tc>
          <w:tcPr>
            <w:tcW w:type="dxa" w:w="4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속도 중심 근접 콤보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3.3 몬스터 구성 (스테이지 공통 구조)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Atk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근접 공격형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Dps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방어/딜형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Spd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고속 이동형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ranged01 / ranged02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원거리 공격형 2종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Boss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스테이지 보스 (전용 콤보 애니메이션 3종 + 대기/이동/피격)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3.4 전투 UI 연출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HP바: DOTween Ease.OutQuad 기반 감속 애니메이션 (빠르게 시작해 서서히 느려짐)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피격 시 HP바 흔들림(Shake) 연출로 타격감 강화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체력바 파티클 등 부가 이펙트 적용 예정</w:t>
      </w:r>
    </w:p>
    <w:p>
      <w:pPr>
        <w:pStyle w:val="Heading1"/>
        <w:pBdr>
          <w:bottom w:val="single" w:color="2F5597" w:sz="6" w:space="4"/>
        </w:pBdr>
        <w:spacing w:after="200" w:before="400"/>
      </w:pPr>
      <w:r>
        <w:rPr>
          <w:rFonts w:ascii="Noto Sans CJK KR" w:cs="Noto Sans CJK KR" w:eastAsia="Noto Sans CJK KR" w:hAnsi="Noto Sans CJK KR"/>
          <w:b/>
          <w:bCs/>
          <w:color w:val="2F5597"/>
          <w:sz w:val="30"/>
          <w:szCs w:val="30"/>
        </w:rPr>
        <w:t xml:space="preserve">4. 스테이지 · 레벨 디자인</w:t>
      </w: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4.1 스테이지 구조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로비 → 전투 방(다수) → 보스 방 순서의 스테이지 진행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현재 1스테이지, 2스테이지 구성 예정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전투 방은 노드 기반 3D 방 구조로 설계</w:t>
      </w: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4.2 모듈형 레벨 구성</w:t>
      </w:r>
    </w:p>
    <w:p>
      <w:pPr>
        <w:spacing w:after="140" w:line="30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배경은 근경(01~) / 중경 / 원경 모듈로 나누어 제작하며, 로비와 스테이지별로 별도 모듈 세트를 구성한다.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구역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모듈 구성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로비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모듈 기획 → 중경 → 근경 2종 → 원경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1스테이지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중경 3종 + 근경 3종 + 원경 (총 7모듈)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2스테이지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중경 3종 + 근경 3종 (총 6모듈, 진행 중)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전투 방 배치용 오브젝트 5종 제작</w:t>
            </w:r>
          </w:p>
        </w:tc>
      </w:tr>
    </w:tbl>
    <w:p>
      <w:pPr>
        <w:pStyle w:val="Heading1"/>
        <w:pBdr>
          <w:bottom w:val="single" w:color="2F5597" w:sz="6" w:space="4"/>
        </w:pBdr>
        <w:spacing w:after="200" w:before="400"/>
      </w:pPr>
      <w:r>
        <w:rPr>
          <w:rFonts w:ascii="Noto Sans CJK KR" w:cs="Noto Sans CJK KR" w:eastAsia="Noto Sans CJK KR" w:hAnsi="Noto Sans CJK KR"/>
          <w:b/>
          <w:bCs/>
          <w:color w:val="2F5597"/>
          <w:sz w:val="30"/>
          <w:szCs w:val="30"/>
        </w:rPr>
        <w:t xml:space="preserve">5. 아이템 · 상점 시스템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NPC 및 아이템 상점 시스템: 재화를 통해 아이템 구매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상점 UI 별도 제작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투척 아이템: 필드에 배치되어 플레이어가 습득해 사용하는 소모성 아이템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무기 오브젝트: 검/망치/총/글러브를 필드에서 습득 가능한 형태로 배치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아이템 아이콘 세트(공용 스프라이트 시트 기반) 관리</w:t>
      </w:r>
    </w:p>
    <w:p>
      <w:pPr>
        <w:pStyle w:val="Heading1"/>
        <w:pBdr>
          <w:bottom w:val="single" w:color="2F5597" w:sz="6" w:space="4"/>
        </w:pBdr>
        <w:spacing w:after="200" w:before="400"/>
      </w:pPr>
      <w:r>
        <w:rPr>
          <w:rFonts w:ascii="Noto Sans CJK KR" w:cs="Noto Sans CJK KR" w:eastAsia="Noto Sans CJK KR" w:hAnsi="Noto Sans CJK KR"/>
          <w:b/>
          <w:bCs/>
          <w:color w:val="2F5597"/>
          <w:sz w:val="30"/>
          <w:szCs w:val="30"/>
        </w:rPr>
        <w:t xml:space="preserve">6. 아트 · 사운드 방향</w:t>
      </w: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6.1 아트 파이프라인</w:t>
      </w:r>
    </w:p>
    <w:p>
      <w:pPr>
        <w:spacing w:after="140" w:line="30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3D 배경 에셋은 아래 파이프라인으로 제작한다 (2026년 9~10월 진행).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컨셉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컨셉 결정 및 레퍼런스 수집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로우폴리 모델링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배치 시안 및 로우폴리 모델링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하이폴리 모델링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디테일 모델링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UV / 텍스처링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UV 언랩, 노멀맵 베이크 및 맵핑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렌더링 / 엔진 세팅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디테일 보완 및 언리얼/유니티 노드 세팅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6.2 캐릭터 아트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2D 스프라이트 기반 캐릭터/몬스터 애니메이션 (Animator Controller + Override Controller 조합)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보스는 Spine 스켈레탈 애니메이션 활용</w:t>
      </w: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6.3 사운드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SFX 수집 → 실제 제작 → 테스팅 3단계로 진행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타격, 스킬 연출, UI 등 상황별 SFX 매칭</w:t>
      </w:r>
    </w:p>
    <w:p>
      <w:pPr>
        <w:pStyle w:val="Heading1"/>
        <w:pBdr>
          <w:bottom w:val="single" w:color="2F5597" w:sz="6" w:space="4"/>
        </w:pBdr>
        <w:spacing w:after="200" w:before="400"/>
      </w:pPr>
      <w:r>
        <w:rPr>
          <w:rFonts w:ascii="Noto Sans CJK KR" w:cs="Noto Sans CJK KR" w:eastAsia="Noto Sans CJK KR" w:hAnsi="Noto Sans CJK KR"/>
          <w:b/>
          <w:bCs/>
          <w:color w:val="2F5597"/>
          <w:sz w:val="30"/>
          <w:szCs w:val="30"/>
        </w:rPr>
        <w:t xml:space="preserve">7. 기술 사양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엔진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Unity 2022.3.62f3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렌더 파이프라인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URP 14.0.12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애니메이션 트윈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DOTween (Ease 기반 커브, 향후 AnimationCurve 확장 검토)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스켈레탈 애니메이션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Spine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카메라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ProCamera2D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6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Unity Version Control (Plastic SCM)</w:t>
            </w:r>
          </w:p>
        </w:tc>
      </w:tr>
    </w:tbl>
    <w:p>
      <w:pPr>
        <w:pStyle w:val="Heading1"/>
        <w:pBdr>
          <w:bottom w:val="single" w:color="2F5597" w:sz="6" w:space="4"/>
        </w:pBdr>
        <w:spacing w:after="200" w:before="400"/>
      </w:pPr>
      <w:r>
        <w:rPr>
          <w:rFonts w:ascii="Noto Sans CJK KR" w:cs="Noto Sans CJK KR" w:eastAsia="Noto Sans CJK KR" w:hAnsi="Noto Sans CJK KR"/>
          <w:b/>
          <w:bCs/>
          <w:color w:val="2F5597"/>
          <w:sz w:val="30"/>
          <w:szCs w:val="30"/>
        </w:rPr>
        <w:t xml:space="preserve">8. 팀 구성 및 일정</w:t>
      </w: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8.1 팀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7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담당 영역(예시)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임원철</w:t>
            </w:r>
          </w:p>
        </w:tc>
        <w:tc>
          <w:tcPr>
            <w:tcW w:type="dxa" w:w="7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연출/이펙트 테스트, 스킬 연출, UI, SFX, 상점·NPC 시스템, 스테이지 제작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정지원</w:t>
            </w:r>
          </w:p>
        </w:tc>
        <w:tc>
          <w:tcPr>
            <w:tcW w:type="dxa" w:w="7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3D 배경 모듈링(로비/1·2스테이지 근·중·원경), 오브젝트 제작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양형석</w:t>
            </w:r>
          </w:p>
        </w:tc>
        <w:tc>
          <w:tcPr>
            <w:tcW w:type="dxa" w:w="7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스토리, 일러스트, 이펙트(스킬/보스), 연출 기획</w:t>
            </w:r>
          </w:p>
        </w:tc>
      </w:tr>
    </w:tbl>
    <w:p>
      <w:pPr>
        <w:spacing w:after="140" w:line="30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※ 실제 역할 구분은 팀 협의로 확정할 것 — 위 표는 9~11월 작업 계획표 기준 요약.</w:t>
      </w:r>
    </w:p>
    <w:p>
      <w:pPr>
        <w:pStyle w:val="Heading2"/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B1E2B"/>
          <w:sz w:val="24"/>
          <w:szCs w:val="24"/>
        </w:rPr>
        <w:t xml:space="preserve">8.2 전체 일정 개요 (2026년 9월 ~ 11월)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5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9월 초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소스 파악, 일정 조율, 라이팅/카메라 테스트, 컨셉·레퍼런스 수집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9월 중순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로우폴리 모델링, UI 애니메이션·스킬 연출 테스트, SFX 수집·제작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9월 하순~10월 초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하이폴리 모델링, 스킬/연출 제작, 로비·상점 UI 제작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10월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UV/텍스처링, 렌더링, 보스 연출, NPC·상점 시스템, 전투 방 제작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10월 말~11월</w:t>
            </w:r>
          </w:p>
        </w:tc>
        <w:tc>
          <w:tcPr>
            <w:tcW w:type="dxa" w:w="7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1·2스테이지 제작 및 통합, 보스 애니메이션 보완</w:t>
            </w:r>
          </w:p>
        </w:tc>
      </w:tr>
    </w:tbl>
    <w:p>
      <w:pPr>
        <w:pStyle w:val="Heading1"/>
        <w:pBdr>
          <w:bottom w:val="single" w:color="2F5597" w:sz="6" w:space="4"/>
        </w:pBdr>
        <w:spacing w:after="200" w:before="400"/>
      </w:pPr>
      <w:r>
        <w:rPr>
          <w:rFonts w:ascii="Noto Sans CJK KR" w:cs="Noto Sans CJK KR" w:eastAsia="Noto Sans CJK KR" w:hAnsi="Noto Sans CJK KR"/>
          <w:b/>
          <w:bCs/>
          <w:color w:val="2F5597"/>
          <w:sz w:val="30"/>
          <w:szCs w:val="30"/>
        </w:rPr>
        <w:t xml:space="preserve">9. 향후 보완 사항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스토리·세계관·캐릭터 서사 확정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장르 한 줄 소개 및 타겟 유저층 정의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팀원별 정확한 담당 역할 및 학과/학번 정보 반영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>레벨 디자인 상세 다이어그램 및 참고 이미지 추가</w:t>
      </w:r>
    </w:p>
    <w:p>
      <w:pPr>
        <w:spacing w:after="140" w:line="300"/>
      </w:pPr>
      <w:r>
        <w:rPr>
          <w:rFonts w:ascii="Noto Sans CJK KR" w:cs="Noto Sans CJK KR" w:eastAsia="Noto Sans CJK KR" w:hAnsi="Noto Sans CJK KR"/>
          <w:color w:val="222222"/>
          <w:sz w:val="21"/>
          <w:szCs w:val="21"/>
        </w:rPr>
        <w:t xml:space="preserve"/>
      </w:r>
    </w:p>
    <w:p>
      <w:pPr>
        <w:spacing w:before="200"/>
      </w:pPr>
      <w:r>
        <w:rPr>
          <w:rFonts w:ascii="Noto Sans CJK KR" w:cs="Noto Sans CJK KR" w:eastAsia="Noto Sans CJK KR" w:hAnsi="Noto Sans CJK KR"/>
          <w:i/>
          <w:iCs/>
          <w:color w:val="666666"/>
          <w:sz w:val="20"/>
          <w:szCs w:val="20"/>
        </w:rPr>
        <w:t xml:space="preserve">본 문서는 프로젝트 진행 데이터를 바탕으로 한 초안이며, 제출 전 팀 검토 후 스토리/세계관 파트를 보완해 완성할 것.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KR" w:cs="Noto Sans CJK KR" w:eastAsia="Noto Sans CJK KR" w:hAnsi="Noto Sans CJK KR"/>
        <w:color w:val="999999"/>
        <w:sz w:val="18"/>
        <w:szCs w:val="18"/>
      </w:rPr>
      <w:t xml:space="preserve">- </w:t>
    </w:r>
    <w:r>
      <w:rPr>
        <w:rFonts w:ascii="Noto Sans CJK KR" w:cs="Noto Sans CJK KR" w:eastAsia="Noto Sans CJK KR" w:hAnsi="Noto Sans CJK KR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CJK KR" w:cs="Noto Sans CJK KR" w:eastAsia="Noto Sans CJK KR" w:hAnsi="Noto Sans CJK KR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CJK KR" w:cs="Noto Sans CJK KR" w:eastAsia="Noto Sans CJK KR" w:hAnsi="Noto Sans CJK KR"/>
        <w:color w:val="999999"/>
        <w:sz w:val="16"/>
        <w:szCs w:val="16"/>
      </w:rPr>
      <w:t xml:space="preserve">EventHorizon 게임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2026-09-09T16:45:02.494Z</dcterms:created>
  <dcterms:modified xsi:type="dcterms:W3CDTF">2026-09-09T16:45:02.520Z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