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0A873" w14:textId="41268019" w:rsidR="001E5B79" w:rsidRDefault="001E5B79" w:rsidP="001E5B79">
      <w:pPr>
        <w:jc w:val="both"/>
        <w:rPr>
          <w:rFonts w:ascii="Arial" w:hAnsi="Arial" w:cs="Arial"/>
          <w:b/>
          <w:bCs/>
        </w:rPr>
      </w:pPr>
      <w:r w:rsidRPr="006273AC">
        <w:rPr>
          <w:rFonts w:ascii="Arial" w:hAnsi="Arial" w:cs="Arial"/>
          <w:b/>
          <w:bCs/>
        </w:rPr>
        <w:t xml:space="preserve">LOUIE JAY A. CENIZA </w:t>
      </w:r>
      <w:r w:rsidRPr="006273AC">
        <w:rPr>
          <w:rFonts w:ascii="Arial" w:hAnsi="Arial" w:cs="Arial"/>
          <w:b/>
          <w:bCs/>
        </w:rPr>
        <w:tab/>
      </w:r>
      <w:r w:rsidRPr="006273AC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6273AC">
        <w:rPr>
          <w:rFonts w:ascii="Arial" w:hAnsi="Arial" w:cs="Arial"/>
          <w:b/>
          <w:bCs/>
        </w:rPr>
        <w:tab/>
      </w:r>
      <w:r w:rsidRPr="006273AC">
        <w:rPr>
          <w:rFonts w:ascii="Arial" w:hAnsi="Arial" w:cs="Arial"/>
          <w:b/>
          <w:bCs/>
        </w:rPr>
        <w:tab/>
      </w:r>
      <w:r w:rsidRPr="006273AC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6273AC">
        <w:rPr>
          <w:rFonts w:ascii="Arial" w:hAnsi="Arial" w:cs="Arial"/>
          <w:b/>
          <w:bCs/>
        </w:rPr>
        <w:t xml:space="preserve">MARCH </w:t>
      </w:r>
      <w:r w:rsidR="00BD1D59">
        <w:rPr>
          <w:rFonts w:ascii="Arial" w:hAnsi="Arial" w:cs="Arial"/>
          <w:b/>
          <w:bCs/>
        </w:rPr>
        <w:t>20</w:t>
      </w:r>
      <w:r w:rsidRPr="006273AC">
        <w:rPr>
          <w:rFonts w:ascii="Arial" w:hAnsi="Arial" w:cs="Arial"/>
          <w:b/>
          <w:bCs/>
        </w:rPr>
        <w:t>, 2024</w:t>
      </w:r>
    </w:p>
    <w:p w14:paraId="5DFB2B8D" w14:textId="2C781201" w:rsidR="001E5B79" w:rsidRDefault="003F47DB" w:rsidP="001E5B79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CLASSES</w:t>
      </w:r>
      <w:r w:rsidR="001E5B79">
        <w:rPr>
          <w:rFonts w:ascii="Arial" w:hAnsi="Arial" w:cs="Arial"/>
          <w:b/>
          <w:bCs/>
          <w:sz w:val="28"/>
          <w:szCs w:val="28"/>
        </w:rPr>
        <w:t xml:space="preserve"> </w:t>
      </w:r>
      <w:r w:rsidR="001E5B79" w:rsidRPr="00D66791">
        <w:rPr>
          <w:rFonts w:ascii="Arial" w:hAnsi="Arial" w:cs="Arial"/>
          <w:b/>
          <w:bCs/>
          <w:sz w:val="28"/>
          <w:szCs w:val="28"/>
        </w:rPr>
        <w:t xml:space="preserve">(CHAPTER </w:t>
      </w:r>
      <w:r>
        <w:rPr>
          <w:rFonts w:ascii="Arial" w:hAnsi="Arial" w:cs="Arial"/>
          <w:b/>
          <w:bCs/>
          <w:sz w:val="28"/>
          <w:szCs w:val="28"/>
        </w:rPr>
        <w:t>10</w:t>
      </w:r>
      <w:r w:rsidR="001E5B79" w:rsidRPr="00D66791">
        <w:rPr>
          <w:rFonts w:ascii="Arial" w:hAnsi="Arial" w:cs="Arial"/>
          <w:b/>
          <w:bCs/>
          <w:sz w:val="28"/>
          <w:szCs w:val="28"/>
        </w:rPr>
        <w:t>)</w:t>
      </w:r>
    </w:p>
    <w:p w14:paraId="5D3B0FA7" w14:textId="2E7F851C" w:rsidR="00377A36" w:rsidRDefault="00377A36" w:rsidP="00377A36">
      <w:pPr>
        <w:spacing w:line="276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Class Organization.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377A36">
        <w:rPr>
          <w:rFonts w:ascii="Arial" w:hAnsi="Arial" w:cs="Arial"/>
        </w:rPr>
        <w:t>You must adhere to the standards when creating a class</w:t>
      </w:r>
      <w:r>
        <w:rPr>
          <w:rFonts w:ascii="Arial" w:hAnsi="Arial" w:cs="Arial"/>
        </w:rPr>
        <w:t xml:space="preserve"> </w:t>
      </w:r>
      <w:r w:rsidRPr="00377A36">
        <w:rPr>
          <w:rFonts w:ascii="Arial" w:hAnsi="Arial" w:cs="Arial"/>
        </w:rPr>
        <w:t>that is organized well</w:t>
      </w:r>
      <w:r>
        <w:rPr>
          <w:rFonts w:ascii="Arial" w:hAnsi="Arial" w:cs="Arial"/>
        </w:rPr>
        <w:t>, so that we can read it like a newspaper article and also apply encapsulation because many of us want to hide our variables or keep it private.</w:t>
      </w:r>
    </w:p>
    <w:p w14:paraId="5AA78A24" w14:textId="6875B893" w:rsidR="00E852AE" w:rsidRDefault="00E852AE" w:rsidP="00BE3424">
      <w:pPr>
        <w:spacing w:line="276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  <w:r w:rsidRPr="00E852AE">
        <w:rPr>
          <w:rFonts w:ascii="Arial" w:hAnsi="Arial" w:cs="Arial"/>
          <w:b/>
          <w:bCs/>
          <w:sz w:val="28"/>
          <w:szCs w:val="28"/>
        </w:rPr>
        <w:t xml:space="preserve">Classes Should be </w:t>
      </w:r>
      <w:proofErr w:type="gramStart"/>
      <w:r w:rsidRPr="00E852AE">
        <w:rPr>
          <w:rFonts w:ascii="Arial" w:hAnsi="Arial" w:cs="Arial"/>
          <w:b/>
          <w:bCs/>
          <w:sz w:val="28"/>
          <w:szCs w:val="28"/>
        </w:rPr>
        <w:t>Small</w:t>
      </w:r>
      <w:r>
        <w:rPr>
          <w:rFonts w:ascii="Arial" w:hAnsi="Arial" w:cs="Arial"/>
          <w:b/>
          <w:bCs/>
          <w:sz w:val="28"/>
          <w:szCs w:val="28"/>
        </w:rPr>
        <w:t>!</w:t>
      </w:r>
      <w:r w:rsidRPr="00E852AE">
        <w:rPr>
          <w:rFonts w:ascii="Arial" w:hAnsi="Arial" w:cs="Arial"/>
          <w:b/>
          <w:bCs/>
          <w:sz w:val="28"/>
          <w:szCs w:val="28"/>
        </w:rPr>
        <w:t>.</w:t>
      </w:r>
      <w:proofErr w:type="gramEnd"/>
      <w:r>
        <w:rPr>
          <w:rFonts w:ascii="Arial" w:hAnsi="Arial" w:cs="Arial"/>
          <w:b/>
          <w:bCs/>
          <w:sz w:val="28"/>
          <w:szCs w:val="28"/>
        </w:rPr>
        <w:tab/>
      </w:r>
      <w:r w:rsidR="009A0E05" w:rsidRPr="00BE3424">
        <w:rPr>
          <w:rFonts w:ascii="Arial" w:hAnsi="Arial" w:cs="Arial"/>
        </w:rPr>
        <w:t xml:space="preserve">In this lesson it emphasizes that when creating a </w:t>
      </w:r>
      <w:r w:rsidR="00BE3424" w:rsidRPr="00BE3424">
        <w:rPr>
          <w:rFonts w:ascii="Arial" w:hAnsi="Arial" w:cs="Arial"/>
        </w:rPr>
        <w:t>class,</w:t>
      </w:r>
      <w:r w:rsidR="009A0E05" w:rsidRPr="00BE3424">
        <w:rPr>
          <w:rFonts w:ascii="Arial" w:hAnsi="Arial" w:cs="Arial"/>
        </w:rPr>
        <w:t xml:space="preserve"> it must be small and cohesive in object</w:t>
      </w:r>
      <w:r w:rsidR="00BE3424">
        <w:rPr>
          <w:rFonts w:ascii="Arial" w:hAnsi="Arial" w:cs="Arial"/>
        </w:rPr>
        <w:t>-</w:t>
      </w:r>
      <w:r w:rsidR="009A0E05" w:rsidRPr="00BE3424">
        <w:rPr>
          <w:rFonts w:ascii="Arial" w:hAnsi="Arial" w:cs="Arial"/>
        </w:rPr>
        <w:t>oriented design</w:t>
      </w:r>
      <w:r w:rsidR="00BE3424" w:rsidRPr="00BE3424">
        <w:rPr>
          <w:rFonts w:ascii="Arial" w:hAnsi="Arial" w:cs="Arial"/>
        </w:rPr>
        <w:t xml:space="preserve"> and there are some given ideas and that is </w:t>
      </w:r>
      <w:r w:rsidR="00BE3424" w:rsidRPr="00BE3424">
        <w:rPr>
          <w:rFonts w:ascii="Arial" w:hAnsi="Arial" w:cs="Arial"/>
          <w:color w:val="0D0D0D"/>
          <w:shd w:val="clear" w:color="auto" w:fill="FFFFFF"/>
        </w:rPr>
        <w:t>classes should have a single responsibility, as defined by the Single Responsibility Principle (SRP)</w:t>
      </w:r>
      <w:r w:rsidR="00BE3424" w:rsidRPr="00BE3424">
        <w:rPr>
          <w:rFonts w:ascii="Arial" w:hAnsi="Arial" w:cs="Arial"/>
          <w:color w:val="0D0D0D"/>
          <w:shd w:val="clear" w:color="auto" w:fill="FFFFFF"/>
        </w:rPr>
        <w:t>, c</w:t>
      </w:r>
      <w:r w:rsidR="00BE3424" w:rsidRPr="00BE3424">
        <w:rPr>
          <w:rFonts w:ascii="Arial" w:hAnsi="Arial" w:cs="Arial"/>
          <w:color w:val="0D0D0D"/>
          <w:shd w:val="clear" w:color="auto" w:fill="FFFFFF"/>
        </w:rPr>
        <w:t>lasses with too many responsibilities and advocates for breaking them down into smaller, more focused classes to improve readability, maintainability, and flexibility.</w:t>
      </w:r>
    </w:p>
    <w:p w14:paraId="5AEB9FFE" w14:textId="2C5017E6" w:rsidR="00BE3424" w:rsidRDefault="00BE3424" w:rsidP="00BE3424">
      <w:pPr>
        <w:spacing w:line="276" w:lineRule="auto"/>
        <w:ind w:firstLine="720"/>
        <w:jc w:val="both"/>
        <w:rPr>
          <w:rFonts w:ascii="Arial" w:hAnsi="Arial" w:cs="Arial"/>
        </w:rPr>
      </w:pPr>
      <w:r w:rsidRPr="00BE3424"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  <w:t>Organizing for Change.</w:t>
      </w:r>
      <w:r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  <w:tab/>
        <w:t xml:space="preserve"> </w:t>
      </w:r>
      <w:r w:rsidRPr="00BE3424">
        <w:rPr>
          <w:rFonts w:ascii="Arial" w:hAnsi="Arial" w:cs="Arial"/>
        </w:rPr>
        <w:t>For most systems, change is continual. Every change subjects us to the risk that the remainder of the system no longer works as intended. In a clean system we organize our classes so as to reduce the risk of change</w:t>
      </w:r>
      <w:r>
        <w:rPr>
          <w:rFonts w:ascii="Arial" w:hAnsi="Arial" w:cs="Arial"/>
        </w:rPr>
        <w:t>.</w:t>
      </w:r>
    </w:p>
    <w:p w14:paraId="117B068E" w14:textId="77777777" w:rsidR="00BE3424" w:rsidRPr="00BE3424" w:rsidRDefault="00BE3424" w:rsidP="00BE3424">
      <w:pPr>
        <w:spacing w:line="276" w:lineRule="auto"/>
        <w:ind w:firstLine="720"/>
        <w:jc w:val="both"/>
        <w:rPr>
          <w:rFonts w:ascii="Arial" w:hAnsi="Arial" w:cs="Arial"/>
          <w:b/>
          <w:bCs/>
          <w:color w:val="0D0D0D"/>
          <w:sz w:val="28"/>
          <w:szCs w:val="28"/>
          <w:shd w:val="clear" w:color="auto" w:fill="FFFFFF"/>
        </w:rPr>
      </w:pPr>
    </w:p>
    <w:p w14:paraId="67A3D09E" w14:textId="77777777" w:rsidR="00BE3424" w:rsidRPr="00E852AE" w:rsidRDefault="00BE3424" w:rsidP="00BE3424">
      <w:pPr>
        <w:spacing w:line="276" w:lineRule="auto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14:paraId="3678EC91" w14:textId="77777777" w:rsidR="00377A36" w:rsidRPr="00377A36" w:rsidRDefault="00377A36" w:rsidP="00377A36">
      <w:pPr>
        <w:spacing w:line="276" w:lineRule="auto"/>
        <w:ind w:firstLine="720"/>
        <w:rPr>
          <w:rFonts w:ascii="Arial" w:hAnsi="Arial" w:cs="Arial"/>
        </w:rPr>
      </w:pPr>
    </w:p>
    <w:p w14:paraId="78CCFB10" w14:textId="77777777" w:rsidR="00BD1D59" w:rsidRDefault="00BD1D59" w:rsidP="001E5B79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642C58" w14:textId="77777777" w:rsidR="003F47DB" w:rsidRDefault="003F47DB" w:rsidP="001E5B79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224D3C" w14:textId="77777777" w:rsidR="00473517" w:rsidRPr="00473517" w:rsidRDefault="00473517" w:rsidP="00137521">
      <w:pPr>
        <w:spacing w:line="276" w:lineRule="auto"/>
        <w:ind w:firstLine="720"/>
        <w:jc w:val="both"/>
        <w:rPr>
          <w:rFonts w:ascii="Arial" w:hAnsi="Arial" w:cs="Arial"/>
          <w:color w:val="0D0D0D"/>
          <w:sz w:val="34"/>
          <w:szCs w:val="34"/>
          <w:shd w:val="clear" w:color="auto" w:fill="FFFFFF"/>
        </w:rPr>
      </w:pPr>
    </w:p>
    <w:p w14:paraId="55005673" w14:textId="77777777" w:rsidR="00036547" w:rsidRPr="00036547" w:rsidRDefault="00036547" w:rsidP="00137521">
      <w:pPr>
        <w:spacing w:line="276" w:lineRule="auto"/>
        <w:ind w:firstLine="720"/>
        <w:jc w:val="both"/>
        <w:rPr>
          <w:rFonts w:ascii="Arial" w:hAnsi="Arial" w:cs="Arial"/>
          <w:color w:val="0D0D0D"/>
          <w:shd w:val="clear" w:color="auto" w:fill="FFFFFF"/>
        </w:rPr>
      </w:pPr>
    </w:p>
    <w:p w14:paraId="2A273E9B" w14:textId="77777777" w:rsidR="00137521" w:rsidRPr="00137521" w:rsidRDefault="00137521" w:rsidP="00137521">
      <w:pPr>
        <w:spacing w:line="276" w:lineRule="auto"/>
        <w:jc w:val="both"/>
        <w:rPr>
          <w:rFonts w:ascii="Arial" w:hAnsi="Arial" w:cs="Arial"/>
        </w:rPr>
      </w:pPr>
    </w:p>
    <w:sectPr w:rsidR="00137521" w:rsidRPr="00137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9"/>
    <w:rsid w:val="00032834"/>
    <w:rsid w:val="00036547"/>
    <w:rsid w:val="00137521"/>
    <w:rsid w:val="00172D3E"/>
    <w:rsid w:val="001E5B79"/>
    <w:rsid w:val="00377A36"/>
    <w:rsid w:val="003834F5"/>
    <w:rsid w:val="003E5877"/>
    <w:rsid w:val="003F47DB"/>
    <w:rsid w:val="00473517"/>
    <w:rsid w:val="00655784"/>
    <w:rsid w:val="006B4233"/>
    <w:rsid w:val="006C17B3"/>
    <w:rsid w:val="00714EB6"/>
    <w:rsid w:val="00782BA3"/>
    <w:rsid w:val="00791567"/>
    <w:rsid w:val="009A0E05"/>
    <w:rsid w:val="00BD1D59"/>
    <w:rsid w:val="00BE3424"/>
    <w:rsid w:val="00D85E19"/>
    <w:rsid w:val="00E8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BDC8"/>
  <w15:chartTrackingRefBased/>
  <w15:docId w15:val="{7E0E9DEE-4870-43AE-80AD-3F6B1552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JAY CENIZA</dc:creator>
  <cp:keywords/>
  <dc:description/>
  <cp:lastModifiedBy>LOUIE JAY CENIZA</cp:lastModifiedBy>
  <cp:revision>15</cp:revision>
  <dcterms:created xsi:type="dcterms:W3CDTF">2024-03-31T12:02:00Z</dcterms:created>
  <dcterms:modified xsi:type="dcterms:W3CDTF">2024-04-05T10:11:00Z</dcterms:modified>
</cp:coreProperties>
</file>