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6664"/>
        <w:gridCol w:w="6362"/>
        <w:gridCol w:w="1131"/>
        <w:gridCol w:w="1725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A65483" w:rsidP="00A65483">
            <w:pPr>
              <w:pStyle w:val="TtulodoDocumento"/>
              <w:spacing w:before="0"/>
            </w:pPr>
            <w:r>
              <w:t>Analise das causas Raízes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F1189" w:rsidRDefault="005F1189" w:rsidP="006A5AC2"/>
    <w:p w:rsidR="006A5AC2" w:rsidRDefault="00277F64" w:rsidP="00A65483">
      <w:pPr>
        <w:jc w:val="center"/>
      </w:pPr>
      <w:r>
        <w:rPr>
          <w:noProof/>
        </w:rPr>
        <w:drawing>
          <wp:inline distT="0" distB="0" distL="0" distR="0">
            <wp:extent cx="7887031" cy="3371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acta-es13-adp-AnaliseDasCausasRaíz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703" cy="33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C2" w:rsidRDefault="006A5AC2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A654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38A" w:rsidRDefault="0017638A" w:rsidP="00C160D2">
      <w:r>
        <w:separator/>
      </w:r>
    </w:p>
    <w:p w:rsidR="0017638A" w:rsidRDefault="0017638A" w:rsidP="00C160D2"/>
    <w:p w:rsidR="0017638A" w:rsidRDefault="0017638A" w:rsidP="00C160D2"/>
  </w:endnote>
  <w:endnote w:type="continuationSeparator" w:id="0">
    <w:p w:rsidR="0017638A" w:rsidRDefault="0017638A" w:rsidP="00C160D2">
      <w:r>
        <w:continuationSeparator/>
      </w:r>
    </w:p>
    <w:p w:rsidR="0017638A" w:rsidRDefault="0017638A" w:rsidP="00C160D2"/>
    <w:p w:rsidR="0017638A" w:rsidRDefault="0017638A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17638A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77F6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17638A" w:rsidP="00A6548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A65483">
                <w:rPr>
                  <w:color w:val="7F7F7F" w:themeColor="text1" w:themeTint="80"/>
                  <w:lang w:val="pt-BR"/>
                </w:rPr>
                <w:t>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77F6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38A" w:rsidRDefault="0017638A" w:rsidP="00C160D2">
      <w:r>
        <w:separator/>
      </w:r>
    </w:p>
    <w:p w:rsidR="0017638A" w:rsidRDefault="0017638A" w:rsidP="00C160D2"/>
    <w:p w:rsidR="0017638A" w:rsidRDefault="0017638A" w:rsidP="00C160D2"/>
  </w:footnote>
  <w:footnote w:type="continuationSeparator" w:id="0">
    <w:p w:rsidR="0017638A" w:rsidRDefault="0017638A" w:rsidP="00C160D2">
      <w:r>
        <w:continuationSeparator/>
      </w:r>
    </w:p>
    <w:p w:rsidR="0017638A" w:rsidRDefault="0017638A" w:rsidP="00C160D2"/>
    <w:p w:rsidR="0017638A" w:rsidRDefault="0017638A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17638A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8B62B31" wp14:editId="0FA3D13E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7638A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77F64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03E5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65483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24BB6D-1BA5-4A6A-9C4C-1A6EAC5B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133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422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Analise das causas raízes</dc:title>
  <dc:subject/>
  <dc:creator>José Luiz Raimundo Junior</dc:creator>
  <cp:keywords/>
  <dc:description/>
  <cp:lastModifiedBy>Divisão de Controle de Licenças</cp:lastModifiedBy>
  <cp:revision>12</cp:revision>
  <cp:lastPrinted>2014-03-18T22:10:00Z</cp:lastPrinted>
  <dcterms:created xsi:type="dcterms:W3CDTF">2016-08-15T22:14:00Z</dcterms:created>
  <dcterms:modified xsi:type="dcterms:W3CDTF">2016-08-23T00:34:00Z</dcterms:modified>
  <cp:category/>
</cp:coreProperties>
</file>