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4FDE" w14:textId="582F97F3" w:rsidR="009D15A9" w:rsidRDefault="007F777C" w:rsidP="007F77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 For Titanic Dataset</w:t>
      </w:r>
    </w:p>
    <w:p w14:paraId="55E48830" w14:textId="16E8C0DD" w:rsidR="007F777C" w:rsidRDefault="00320FB9" w:rsidP="007F77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</w:p>
    <w:p w14:paraId="59BB5E5D" w14:textId="0846F3EC" w:rsidR="00320FB9" w:rsidRDefault="00320FB9" w:rsidP="007F77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FB9">
        <w:rPr>
          <w:rFonts w:ascii="Times New Roman" w:hAnsi="Times New Roman" w:cs="Times New Roman"/>
          <w:sz w:val="24"/>
          <w:szCs w:val="24"/>
        </w:rPr>
        <w:t xml:space="preserve">The dataset captures details of Uber rides taken, including start and end times, trip category (Business or Personal), start and stop locations, distance </w:t>
      </w:r>
      <w:proofErr w:type="spellStart"/>
      <w:r w:rsidRPr="00320FB9">
        <w:rPr>
          <w:rFonts w:ascii="Times New Roman" w:hAnsi="Times New Roman" w:cs="Times New Roman"/>
          <w:sz w:val="24"/>
          <w:szCs w:val="24"/>
        </w:rPr>
        <w:t>traveled</w:t>
      </w:r>
      <w:proofErr w:type="spellEnd"/>
      <w:r w:rsidRPr="00320FB9">
        <w:rPr>
          <w:rFonts w:ascii="Times New Roman" w:hAnsi="Times New Roman" w:cs="Times New Roman"/>
          <w:sz w:val="24"/>
          <w:szCs w:val="24"/>
        </w:rPr>
        <w:t xml:space="preserve"> (in miles), and the purpose of the trip. However, it lacks analysis to determine usage patterns, cost implications, purpose-specific trends, or efficiency in ride utilization. As ride-sharing becomes increasingly integral to corporate travel, understanding trip </w:t>
      </w:r>
      <w:proofErr w:type="spellStart"/>
      <w:r w:rsidRPr="00320FB9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320FB9">
        <w:rPr>
          <w:rFonts w:ascii="Times New Roman" w:hAnsi="Times New Roman" w:cs="Times New Roman"/>
          <w:sz w:val="24"/>
          <w:szCs w:val="24"/>
        </w:rPr>
        <w:t xml:space="preserve"> is vital to optimizing operations and managing expenses.</w:t>
      </w:r>
    </w:p>
    <w:p w14:paraId="421ED6C2" w14:textId="2A8E8AB3" w:rsidR="00320FB9" w:rsidRDefault="00320FB9" w:rsidP="007F77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46D6F4D3" w14:textId="77777777" w:rsidR="00320FB9" w:rsidRPr="00320FB9" w:rsidRDefault="00320FB9" w:rsidP="00320F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FB9">
        <w:rPr>
          <w:rFonts w:ascii="Times New Roman" w:hAnsi="Times New Roman" w:cs="Times New Roman"/>
          <w:sz w:val="24"/>
          <w:szCs w:val="24"/>
        </w:rPr>
        <w:t>The primary objective of this analysis is to derive actionable insights from Uber ride data by:</w:t>
      </w:r>
    </w:p>
    <w:p w14:paraId="3F7B124D" w14:textId="77777777" w:rsidR="00320FB9" w:rsidRPr="00320FB9" w:rsidRDefault="00320FB9" w:rsidP="00320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FB9">
        <w:rPr>
          <w:rFonts w:ascii="Times New Roman" w:hAnsi="Times New Roman" w:cs="Times New Roman"/>
          <w:sz w:val="24"/>
          <w:szCs w:val="24"/>
        </w:rPr>
        <w:t>Identifying temporal patterns in ride usage (e.g., peak hours, days, or months).</w:t>
      </w:r>
    </w:p>
    <w:p w14:paraId="6F79F108" w14:textId="77777777" w:rsidR="00320FB9" w:rsidRPr="00320FB9" w:rsidRDefault="00320FB9" w:rsidP="00320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FB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320FB9">
        <w:rPr>
          <w:rFonts w:ascii="Times New Roman" w:hAnsi="Times New Roman" w:cs="Times New Roman"/>
          <w:sz w:val="24"/>
          <w:szCs w:val="24"/>
        </w:rPr>
        <w:t xml:space="preserve"> the distribution of business vs. personal trips.</w:t>
      </w:r>
    </w:p>
    <w:p w14:paraId="3420B0AD" w14:textId="77777777" w:rsidR="00320FB9" w:rsidRPr="00320FB9" w:rsidRDefault="00320FB9" w:rsidP="00320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FB9">
        <w:rPr>
          <w:rFonts w:ascii="Times New Roman" w:hAnsi="Times New Roman" w:cs="Times New Roman"/>
          <w:sz w:val="24"/>
          <w:szCs w:val="24"/>
        </w:rPr>
        <w:t>Determining the most frequent start and stop locations.</w:t>
      </w:r>
    </w:p>
    <w:p w14:paraId="65269E8F" w14:textId="77777777" w:rsidR="00320FB9" w:rsidRPr="00320FB9" w:rsidRDefault="00320FB9" w:rsidP="00320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FB9">
        <w:rPr>
          <w:rFonts w:ascii="Times New Roman" w:hAnsi="Times New Roman" w:cs="Times New Roman"/>
          <w:sz w:val="24"/>
          <w:szCs w:val="24"/>
        </w:rPr>
        <w:t>Evaluating trip purposes and their associated travel distances.</w:t>
      </w:r>
    </w:p>
    <w:p w14:paraId="159DB941" w14:textId="77777777" w:rsidR="00320FB9" w:rsidRPr="00320FB9" w:rsidRDefault="00320FB9" w:rsidP="00320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FB9">
        <w:rPr>
          <w:rFonts w:ascii="Times New Roman" w:hAnsi="Times New Roman" w:cs="Times New Roman"/>
          <w:sz w:val="24"/>
          <w:szCs w:val="24"/>
        </w:rPr>
        <w:t>Detecting anomalies or inefficiencies in travel (e.g., excessively long or short trips).</w:t>
      </w:r>
    </w:p>
    <w:p w14:paraId="5ED8BC44" w14:textId="77777777" w:rsidR="00320FB9" w:rsidRDefault="00320FB9" w:rsidP="00320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FB9">
        <w:rPr>
          <w:rFonts w:ascii="Times New Roman" w:hAnsi="Times New Roman" w:cs="Times New Roman"/>
          <w:sz w:val="24"/>
          <w:szCs w:val="24"/>
        </w:rPr>
        <w:t>Suggesting opportunities for improving travel policies or reducing costs.</w:t>
      </w:r>
    </w:p>
    <w:p w14:paraId="45736ACC" w14:textId="2F3488BF" w:rsidR="00320FB9" w:rsidRDefault="00C745E6" w:rsidP="00320FB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Visualization and Insights</w:t>
      </w:r>
    </w:p>
    <w:p w14:paraId="6F423C94" w14:textId="1E72B491" w:rsidR="00C745E6" w:rsidRDefault="000179FD" w:rsidP="00320FB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9FD">
        <w:rPr>
          <w:rFonts w:ascii="Times New Roman" w:hAnsi="Times New Roman" w:cs="Times New Roman"/>
          <w:b/>
          <w:bCs/>
          <w:sz w:val="28"/>
          <w:szCs w:val="28"/>
        </w:rPr>
        <w:t>Distribution of Uber Rides by Category and Trip Purpose</w:t>
      </w:r>
    </w:p>
    <w:p w14:paraId="528AE68B" w14:textId="018EBB48" w:rsidR="000179FD" w:rsidRPr="00C745E6" w:rsidRDefault="000179FD" w:rsidP="00320FB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B37732" wp14:editId="28A098A1">
            <wp:extent cx="5731510" cy="2453640"/>
            <wp:effectExtent l="0" t="0" r="2540" b="3810"/>
            <wp:docPr id="1787597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97923" name="Picture 1787597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F62E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Observations:</w:t>
      </w:r>
    </w:p>
    <w:p w14:paraId="2AF313A3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Category Distribution:</w:t>
      </w:r>
    </w:p>
    <w:p w14:paraId="4A450E49" w14:textId="77777777" w:rsidR="000179FD" w:rsidRPr="000179FD" w:rsidRDefault="000179FD" w:rsidP="000179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Business trips dominate the dataset (~1100+ trips).</w:t>
      </w:r>
    </w:p>
    <w:p w14:paraId="5641D797" w14:textId="77777777" w:rsidR="000179FD" w:rsidRPr="000179FD" w:rsidRDefault="000179FD" w:rsidP="000179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Personal trips are minimal (~100 trips), indicating corporate or work-related usage focus.</w:t>
      </w:r>
    </w:p>
    <w:p w14:paraId="36F8AA3A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Purpose Distribution:</w:t>
      </w:r>
    </w:p>
    <w:p w14:paraId="7CA73BE6" w14:textId="77777777" w:rsidR="000179FD" w:rsidRPr="000179FD" w:rsidRDefault="000179FD" w:rsidP="000179F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Top Purpose: The most frequent label is “NOT”, implying many records lack a defined purpose. This points to missing data quality issues.</w:t>
      </w:r>
    </w:p>
    <w:p w14:paraId="36B1D5AD" w14:textId="77777777" w:rsidR="000179FD" w:rsidRPr="000179FD" w:rsidRDefault="000179FD" w:rsidP="000179F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Common Work Purposes:</w:t>
      </w:r>
    </w:p>
    <w:p w14:paraId="5F5F0FB5" w14:textId="77777777" w:rsidR="000179FD" w:rsidRPr="000179FD" w:rsidRDefault="000179FD" w:rsidP="000179F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lastRenderedPageBreak/>
        <w:t>Meeting, Customer Visit, and Meal/Entertain are among the most recorded purposes.</w:t>
      </w:r>
    </w:p>
    <w:p w14:paraId="5CEA85FE" w14:textId="77777777" w:rsidR="000179FD" w:rsidRPr="000179FD" w:rsidRDefault="000179FD" w:rsidP="000179F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Errands/Supplies also appear significantly, indicating operational tasks.</w:t>
      </w:r>
    </w:p>
    <w:p w14:paraId="2C23490D" w14:textId="77777777" w:rsidR="000179FD" w:rsidRPr="000179FD" w:rsidRDefault="000179FD" w:rsidP="000179F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Less Frequent Purposes:</w:t>
      </w:r>
    </w:p>
    <w:p w14:paraId="1A58580D" w14:textId="77777777" w:rsidR="000179FD" w:rsidRPr="000179FD" w:rsidRDefault="000179FD" w:rsidP="000179F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Rarely used purposes include Charity ($), Commute, Moving, and Airport/Travel, possibly suggesting niche or infrequent travel needs.</w:t>
      </w:r>
    </w:p>
    <w:p w14:paraId="4AEE4F4E" w14:textId="789C2C31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Insight:</w:t>
      </w:r>
    </w:p>
    <w:p w14:paraId="336550E2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This chart emphasizes that Uber usage is highly professional, and purpose data cleanup (especially “NOT”) would enhance analytical clarity.</w:t>
      </w:r>
    </w:p>
    <w:p w14:paraId="765F3E2A" w14:textId="12D2FEF7" w:rsidR="00320FB9" w:rsidRDefault="000179FD" w:rsidP="007F77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9FD">
        <w:rPr>
          <w:rFonts w:ascii="Times New Roman" w:hAnsi="Times New Roman" w:cs="Times New Roman"/>
          <w:b/>
          <w:bCs/>
          <w:sz w:val="28"/>
          <w:szCs w:val="28"/>
        </w:rPr>
        <w:t xml:space="preserve">Uber Ride Activity Across </w:t>
      </w:r>
      <w:proofErr w:type="gramStart"/>
      <w:r w:rsidRPr="000179FD">
        <w:rPr>
          <w:rFonts w:ascii="Times New Roman" w:hAnsi="Times New Roman" w:cs="Times New Roman"/>
          <w:b/>
          <w:bCs/>
          <w:sz w:val="28"/>
          <w:szCs w:val="28"/>
        </w:rPr>
        <w:t>Time of Day</w:t>
      </w:r>
      <w:proofErr w:type="gramEnd"/>
      <w:r w:rsidRPr="000179FD">
        <w:rPr>
          <w:rFonts w:ascii="Times New Roman" w:hAnsi="Times New Roman" w:cs="Times New Roman"/>
          <w:b/>
          <w:bCs/>
          <w:sz w:val="28"/>
          <w:szCs w:val="28"/>
        </w:rPr>
        <w:t xml:space="preserve"> Segments</w:t>
      </w:r>
    </w:p>
    <w:p w14:paraId="6A1D5AE9" w14:textId="68F07DB6" w:rsidR="000179FD" w:rsidRDefault="000179FD" w:rsidP="007F77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138D26" wp14:editId="6A3DA24F">
            <wp:extent cx="5731510" cy="3018790"/>
            <wp:effectExtent l="0" t="0" r="2540" b="0"/>
            <wp:docPr id="2112858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58527" name="Picture 2112858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6FF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Observations:</w:t>
      </w:r>
    </w:p>
    <w:p w14:paraId="3659C8AB" w14:textId="77777777" w:rsidR="000179FD" w:rsidRPr="000179FD" w:rsidRDefault="000179FD" w:rsidP="000179FD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Most Frequent Times:</w:t>
      </w:r>
    </w:p>
    <w:p w14:paraId="2D740E68" w14:textId="77777777" w:rsidR="000179FD" w:rsidRPr="000179FD" w:rsidRDefault="000179FD" w:rsidP="000179FD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Afternoon and Evening are the most active travel times.</w:t>
      </w:r>
    </w:p>
    <w:p w14:paraId="58596DCB" w14:textId="77777777" w:rsidR="000179FD" w:rsidRPr="000179FD" w:rsidRDefault="000179FD" w:rsidP="000179FD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Least Frequent:</w:t>
      </w:r>
    </w:p>
    <w:p w14:paraId="79D5DF8E" w14:textId="77777777" w:rsidR="000179FD" w:rsidRPr="000179FD" w:rsidRDefault="000179FD" w:rsidP="000179FD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Morning and Night trips are significantly lower, possibly reflecting regular office hours or avoidance of travel during less safe/dark hours.</w:t>
      </w:r>
    </w:p>
    <w:p w14:paraId="1CEE507C" w14:textId="0C924DE2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Insight:</w:t>
      </w:r>
    </w:p>
    <w:p w14:paraId="7D926F4C" w14:textId="77777777" w:rsid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Rides are concentrated during daylight/working hours, indicating typical business hours influence. Policies could focus on ride pooling or rate optimization for peak timeframes.</w:t>
      </w:r>
    </w:p>
    <w:p w14:paraId="6BA40357" w14:textId="4100A1F4" w:rsidR="000179FD" w:rsidRDefault="000179FD" w:rsidP="000179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9FD">
        <w:rPr>
          <w:rFonts w:ascii="Times New Roman" w:hAnsi="Times New Roman" w:cs="Times New Roman"/>
          <w:b/>
          <w:bCs/>
          <w:sz w:val="28"/>
          <w:szCs w:val="28"/>
        </w:rPr>
        <w:t>Comparison of Trip Purposes by Ride Category (Business vs. Personal)</w:t>
      </w:r>
    </w:p>
    <w:p w14:paraId="3D54C0EE" w14:textId="297E256E" w:rsidR="000179FD" w:rsidRDefault="000179FD" w:rsidP="000179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6EB3C4" wp14:editId="79B82642">
            <wp:extent cx="5731510" cy="2479040"/>
            <wp:effectExtent l="0" t="0" r="2540" b="0"/>
            <wp:docPr id="1165230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0389" name="Picture 11652303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0C92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Observations:</w:t>
      </w:r>
    </w:p>
    <w:p w14:paraId="46C2EB92" w14:textId="77777777" w:rsidR="000179FD" w:rsidRPr="000179FD" w:rsidRDefault="000179FD" w:rsidP="000179F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Business Dominates Across All Purposes:</w:t>
      </w:r>
    </w:p>
    <w:p w14:paraId="3ED41229" w14:textId="77777777" w:rsidR="000179FD" w:rsidRPr="000179FD" w:rsidRDefault="000179FD" w:rsidP="000179FD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Most purposes like Meeting, Customer Visit, and Meal/Entertain are overwhelmingly business trips.</w:t>
      </w:r>
    </w:p>
    <w:p w14:paraId="68C98BBB" w14:textId="77777777" w:rsidR="000179FD" w:rsidRPr="000179FD" w:rsidRDefault="000179FD" w:rsidP="000179F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Personal Use is Minimal:</w:t>
      </w:r>
    </w:p>
    <w:p w14:paraId="170260CC" w14:textId="77777777" w:rsidR="000179FD" w:rsidRPr="000179FD" w:rsidRDefault="000179FD" w:rsidP="000179FD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Slight presence in “NOT” purpose, but almost none in structured categories, reflecting very few personal rides being logged with a specific purpose.</w:t>
      </w:r>
    </w:p>
    <w:p w14:paraId="5148401C" w14:textId="1200D0B2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Insight:</w:t>
      </w:r>
    </w:p>
    <w:p w14:paraId="5BD04F62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Uber usage is highly business-centric, and almost no personal rides are purpose-classified. The gap reveals an opportunity to:</w:t>
      </w:r>
    </w:p>
    <w:p w14:paraId="61823AF1" w14:textId="77777777" w:rsidR="000179FD" w:rsidRPr="000179FD" w:rsidRDefault="000179FD" w:rsidP="000179F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Educate employees on purpose entry,</w:t>
      </w:r>
    </w:p>
    <w:p w14:paraId="5C1C0F4F" w14:textId="77777777" w:rsidR="000179FD" w:rsidRDefault="000179FD" w:rsidP="000179F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Better segment personal vs. business for expense tracking or audits.</w:t>
      </w:r>
    </w:p>
    <w:p w14:paraId="4D155B08" w14:textId="1B0450F6" w:rsidR="000179FD" w:rsidRDefault="000179FD" w:rsidP="000179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Heatmap</w:t>
      </w:r>
    </w:p>
    <w:p w14:paraId="70DE23A6" w14:textId="6C2F9E45" w:rsidR="000179FD" w:rsidRDefault="000179FD" w:rsidP="000179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9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D7C0B6" wp14:editId="0F8CE84D">
            <wp:extent cx="5600700" cy="2705100"/>
            <wp:effectExtent l="0" t="0" r="0" b="0"/>
            <wp:docPr id="211727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72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8318" w14:textId="77777777" w:rsidR="000179FD" w:rsidRPr="000179FD" w:rsidRDefault="000179FD" w:rsidP="000179FD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lastRenderedPageBreak/>
        <w:t xml:space="preserve">Business and Personal Category are highly negatively </w:t>
      </w:r>
      <w:proofErr w:type="gramStart"/>
      <w:r w:rsidRPr="000179FD">
        <w:rPr>
          <w:rFonts w:ascii="Times New Roman" w:hAnsi="Times New Roman" w:cs="Times New Roman"/>
          <w:sz w:val="24"/>
          <w:szCs w:val="24"/>
        </w:rPr>
        <w:t>correlated,</w:t>
      </w:r>
      <w:proofErr w:type="gramEnd"/>
      <w:r w:rsidRPr="000179FD">
        <w:rPr>
          <w:rFonts w:ascii="Times New Roman" w:hAnsi="Times New Roman" w:cs="Times New Roman"/>
          <w:sz w:val="24"/>
          <w:szCs w:val="24"/>
        </w:rPr>
        <w:t xml:space="preserve"> this have already proven earlier. </w:t>
      </w:r>
      <w:proofErr w:type="gramStart"/>
      <w:r w:rsidRPr="000179F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179FD">
        <w:rPr>
          <w:rFonts w:ascii="Times New Roman" w:hAnsi="Times New Roman" w:cs="Times New Roman"/>
          <w:sz w:val="24"/>
          <w:szCs w:val="24"/>
        </w:rPr>
        <w:t xml:space="preserve"> this plot, justifies the above conclusions.</w:t>
      </w:r>
    </w:p>
    <w:p w14:paraId="54D9F2B4" w14:textId="77777777" w:rsidR="000179FD" w:rsidRDefault="000179FD" w:rsidP="000179FD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9FD">
        <w:rPr>
          <w:rFonts w:ascii="Times New Roman" w:hAnsi="Times New Roman" w:cs="Times New Roman"/>
          <w:sz w:val="24"/>
          <w:szCs w:val="24"/>
        </w:rPr>
        <w:t>There is not much correlation between the features</w:t>
      </w:r>
      <w:r w:rsidRPr="000179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AA161A" w14:textId="66EE783C" w:rsidR="000179FD" w:rsidRDefault="000179FD" w:rsidP="000179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9FD">
        <w:rPr>
          <w:rFonts w:ascii="Times New Roman" w:hAnsi="Times New Roman" w:cs="Times New Roman"/>
          <w:b/>
          <w:bCs/>
          <w:sz w:val="28"/>
          <w:szCs w:val="28"/>
        </w:rPr>
        <w:t>Monthly Trend Analysis of Uber Ride Activity</w:t>
      </w:r>
    </w:p>
    <w:p w14:paraId="4F2870B3" w14:textId="3A1ABE3D" w:rsidR="000179FD" w:rsidRDefault="000179FD" w:rsidP="000179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9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0105B9" wp14:editId="596CABDA">
            <wp:extent cx="5731510" cy="3290570"/>
            <wp:effectExtent l="0" t="0" r="2540" b="5080"/>
            <wp:docPr id="104825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54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BA65" w14:textId="77777777" w:rsidR="000179FD" w:rsidRPr="000179FD" w:rsidRDefault="000179FD" w:rsidP="000179FD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>The counts are very irregular.</w:t>
      </w:r>
    </w:p>
    <w:p w14:paraId="51D99E57" w14:textId="77777777" w:rsidR="000179FD" w:rsidRPr="000179FD" w:rsidRDefault="000179FD" w:rsidP="000179F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9FD">
        <w:rPr>
          <w:rFonts w:ascii="Times New Roman" w:hAnsi="Times New Roman" w:cs="Times New Roman"/>
          <w:sz w:val="24"/>
          <w:szCs w:val="24"/>
        </w:rPr>
        <w:t xml:space="preserve">Still </w:t>
      </w:r>
      <w:proofErr w:type="spellStart"/>
      <w:proofErr w:type="gramStart"/>
      <w:r w:rsidRPr="000179FD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0179FD">
        <w:rPr>
          <w:rFonts w:ascii="Times New Roman" w:hAnsi="Times New Roman" w:cs="Times New Roman"/>
          <w:sz w:val="24"/>
          <w:szCs w:val="24"/>
        </w:rPr>
        <w:t xml:space="preserve"> very clear that the counts are very less during Nov, Dec, Jan, which justifies the fact </w:t>
      </w:r>
      <w:proofErr w:type="gramStart"/>
      <w:r w:rsidRPr="000179FD">
        <w:rPr>
          <w:rFonts w:ascii="Times New Roman" w:hAnsi="Times New Roman" w:cs="Times New Roman"/>
          <w:sz w:val="24"/>
          <w:szCs w:val="24"/>
        </w:rPr>
        <w:t>that  time</w:t>
      </w:r>
      <w:proofErr w:type="gramEnd"/>
      <w:r w:rsidRPr="000179FD">
        <w:rPr>
          <w:rFonts w:ascii="Times New Roman" w:hAnsi="Times New Roman" w:cs="Times New Roman"/>
          <w:sz w:val="24"/>
          <w:szCs w:val="24"/>
        </w:rPr>
        <w:t xml:space="preserve"> winters are there in Florida, US.</w:t>
      </w:r>
    </w:p>
    <w:p w14:paraId="1CC358FC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42B7A6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2C926" w14:textId="77777777" w:rsidR="000179FD" w:rsidRPr="000179FD" w:rsidRDefault="000179FD" w:rsidP="000179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6679EE" w14:textId="77777777" w:rsidR="000179FD" w:rsidRPr="000179FD" w:rsidRDefault="000179FD" w:rsidP="007F77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179FD" w:rsidRPr="0001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F6"/>
    <w:multiLevelType w:val="hybridMultilevel"/>
    <w:tmpl w:val="1138E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63AE"/>
    <w:multiLevelType w:val="multilevel"/>
    <w:tmpl w:val="C6B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03A12"/>
    <w:multiLevelType w:val="multilevel"/>
    <w:tmpl w:val="B93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2268"/>
    <w:multiLevelType w:val="multilevel"/>
    <w:tmpl w:val="B93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12B28"/>
    <w:multiLevelType w:val="multilevel"/>
    <w:tmpl w:val="B93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15E8E"/>
    <w:multiLevelType w:val="multilevel"/>
    <w:tmpl w:val="B93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01984"/>
    <w:multiLevelType w:val="multilevel"/>
    <w:tmpl w:val="446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DE1E29"/>
    <w:multiLevelType w:val="multilevel"/>
    <w:tmpl w:val="998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446A3"/>
    <w:multiLevelType w:val="multilevel"/>
    <w:tmpl w:val="B93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F4020"/>
    <w:multiLevelType w:val="multilevel"/>
    <w:tmpl w:val="BAEE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64A60"/>
    <w:multiLevelType w:val="hybridMultilevel"/>
    <w:tmpl w:val="0CFA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03603"/>
    <w:multiLevelType w:val="multilevel"/>
    <w:tmpl w:val="B93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A6A54"/>
    <w:multiLevelType w:val="multilevel"/>
    <w:tmpl w:val="B93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138731">
    <w:abstractNumId w:val="9"/>
  </w:num>
  <w:num w:numId="2" w16cid:durableId="396561146">
    <w:abstractNumId w:val="7"/>
  </w:num>
  <w:num w:numId="3" w16cid:durableId="1132478841">
    <w:abstractNumId w:val="0"/>
  </w:num>
  <w:num w:numId="4" w16cid:durableId="1573662832">
    <w:abstractNumId w:val="10"/>
  </w:num>
  <w:num w:numId="5" w16cid:durableId="243228072">
    <w:abstractNumId w:val="4"/>
  </w:num>
  <w:num w:numId="6" w16cid:durableId="88015661">
    <w:abstractNumId w:val="12"/>
  </w:num>
  <w:num w:numId="7" w16cid:durableId="2048021479">
    <w:abstractNumId w:val="11"/>
  </w:num>
  <w:num w:numId="8" w16cid:durableId="1424448238">
    <w:abstractNumId w:val="2"/>
  </w:num>
  <w:num w:numId="9" w16cid:durableId="369306857">
    <w:abstractNumId w:val="8"/>
  </w:num>
  <w:num w:numId="10" w16cid:durableId="936131445">
    <w:abstractNumId w:val="3"/>
  </w:num>
  <w:num w:numId="11" w16cid:durableId="811170930">
    <w:abstractNumId w:val="5"/>
  </w:num>
  <w:num w:numId="12" w16cid:durableId="1238787178">
    <w:abstractNumId w:val="1"/>
    <w:lvlOverride w:ilvl="0">
      <w:startOverride w:val="1"/>
    </w:lvlOverride>
  </w:num>
  <w:num w:numId="13" w16cid:durableId="1947614845">
    <w:abstractNumId w:val="1"/>
    <w:lvlOverride w:ilvl="0">
      <w:startOverride w:val="2"/>
    </w:lvlOverride>
  </w:num>
  <w:num w:numId="14" w16cid:durableId="841508059">
    <w:abstractNumId w:val="6"/>
    <w:lvlOverride w:ilvl="0">
      <w:startOverride w:val="1"/>
    </w:lvlOverride>
  </w:num>
  <w:num w:numId="15" w16cid:durableId="631711654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C"/>
    <w:rsid w:val="000179FD"/>
    <w:rsid w:val="00054F86"/>
    <w:rsid w:val="00320FB9"/>
    <w:rsid w:val="005A7351"/>
    <w:rsid w:val="007F65CA"/>
    <w:rsid w:val="007F777C"/>
    <w:rsid w:val="00965ECE"/>
    <w:rsid w:val="009D15A9"/>
    <w:rsid w:val="00C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308A"/>
  <w15:chartTrackingRefBased/>
  <w15:docId w15:val="{5AF0A95C-40A9-4476-A532-ECC2DE3D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Impana R</dc:creator>
  <cp:keywords/>
  <dc:description/>
  <cp:lastModifiedBy>Impana R</cp:lastModifiedBy>
  <cp:revision>1</cp:revision>
  <dcterms:created xsi:type="dcterms:W3CDTF">2025-06-09T12:58:00Z</dcterms:created>
  <dcterms:modified xsi:type="dcterms:W3CDTF">2025-06-09T15:54:00Z</dcterms:modified>
</cp:coreProperties>
</file>