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82AE8" w14:textId="77777777" w:rsidR="009A4389" w:rsidRPr="009A4389" w:rsidRDefault="009A4389" w:rsidP="009A4389">
      <w:pPr>
        <w:rPr>
          <w:b/>
          <w:bCs/>
        </w:rPr>
      </w:pPr>
      <w:r w:rsidRPr="009A4389">
        <w:rPr>
          <w:b/>
          <w:bCs/>
        </w:rPr>
        <w:t>Performance Evaluation 2024 - Preparation of the Discussion by the Employee</w:t>
      </w:r>
    </w:p>
    <w:p w14:paraId="60A31219" w14:textId="77777777" w:rsidR="009A4389" w:rsidRPr="009A4389" w:rsidRDefault="009A4389" w:rsidP="009A4389">
      <w:pPr>
        <w:rPr>
          <w:b/>
          <w:bCs/>
        </w:rPr>
      </w:pPr>
      <w:r w:rsidRPr="009A4389">
        <w:rPr>
          <w:b/>
          <w:bCs/>
        </w:rPr>
        <w:t>2.2 Operational Objectives</w:t>
      </w:r>
    </w:p>
    <w:p w14:paraId="6AFA20D2" w14:textId="77777777" w:rsidR="009A4389" w:rsidRPr="009A4389" w:rsidRDefault="00000000" w:rsidP="009A4389">
      <w:r>
        <w:pict w14:anchorId="4EBB5DFB">
          <v:rect id="_x0000_i1025" style="width:0;height:1.5pt" o:hralign="center" o:hrstd="t" o:hr="t" fillcolor="#a0a0a0" stroked="f"/>
        </w:pict>
      </w:r>
    </w:p>
    <w:p w14:paraId="18CA0D08" w14:textId="77777777" w:rsidR="009A4389" w:rsidRPr="009A4389" w:rsidRDefault="009A4389" w:rsidP="009A4389">
      <w:r w:rsidRPr="009A4389">
        <w:rPr>
          <w:b/>
          <w:bCs/>
        </w:rPr>
        <w:t>2.2.1 Production First</w:t>
      </w:r>
      <w:r w:rsidRPr="009A4389">
        <w:t xml:space="preserve"> </w:t>
      </w:r>
      <w:r w:rsidRPr="009A4389">
        <w:rPr>
          <w:b/>
          <w:bCs/>
        </w:rPr>
        <w:t>Measurement criteria:</w:t>
      </w:r>
    </w:p>
    <w:p w14:paraId="1A629F62" w14:textId="77777777" w:rsidR="009A4389" w:rsidRPr="009A4389" w:rsidRDefault="009A4389" w:rsidP="009A4389">
      <w:pPr>
        <w:numPr>
          <w:ilvl w:val="0"/>
          <w:numId w:val="1"/>
        </w:numPr>
      </w:pPr>
      <w:r w:rsidRPr="009A4389">
        <w:t>Active contribution on investigation and proactive resolution of production issues.</w:t>
      </w:r>
    </w:p>
    <w:p w14:paraId="54894446" w14:textId="77777777" w:rsidR="009A4389" w:rsidRPr="009A4389" w:rsidRDefault="009A4389" w:rsidP="009A4389">
      <w:pPr>
        <w:numPr>
          <w:ilvl w:val="0"/>
          <w:numId w:val="1"/>
        </w:numPr>
      </w:pPr>
      <w:r w:rsidRPr="009A4389">
        <w:t>Investigation of Mercury performance bottlenecks and devising solutions.</w:t>
      </w:r>
    </w:p>
    <w:p w14:paraId="310D0AD2" w14:textId="77777777" w:rsidR="009A4389" w:rsidRPr="009A4389" w:rsidRDefault="009A4389" w:rsidP="009A4389">
      <w:pPr>
        <w:numPr>
          <w:ilvl w:val="0"/>
          <w:numId w:val="1"/>
        </w:numPr>
      </w:pPr>
      <w:r w:rsidRPr="009A4389">
        <w:t>Develop and deliver Mercury catalogs with high quality and zero bugs.</w:t>
      </w:r>
    </w:p>
    <w:p w14:paraId="5C64E883" w14:textId="77777777" w:rsidR="009A4389" w:rsidRPr="009A4389" w:rsidRDefault="009A4389" w:rsidP="009A4389">
      <w:pPr>
        <w:numPr>
          <w:ilvl w:val="0"/>
          <w:numId w:val="1"/>
        </w:numPr>
      </w:pPr>
      <w:r w:rsidRPr="009A4389">
        <w:t>Ensure 95% of releases are defect-free.</w:t>
      </w:r>
    </w:p>
    <w:p w14:paraId="2638DBB5" w14:textId="77777777" w:rsidR="009A4389" w:rsidRPr="009A4389" w:rsidRDefault="009A4389" w:rsidP="009A4389">
      <w:r w:rsidRPr="009A4389">
        <w:rPr>
          <w:b/>
          <w:bCs/>
        </w:rPr>
        <w:t>Preparation of the discussion by the employee:</w:t>
      </w:r>
    </w:p>
    <w:p w14:paraId="6E517ABB" w14:textId="77777777" w:rsidR="009A4389" w:rsidRPr="009A4389" w:rsidRDefault="009A4389" w:rsidP="009A4389">
      <w:pPr>
        <w:numPr>
          <w:ilvl w:val="0"/>
          <w:numId w:val="2"/>
        </w:numPr>
      </w:pPr>
      <w:r w:rsidRPr="009A4389">
        <w:t xml:space="preserve">Resolved performance issues in the </w:t>
      </w:r>
      <w:proofErr w:type="spellStart"/>
      <w:r w:rsidRPr="009A4389">
        <w:rPr>
          <w:b/>
          <w:bCs/>
        </w:rPr>
        <w:t>HedAccMonthlyProcess</w:t>
      </w:r>
      <w:proofErr w:type="spellEnd"/>
      <w:r w:rsidRPr="009A4389">
        <w:t>, achieving an 89% runtime reduction and significantly enhancing efficiency.</w:t>
      </w:r>
    </w:p>
    <w:p w14:paraId="46DE38D1" w14:textId="77777777" w:rsidR="009A4389" w:rsidRPr="009A4389" w:rsidRDefault="009A4389" w:rsidP="009A4389">
      <w:pPr>
        <w:numPr>
          <w:ilvl w:val="0"/>
          <w:numId w:val="2"/>
        </w:numPr>
      </w:pPr>
      <w:r w:rsidRPr="009A4389">
        <w:t xml:space="preserve">Provided </w:t>
      </w:r>
      <w:r w:rsidRPr="009A4389">
        <w:rPr>
          <w:b/>
          <w:bCs/>
        </w:rPr>
        <w:t>timely production support</w:t>
      </w:r>
      <w:r w:rsidRPr="009A4389">
        <w:t>, investigating and resolving reported issues according to the production roster.</w:t>
      </w:r>
    </w:p>
    <w:p w14:paraId="56367E85" w14:textId="77777777" w:rsidR="009A4389" w:rsidRPr="009A4389" w:rsidRDefault="009A4389" w:rsidP="009A4389">
      <w:pPr>
        <w:numPr>
          <w:ilvl w:val="0"/>
          <w:numId w:val="2"/>
        </w:numPr>
      </w:pPr>
      <w:r w:rsidRPr="009A4389">
        <w:rPr>
          <w:b/>
          <w:bCs/>
        </w:rPr>
        <w:t>Implemented time zone conversion</w:t>
      </w:r>
      <w:r w:rsidRPr="009A4389">
        <w:t xml:space="preserve"> for blotter display timestamps in the Mercury Development module to ensure accuracy and clarity.</w:t>
      </w:r>
    </w:p>
    <w:p w14:paraId="03A090EF" w14:textId="77777777" w:rsidR="009A4389" w:rsidRPr="009A4389" w:rsidRDefault="009A4389" w:rsidP="009A4389">
      <w:pPr>
        <w:numPr>
          <w:ilvl w:val="0"/>
          <w:numId w:val="2"/>
        </w:numPr>
      </w:pPr>
      <w:r w:rsidRPr="009A4389">
        <w:t xml:space="preserve">Updated conditional logic in the </w:t>
      </w:r>
      <w:proofErr w:type="spellStart"/>
      <w:r w:rsidRPr="009A4389">
        <w:rPr>
          <w:b/>
          <w:bCs/>
        </w:rPr>
        <w:t>AllFilters.json</w:t>
      </w:r>
      <w:proofErr w:type="spellEnd"/>
      <w:r w:rsidRPr="009A4389">
        <w:rPr>
          <w:b/>
          <w:bCs/>
        </w:rPr>
        <w:t xml:space="preserve"> feature</w:t>
      </w:r>
      <w:r w:rsidRPr="009A4389">
        <w:t xml:space="preserve"> of the Request Aggregator module to enhance Mercury’s functionality.</w:t>
      </w:r>
    </w:p>
    <w:p w14:paraId="41E4C16B" w14:textId="77777777" w:rsidR="009A4389" w:rsidRPr="009A4389" w:rsidRDefault="00000000" w:rsidP="009A4389">
      <w:r>
        <w:pict w14:anchorId="051150CF">
          <v:rect id="_x0000_i1026" style="width:0;height:1.5pt" o:hralign="center" o:hrstd="t" o:hr="t" fillcolor="#a0a0a0" stroked="f"/>
        </w:pict>
      </w:r>
    </w:p>
    <w:p w14:paraId="7FDD003B" w14:textId="77777777" w:rsidR="009A4389" w:rsidRPr="009A4389" w:rsidRDefault="009A4389" w:rsidP="009A4389">
      <w:r w:rsidRPr="009A4389">
        <w:rPr>
          <w:b/>
          <w:bCs/>
        </w:rPr>
        <w:t>2.2.2 Vulnerabilities</w:t>
      </w:r>
      <w:r w:rsidRPr="009A4389">
        <w:t xml:space="preserve"> </w:t>
      </w:r>
      <w:r w:rsidRPr="009A4389">
        <w:rPr>
          <w:b/>
          <w:bCs/>
        </w:rPr>
        <w:t>Measurement criteria:</w:t>
      </w:r>
    </w:p>
    <w:p w14:paraId="5C5ED9E2" w14:textId="77777777" w:rsidR="009A4389" w:rsidRPr="009A4389" w:rsidRDefault="009A4389" w:rsidP="009A4389">
      <w:pPr>
        <w:numPr>
          <w:ilvl w:val="0"/>
          <w:numId w:val="3"/>
        </w:numPr>
      </w:pPr>
      <w:r w:rsidRPr="009A4389">
        <w:t>Be on top of vulnerabilities and patch on a timely basis.</w:t>
      </w:r>
    </w:p>
    <w:p w14:paraId="3DD99615" w14:textId="77777777" w:rsidR="009A4389" w:rsidRPr="009A4389" w:rsidRDefault="009A4389" w:rsidP="009A4389">
      <w:r w:rsidRPr="009A4389">
        <w:rPr>
          <w:b/>
          <w:bCs/>
        </w:rPr>
        <w:t>Preparation of the discussion by the employee:</w:t>
      </w:r>
    </w:p>
    <w:p w14:paraId="5F5F7B71" w14:textId="77777777" w:rsidR="009A4389" w:rsidRPr="009A4389" w:rsidRDefault="009A4389" w:rsidP="009A4389">
      <w:pPr>
        <w:numPr>
          <w:ilvl w:val="0"/>
          <w:numId w:val="4"/>
        </w:numPr>
      </w:pPr>
      <w:r w:rsidRPr="009A4389">
        <w:t xml:space="preserve">Resolved reported vulnerabilities in </w:t>
      </w:r>
      <w:proofErr w:type="spellStart"/>
      <w:r w:rsidRPr="009A4389">
        <w:rPr>
          <w:b/>
          <w:bCs/>
        </w:rPr>
        <w:t>MyOpsRisk</w:t>
      </w:r>
      <w:proofErr w:type="spellEnd"/>
      <w:r w:rsidRPr="009A4389">
        <w:t xml:space="preserve"> for Windows and Linux platforms within the designated timeframe.</w:t>
      </w:r>
    </w:p>
    <w:p w14:paraId="6D0F99C1" w14:textId="77777777" w:rsidR="009A4389" w:rsidRPr="009A4389" w:rsidRDefault="009A4389" w:rsidP="009A4389">
      <w:pPr>
        <w:numPr>
          <w:ilvl w:val="0"/>
          <w:numId w:val="4"/>
        </w:numPr>
      </w:pPr>
      <w:r w:rsidRPr="009A4389">
        <w:t xml:space="preserve">Remediated non-compliance issues identified through </w:t>
      </w:r>
      <w:r w:rsidRPr="009A4389">
        <w:rPr>
          <w:b/>
          <w:bCs/>
        </w:rPr>
        <w:t>cybersecurity scans</w:t>
      </w:r>
      <w:r w:rsidRPr="009A4389">
        <w:t xml:space="preserve"> for </w:t>
      </w:r>
      <w:proofErr w:type="spellStart"/>
      <w:r w:rsidRPr="009A4389">
        <w:t>RiskOne</w:t>
      </w:r>
      <w:proofErr w:type="spellEnd"/>
      <w:r w:rsidRPr="009A4389">
        <w:t xml:space="preserve"> and </w:t>
      </w:r>
      <w:proofErr w:type="spellStart"/>
      <w:r w:rsidRPr="009A4389">
        <w:t>BoundsOne</w:t>
      </w:r>
      <w:proofErr w:type="spellEnd"/>
      <w:r w:rsidRPr="009A4389">
        <w:t xml:space="preserve"> using SonarQube.</w:t>
      </w:r>
    </w:p>
    <w:p w14:paraId="0A8A7D0C" w14:textId="77777777" w:rsidR="009A4389" w:rsidRPr="009A4389" w:rsidRDefault="009A4389" w:rsidP="009A4389">
      <w:pPr>
        <w:numPr>
          <w:ilvl w:val="0"/>
          <w:numId w:val="4"/>
        </w:numPr>
      </w:pPr>
      <w:r w:rsidRPr="009A4389">
        <w:t xml:space="preserve">Independently managed </w:t>
      </w:r>
      <w:r w:rsidRPr="009A4389">
        <w:rPr>
          <w:b/>
          <w:bCs/>
        </w:rPr>
        <w:t>vulnerability and patch management</w:t>
      </w:r>
      <w:r w:rsidRPr="009A4389">
        <w:t xml:space="preserve"> for various modules with full ownership.</w:t>
      </w:r>
    </w:p>
    <w:p w14:paraId="7DEBF99E" w14:textId="77777777" w:rsidR="009A4389" w:rsidRPr="009A4389" w:rsidRDefault="00000000" w:rsidP="009A4389">
      <w:r>
        <w:pict w14:anchorId="0455DAE3">
          <v:rect id="_x0000_i1027" style="width:0;height:1.5pt" o:hralign="center" o:hrstd="t" o:hr="t" fillcolor="#a0a0a0" stroked="f"/>
        </w:pict>
      </w:r>
    </w:p>
    <w:p w14:paraId="60D40E72" w14:textId="77777777" w:rsidR="009A4389" w:rsidRPr="009A4389" w:rsidRDefault="009A4389" w:rsidP="009A4389">
      <w:r w:rsidRPr="009A4389">
        <w:rPr>
          <w:b/>
          <w:bCs/>
        </w:rPr>
        <w:t>2.2.3 Develop Expertise</w:t>
      </w:r>
      <w:r w:rsidRPr="009A4389">
        <w:t xml:space="preserve"> </w:t>
      </w:r>
      <w:r w:rsidRPr="009A4389">
        <w:rPr>
          <w:b/>
          <w:bCs/>
        </w:rPr>
        <w:t>Measurement criteria:</w:t>
      </w:r>
    </w:p>
    <w:p w14:paraId="423B028E" w14:textId="77777777" w:rsidR="009A4389" w:rsidRPr="009A4389" w:rsidRDefault="009A4389" w:rsidP="009A4389">
      <w:pPr>
        <w:numPr>
          <w:ilvl w:val="0"/>
          <w:numId w:val="5"/>
        </w:numPr>
      </w:pPr>
      <w:r w:rsidRPr="009A4389">
        <w:t>Gain expertise in architecture and design of Mercury FIC and other RT tools.</w:t>
      </w:r>
    </w:p>
    <w:p w14:paraId="6CDDE4F0" w14:textId="77777777" w:rsidR="009A4389" w:rsidRPr="009A4389" w:rsidRDefault="009A4389" w:rsidP="009A4389">
      <w:pPr>
        <w:numPr>
          <w:ilvl w:val="0"/>
          <w:numId w:val="5"/>
        </w:numPr>
      </w:pPr>
      <w:r w:rsidRPr="009A4389">
        <w:t>Understand key risk areas such as Open, DS, Grid, and Output.</w:t>
      </w:r>
    </w:p>
    <w:p w14:paraId="17A4C5D9" w14:textId="77777777" w:rsidR="009A4389" w:rsidRPr="009A4389" w:rsidRDefault="009A4389" w:rsidP="009A4389">
      <w:r w:rsidRPr="009A4389">
        <w:rPr>
          <w:b/>
          <w:bCs/>
        </w:rPr>
        <w:lastRenderedPageBreak/>
        <w:t>Preparation of the discussion by the employee:</w:t>
      </w:r>
    </w:p>
    <w:p w14:paraId="2746D6A6" w14:textId="77777777" w:rsidR="009A4389" w:rsidRPr="009A4389" w:rsidRDefault="009A4389" w:rsidP="009A4389">
      <w:pPr>
        <w:numPr>
          <w:ilvl w:val="0"/>
          <w:numId w:val="6"/>
        </w:numPr>
      </w:pPr>
      <w:r w:rsidRPr="009A4389">
        <w:t xml:space="preserve">Developed expertise in </w:t>
      </w:r>
      <w:r w:rsidRPr="009A4389">
        <w:rPr>
          <w:b/>
          <w:bCs/>
        </w:rPr>
        <w:t>Mercury Shared Widgets</w:t>
      </w:r>
      <w:r w:rsidRPr="009A4389">
        <w:t>, enhancing the Pivot Grid module with context menu functionality and presenting the implementation during CFI weekly meetings.</w:t>
      </w:r>
    </w:p>
    <w:p w14:paraId="63A55659" w14:textId="77777777" w:rsidR="009A4389" w:rsidRPr="009A4389" w:rsidRDefault="009A4389" w:rsidP="009A4389">
      <w:pPr>
        <w:numPr>
          <w:ilvl w:val="0"/>
          <w:numId w:val="6"/>
        </w:numPr>
      </w:pPr>
      <w:r w:rsidRPr="009A4389">
        <w:t>Streamlined SonarQube project configurations, including setup and removal of obsolete references, to align with modern architecture standards.</w:t>
      </w:r>
    </w:p>
    <w:p w14:paraId="58EE8F70" w14:textId="77777777" w:rsidR="009A4389" w:rsidRPr="009A4389" w:rsidRDefault="009A4389" w:rsidP="009A4389">
      <w:pPr>
        <w:numPr>
          <w:ilvl w:val="0"/>
          <w:numId w:val="6"/>
        </w:numPr>
      </w:pPr>
      <w:r w:rsidRPr="009A4389">
        <w:t xml:space="preserve">Managed upgrades to the </w:t>
      </w:r>
      <w:r w:rsidRPr="009A4389">
        <w:rPr>
          <w:b/>
          <w:bCs/>
        </w:rPr>
        <w:t>EUR GEN1 Server Memory</w:t>
      </w:r>
      <w:r w:rsidRPr="009A4389">
        <w:t xml:space="preserve"> infrastructure for 4 RHEL servers, demonstrating deeper understanding of hosting and system optimization.</w:t>
      </w:r>
    </w:p>
    <w:p w14:paraId="5301A63C" w14:textId="77777777" w:rsidR="009A4389" w:rsidRPr="009A4389" w:rsidRDefault="00000000" w:rsidP="009A4389">
      <w:r>
        <w:pict w14:anchorId="6CBAE717">
          <v:rect id="_x0000_i1028" style="width:0;height:1.5pt" o:hralign="center" o:hrstd="t" o:hr="t" fillcolor="#a0a0a0" stroked="f"/>
        </w:pict>
      </w:r>
    </w:p>
    <w:p w14:paraId="015330E1" w14:textId="77777777" w:rsidR="009A4389" w:rsidRPr="009A4389" w:rsidRDefault="009A4389" w:rsidP="009A4389">
      <w:r w:rsidRPr="009A4389">
        <w:rPr>
          <w:b/>
          <w:bCs/>
        </w:rPr>
        <w:t>2.2.4 Innovation</w:t>
      </w:r>
      <w:r w:rsidRPr="009A4389">
        <w:t xml:space="preserve"> </w:t>
      </w:r>
      <w:r w:rsidRPr="009A4389">
        <w:rPr>
          <w:b/>
          <w:bCs/>
        </w:rPr>
        <w:t>Measurement criteria:</w:t>
      </w:r>
    </w:p>
    <w:p w14:paraId="6F86DC7C" w14:textId="77777777" w:rsidR="009A4389" w:rsidRPr="009A4389" w:rsidRDefault="009A4389" w:rsidP="009A4389">
      <w:pPr>
        <w:numPr>
          <w:ilvl w:val="0"/>
          <w:numId w:val="7"/>
        </w:numPr>
      </w:pPr>
      <w:r w:rsidRPr="009A4389">
        <w:t>Suggest and prepare PoC for ideas to improve existing technology or processes.</w:t>
      </w:r>
    </w:p>
    <w:p w14:paraId="23C57C75" w14:textId="77777777" w:rsidR="009A4389" w:rsidRPr="009A4389" w:rsidRDefault="009A4389" w:rsidP="009A4389">
      <w:r w:rsidRPr="009A4389">
        <w:rPr>
          <w:b/>
          <w:bCs/>
        </w:rPr>
        <w:t>Preparation of the discussion by the employee:</w:t>
      </w:r>
    </w:p>
    <w:p w14:paraId="6A4459CF" w14:textId="77777777" w:rsidR="009A4389" w:rsidRPr="009A4389" w:rsidRDefault="009A4389" w:rsidP="009A4389">
      <w:pPr>
        <w:numPr>
          <w:ilvl w:val="0"/>
          <w:numId w:val="8"/>
        </w:numPr>
      </w:pPr>
      <w:r w:rsidRPr="009A4389">
        <w:t xml:space="preserve">Delivered </w:t>
      </w:r>
      <w:proofErr w:type="gramStart"/>
      <w:r w:rsidRPr="009A4389">
        <w:t xml:space="preserve">a </w:t>
      </w:r>
      <w:r w:rsidRPr="009A4389">
        <w:rPr>
          <w:b/>
          <w:bCs/>
        </w:rPr>
        <w:t>proof</w:t>
      </w:r>
      <w:proofErr w:type="gramEnd"/>
      <w:r w:rsidRPr="009A4389">
        <w:rPr>
          <w:b/>
          <w:bCs/>
        </w:rPr>
        <w:t xml:space="preserve"> of concept (PoC)</w:t>
      </w:r>
      <w:r w:rsidRPr="009A4389">
        <w:t xml:space="preserve"> for the </w:t>
      </w:r>
      <w:r w:rsidRPr="009A4389">
        <w:rPr>
          <w:b/>
          <w:bCs/>
        </w:rPr>
        <w:t>Marketplace for Experts</w:t>
      </w:r>
      <w:r w:rsidRPr="009A4389">
        <w:t xml:space="preserve"> during the GBTO Hackathon 2024. This involved building an Angular SPA, .NET8 REST APIs, and PostgreSQL database, deployed on an internal IIS server.</w:t>
      </w:r>
    </w:p>
    <w:p w14:paraId="5B365B13" w14:textId="77777777" w:rsidR="009A4389" w:rsidRPr="009A4389" w:rsidRDefault="009A4389" w:rsidP="009A4389">
      <w:pPr>
        <w:numPr>
          <w:ilvl w:val="0"/>
          <w:numId w:val="8"/>
        </w:numPr>
      </w:pPr>
      <w:r w:rsidRPr="009A4389">
        <w:t xml:space="preserve">Automated database operations for </w:t>
      </w:r>
      <w:r w:rsidRPr="009A4389">
        <w:rPr>
          <w:b/>
          <w:bCs/>
        </w:rPr>
        <w:t>TDATBRNONE</w:t>
      </w:r>
      <w:r w:rsidRPr="009A4389">
        <w:t>, eliminating manual intervention and improving efficiency.</w:t>
      </w:r>
    </w:p>
    <w:p w14:paraId="4F50D1ED" w14:textId="77777777" w:rsidR="009A4389" w:rsidRPr="009A4389" w:rsidRDefault="009A4389" w:rsidP="009A4389">
      <w:pPr>
        <w:numPr>
          <w:ilvl w:val="0"/>
          <w:numId w:val="8"/>
        </w:numPr>
      </w:pPr>
      <w:r w:rsidRPr="009A4389">
        <w:t xml:space="preserve">Contributed innovative enhancements like optimizing </w:t>
      </w:r>
      <w:proofErr w:type="spellStart"/>
      <w:r w:rsidRPr="009A4389">
        <w:rPr>
          <w:b/>
          <w:bCs/>
        </w:rPr>
        <w:t>RiskOne</w:t>
      </w:r>
      <w:proofErr w:type="spellEnd"/>
      <w:r w:rsidRPr="009A4389">
        <w:rPr>
          <w:b/>
          <w:bCs/>
        </w:rPr>
        <w:t xml:space="preserve"> batch processes</w:t>
      </w:r>
      <w:r w:rsidRPr="009A4389">
        <w:t>, including activation, preponement, and postponement of 64 production batches.</w:t>
      </w:r>
    </w:p>
    <w:p w14:paraId="6A924BC2" w14:textId="77777777" w:rsidR="009A4389" w:rsidRPr="009A4389" w:rsidRDefault="00000000" w:rsidP="009A4389">
      <w:r>
        <w:pict w14:anchorId="59405923">
          <v:rect id="_x0000_i1029" style="width:0;height:1.5pt" o:hralign="center" o:hrstd="t" o:hr="t" fillcolor="#a0a0a0" stroked="f"/>
        </w:pict>
      </w:r>
    </w:p>
    <w:p w14:paraId="09714971" w14:textId="77777777" w:rsidR="009A4389" w:rsidRPr="009A4389" w:rsidRDefault="009A4389" w:rsidP="009A4389">
      <w:r w:rsidRPr="009A4389">
        <w:rPr>
          <w:b/>
          <w:bCs/>
        </w:rPr>
        <w:t>2.2.5 Knowledge Upgrade and Sharing</w:t>
      </w:r>
      <w:r w:rsidRPr="009A4389">
        <w:t xml:space="preserve"> </w:t>
      </w:r>
      <w:r w:rsidRPr="009A4389">
        <w:rPr>
          <w:b/>
          <w:bCs/>
        </w:rPr>
        <w:t>Measurement criteria:</w:t>
      </w:r>
    </w:p>
    <w:p w14:paraId="5A1B201B" w14:textId="77777777" w:rsidR="009A4389" w:rsidRPr="009A4389" w:rsidRDefault="009A4389" w:rsidP="009A4389">
      <w:pPr>
        <w:numPr>
          <w:ilvl w:val="0"/>
          <w:numId w:val="9"/>
        </w:numPr>
      </w:pPr>
      <w:r w:rsidRPr="009A4389">
        <w:t>Complete internal cloud certification to an intermediate level.</w:t>
      </w:r>
    </w:p>
    <w:p w14:paraId="5DABA484" w14:textId="77777777" w:rsidR="009A4389" w:rsidRPr="009A4389" w:rsidRDefault="009A4389" w:rsidP="009A4389">
      <w:pPr>
        <w:numPr>
          <w:ilvl w:val="0"/>
          <w:numId w:val="9"/>
        </w:numPr>
      </w:pPr>
      <w:r w:rsidRPr="009A4389">
        <w:t>Attend architectural meetings regularly and contribute to CFI demos.</w:t>
      </w:r>
    </w:p>
    <w:p w14:paraId="1CD34DB2" w14:textId="77777777" w:rsidR="009A4389" w:rsidRPr="009A4389" w:rsidRDefault="009A4389" w:rsidP="009A4389">
      <w:pPr>
        <w:numPr>
          <w:ilvl w:val="0"/>
          <w:numId w:val="9"/>
        </w:numPr>
      </w:pPr>
      <w:r w:rsidRPr="009A4389">
        <w:t>Develop awareness of NorthStar design principles.</w:t>
      </w:r>
    </w:p>
    <w:p w14:paraId="71587529" w14:textId="77777777" w:rsidR="009A4389" w:rsidRPr="009A4389" w:rsidRDefault="009A4389" w:rsidP="009A4389">
      <w:r w:rsidRPr="009A4389">
        <w:rPr>
          <w:b/>
          <w:bCs/>
        </w:rPr>
        <w:t>Preparation of the discussion by the employee:</w:t>
      </w:r>
    </w:p>
    <w:p w14:paraId="69939B61" w14:textId="77777777" w:rsidR="009A4389" w:rsidRPr="009A4389" w:rsidRDefault="009A4389" w:rsidP="009A4389">
      <w:pPr>
        <w:numPr>
          <w:ilvl w:val="0"/>
          <w:numId w:val="10"/>
        </w:numPr>
      </w:pPr>
      <w:r w:rsidRPr="009A4389">
        <w:t xml:space="preserve">Completed </w:t>
      </w:r>
      <w:r w:rsidRPr="009A4389">
        <w:rPr>
          <w:b/>
          <w:bCs/>
        </w:rPr>
        <w:t>SG Cloud Architect Intermediate Certification</w:t>
      </w:r>
      <w:r w:rsidRPr="009A4389">
        <w:t xml:space="preserve"> to enhance technical knowledge in cloud architecture.</w:t>
      </w:r>
    </w:p>
    <w:p w14:paraId="5EBCD13F" w14:textId="77777777" w:rsidR="009A4389" w:rsidRPr="009A4389" w:rsidRDefault="009A4389" w:rsidP="009A4389">
      <w:pPr>
        <w:numPr>
          <w:ilvl w:val="0"/>
          <w:numId w:val="10"/>
        </w:numPr>
      </w:pPr>
      <w:r w:rsidRPr="009A4389">
        <w:t xml:space="preserve">Actively participated in </w:t>
      </w:r>
      <w:r w:rsidRPr="009A4389">
        <w:rPr>
          <w:b/>
          <w:bCs/>
        </w:rPr>
        <w:t>CFI demos</w:t>
      </w:r>
      <w:r w:rsidRPr="009A4389">
        <w:t>, presenting advancements in Mercury features like the Pivot Grid module.</w:t>
      </w:r>
    </w:p>
    <w:p w14:paraId="0CB44524" w14:textId="77777777" w:rsidR="009A4389" w:rsidRPr="009A4389" w:rsidRDefault="009A4389" w:rsidP="009A4389">
      <w:pPr>
        <w:numPr>
          <w:ilvl w:val="0"/>
          <w:numId w:val="10"/>
        </w:numPr>
      </w:pPr>
      <w:r w:rsidRPr="009A4389">
        <w:t>Mentored junior team members, providing technical guidance and enhancing their understanding of system design and processes.</w:t>
      </w:r>
    </w:p>
    <w:p w14:paraId="7ACD3517" w14:textId="77777777" w:rsidR="009A4389" w:rsidRPr="009A4389" w:rsidRDefault="00000000" w:rsidP="009A4389">
      <w:r>
        <w:pict w14:anchorId="14A87041">
          <v:rect id="_x0000_i1030" style="width:0;height:1.5pt" o:hralign="center" o:hrstd="t" o:hr="t" fillcolor="#a0a0a0" stroked="f"/>
        </w:pict>
      </w:r>
    </w:p>
    <w:p w14:paraId="2D7AAA58" w14:textId="77777777" w:rsidR="009A4389" w:rsidRPr="009A4389" w:rsidRDefault="009A4389" w:rsidP="009A4389">
      <w:pPr>
        <w:rPr>
          <w:b/>
          <w:bCs/>
        </w:rPr>
      </w:pPr>
      <w:r w:rsidRPr="009A4389">
        <w:rPr>
          <w:b/>
          <w:bCs/>
        </w:rPr>
        <w:t>2.3 Professional Behavioral Development Objectives</w:t>
      </w:r>
    </w:p>
    <w:p w14:paraId="55E5B687" w14:textId="77777777" w:rsidR="009A4389" w:rsidRPr="009A4389" w:rsidRDefault="00000000" w:rsidP="009A4389">
      <w:r>
        <w:lastRenderedPageBreak/>
        <w:pict w14:anchorId="1CE72D9B">
          <v:rect id="_x0000_i1031" style="width:0;height:1.5pt" o:hralign="center" o:hrstd="t" o:hr="t" fillcolor="#a0a0a0" stroked="f"/>
        </w:pict>
      </w:r>
    </w:p>
    <w:p w14:paraId="68983A99" w14:textId="77777777" w:rsidR="009A4389" w:rsidRPr="009A4389" w:rsidRDefault="009A4389" w:rsidP="009A4389">
      <w:r w:rsidRPr="009A4389">
        <w:rPr>
          <w:b/>
          <w:bCs/>
        </w:rPr>
        <w:t>2.3.1 "Ownership" Mindset</w:t>
      </w:r>
      <w:r w:rsidRPr="009A4389">
        <w:t xml:space="preserve"> </w:t>
      </w:r>
      <w:r w:rsidRPr="009A4389">
        <w:rPr>
          <w:b/>
          <w:bCs/>
        </w:rPr>
        <w:t>Measurement criteria:</w:t>
      </w:r>
    </w:p>
    <w:p w14:paraId="330CEC74" w14:textId="77777777" w:rsidR="009A4389" w:rsidRPr="009A4389" w:rsidRDefault="009A4389" w:rsidP="009A4389">
      <w:pPr>
        <w:numPr>
          <w:ilvl w:val="0"/>
          <w:numId w:val="11"/>
        </w:numPr>
      </w:pPr>
      <w:r w:rsidRPr="009A4389">
        <w:t>Develop an "ownership" mindset and work without follow-ups.</w:t>
      </w:r>
    </w:p>
    <w:p w14:paraId="11D7F510" w14:textId="77777777" w:rsidR="009A4389" w:rsidRPr="009A4389" w:rsidRDefault="009A4389" w:rsidP="009A4389">
      <w:r w:rsidRPr="009A4389">
        <w:rPr>
          <w:b/>
          <w:bCs/>
        </w:rPr>
        <w:t>Preparation of the discussion by the employee:</w:t>
      </w:r>
    </w:p>
    <w:p w14:paraId="24E10EE7" w14:textId="77777777" w:rsidR="009A4389" w:rsidRPr="009A4389" w:rsidRDefault="009A4389" w:rsidP="009A4389">
      <w:pPr>
        <w:numPr>
          <w:ilvl w:val="0"/>
          <w:numId w:val="12"/>
        </w:numPr>
      </w:pPr>
      <w:r w:rsidRPr="009A4389">
        <w:t xml:space="preserve">Independently managed </w:t>
      </w:r>
      <w:r w:rsidRPr="009A4389">
        <w:rPr>
          <w:b/>
          <w:bCs/>
        </w:rPr>
        <w:t>vulnerability resolution</w:t>
      </w:r>
      <w:r w:rsidRPr="009A4389">
        <w:t xml:space="preserve"> and </w:t>
      </w:r>
      <w:r w:rsidRPr="009A4389">
        <w:rPr>
          <w:b/>
          <w:bCs/>
        </w:rPr>
        <w:t>patch schedules</w:t>
      </w:r>
      <w:r w:rsidRPr="009A4389">
        <w:t xml:space="preserve"> for critical systems, showcasing ownership and proactive responsibility.</w:t>
      </w:r>
    </w:p>
    <w:p w14:paraId="69056E36" w14:textId="77777777" w:rsidR="009A4389" w:rsidRPr="009A4389" w:rsidRDefault="009A4389" w:rsidP="009A4389">
      <w:pPr>
        <w:numPr>
          <w:ilvl w:val="0"/>
          <w:numId w:val="12"/>
        </w:numPr>
      </w:pPr>
      <w:r w:rsidRPr="009A4389">
        <w:t xml:space="preserve">Took full responsibility for the </w:t>
      </w:r>
      <w:proofErr w:type="spellStart"/>
      <w:r w:rsidRPr="009A4389">
        <w:rPr>
          <w:b/>
          <w:bCs/>
        </w:rPr>
        <w:t>SerOM</w:t>
      </w:r>
      <w:proofErr w:type="spellEnd"/>
      <w:r w:rsidRPr="009A4389">
        <w:rPr>
          <w:b/>
          <w:bCs/>
        </w:rPr>
        <w:t xml:space="preserve"> Patch Management</w:t>
      </w:r>
      <w:r w:rsidRPr="009A4389">
        <w:t xml:space="preserve">, ensuring seamless updates for </w:t>
      </w:r>
      <w:proofErr w:type="spellStart"/>
      <w:r w:rsidRPr="009A4389">
        <w:t>RiskOne</w:t>
      </w:r>
      <w:proofErr w:type="spellEnd"/>
      <w:r w:rsidRPr="009A4389">
        <w:t xml:space="preserve">, </w:t>
      </w:r>
      <w:proofErr w:type="spellStart"/>
      <w:r w:rsidRPr="009A4389">
        <w:t>RiskOne</w:t>
      </w:r>
      <w:proofErr w:type="spellEnd"/>
      <w:r w:rsidRPr="009A4389">
        <w:t xml:space="preserve"> RT, and GR8 servers.</w:t>
      </w:r>
    </w:p>
    <w:p w14:paraId="1061F399" w14:textId="77777777" w:rsidR="009A4389" w:rsidRPr="009A4389" w:rsidRDefault="00000000" w:rsidP="009A4389">
      <w:r>
        <w:pict w14:anchorId="6BCD4B6D">
          <v:rect id="_x0000_i1032" style="width:0;height:1.5pt" o:hralign="center" o:hrstd="t" o:hr="t" fillcolor="#a0a0a0" stroked="f"/>
        </w:pict>
      </w:r>
    </w:p>
    <w:p w14:paraId="18CAF03A" w14:textId="77777777" w:rsidR="009A4389" w:rsidRPr="009A4389" w:rsidRDefault="009A4389" w:rsidP="009A4389">
      <w:r w:rsidRPr="009A4389">
        <w:rPr>
          <w:b/>
          <w:bCs/>
        </w:rPr>
        <w:t>2.3.2 Autonomy</w:t>
      </w:r>
      <w:r w:rsidRPr="009A4389">
        <w:t xml:space="preserve"> </w:t>
      </w:r>
      <w:r w:rsidRPr="009A4389">
        <w:rPr>
          <w:b/>
          <w:bCs/>
        </w:rPr>
        <w:t>Measurement criteria:</w:t>
      </w:r>
    </w:p>
    <w:p w14:paraId="3C6EAB06" w14:textId="77777777" w:rsidR="009A4389" w:rsidRPr="009A4389" w:rsidRDefault="009A4389" w:rsidP="009A4389">
      <w:pPr>
        <w:numPr>
          <w:ilvl w:val="0"/>
          <w:numId w:val="13"/>
        </w:numPr>
      </w:pPr>
      <w:r w:rsidRPr="009A4389">
        <w:t>Be more autonomous on the job but develop a culture of sharing.</w:t>
      </w:r>
    </w:p>
    <w:p w14:paraId="7CA3E9BB" w14:textId="77777777" w:rsidR="009A4389" w:rsidRPr="009A4389" w:rsidRDefault="009A4389" w:rsidP="009A4389">
      <w:r w:rsidRPr="009A4389">
        <w:rPr>
          <w:b/>
          <w:bCs/>
        </w:rPr>
        <w:t>Preparation of the discussion by the employee:</w:t>
      </w:r>
    </w:p>
    <w:p w14:paraId="374AA1FF" w14:textId="77777777" w:rsidR="009A4389" w:rsidRPr="009A4389" w:rsidRDefault="009A4389" w:rsidP="009A4389">
      <w:pPr>
        <w:numPr>
          <w:ilvl w:val="0"/>
          <w:numId w:val="14"/>
        </w:numPr>
      </w:pPr>
      <w:r w:rsidRPr="009A4389">
        <w:t xml:space="preserve">Delivered key enhancements like the </w:t>
      </w:r>
      <w:proofErr w:type="spellStart"/>
      <w:r w:rsidRPr="009A4389">
        <w:rPr>
          <w:b/>
          <w:bCs/>
        </w:rPr>
        <w:t>DailyAndOpen</w:t>
      </w:r>
      <w:proofErr w:type="spellEnd"/>
      <w:r w:rsidRPr="009A4389">
        <w:rPr>
          <w:b/>
          <w:bCs/>
        </w:rPr>
        <w:t xml:space="preserve"> Filter Feature</w:t>
      </w:r>
      <w:r w:rsidRPr="009A4389">
        <w:t xml:space="preserve"> and </w:t>
      </w:r>
      <w:r w:rsidRPr="009A4389">
        <w:rPr>
          <w:b/>
          <w:bCs/>
        </w:rPr>
        <w:t xml:space="preserve">Request Aggregator Module </w:t>
      </w:r>
      <w:proofErr w:type="gramStart"/>
      <w:r w:rsidRPr="009A4389">
        <w:rPr>
          <w:b/>
          <w:bCs/>
        </w:rPr>
        <w:t>updates</w:t>
      </w:r>
      <w:proofErr w:type="gramEnd"/>
      <w:r w:rsidRPr="009A4389">
        <w:t xml:space="preserve"> autonomously, while actively sharing progress during weekly architectural meetings.</w:t>
      </w:r>
    </w:p>
    <w:p w14:paraId="45357F3D" w14:textId="77777777" w:rsidR="009A4389" w:rsidRPr="009A4389" w:rsidRDefault="009A4389" w:rsidP="009A4389">
      <w:pPr>
        <w:numPr>
          <w:ilvl w:val="0"/>
          <w:numId w:val="14"/>
        </w:numPr>
      </w:pPr>
      <w:r w:rsidRPr="009A4389">
        <w:t xml:space="preserve">Provided </w:t>
      </w:r>
      <w:r w:rsidRPr="009A4389">
        <w:rPr>
          <w:b/>
          <w:bCs/>
        </w:rPr>
        <w:t>on-demand support and mentorship</w:t>
      </w:r>
      <w:r w:rsidRPr="009A4389">
        <w:t xml:space="preserve"> to junior team members, fostering a collaborative environment while maintaining independence in task execution.</w:t>
      </w:r>
    </w:p>
    <w:p w14:paraId="305F2B91" w14:textId="77777777" w:rsidR="009A4389" w:rsidRPr="009A4389" w:rsidRDefault="00000000" w:rsidP="009A4389">
      <w:r>
        <w:pict w14:anchorId="3DD396AC">
          <v:rect id="_x0000_i1033" style="width:0;height:1.5pt" o:hralign="center" o:hrstd="t" o:hr="t" fillcolor="#a0a0a0" stroked="f"/>
        </w:pict>
      </w:r>
    </w:p>
    <w:p w14:paraId="5A4901B4" w14:textId="77777777" w:rsidR="00383C67" w:rsidRDefault="00383C67"/>
    <w:p w14:paraId="023A6EB0" w14:textId="77777777" w:rsidR="00305D4C" w:rsidRPr="00305D4C" w:rsidRDefault="00305D4C" w:rsidP="00305D4C">
      <w:r w:rsidRPr="00305D4C">
        <w:rPr>
          <w:b/>
          <w:bCs/>
        </w:rPr>
        <w:t>Contribute to Automation and Innovation:</w:t>
      </w:r>
    </w:p>
    <w:p w14:paraId="16B5060B" w14:textId="77777777" w:rsidR="00305D4C" w:rsidRPr="00305D4C" w:rsidRDefault="00305D4C" w:rsidP="00305D4C">
      <w:pPr>
        <w:numPr>
          <w:ilvl w:val="0"/>
          <w:numId w:val="15"/>
        </w:numPr>
      </w:pPr>
      <w:r w:rsidRPr="00305D4C">
        <w:rPr>
          <w:b/>
          <w:bCs/>
        </w:rPr>
        <w:t>Database Script Automation (</w:t>
      </w:r>
      <w:proofErr w:type="spellStart"/>
      <w:r w:rsidRPr="00305D4C">
        <w:rPr>
          <w:b/>
          <w:bCs/>
        </w:rPr>
        <w:t>RiskOne</w:t>
      </w:r>
      <w:proofErr w:type="spellEnd"/>
      <w:r w:rsidRPr="00305D4C">
        <w:rPr>
          <w:b/>
          <w:bCs/>
        </w:rPr>
        <w:t>):</w:t>
      </w:r>
      <w:r w:rsidRPr="00305D4C">
        <w:t xml:space="preserve"> Automated the insertion and updates of </w:t>
      </w:r>
      <w:r w:rsidRPr="00305D4C">
        <w:rPr>
          <w:b/>
          <w:bCs/>
        </w:rPr>
        <w:t>TDATBRNONE database records</w:t>
      </w:r>
      <w:r w:rsidRPr="00305D4C">
        <w:t>, eliminating manual intervention, streamlining production workflows, and improving efficiency.</w:t>
      </w:r>
    </w:p>
    <w:p w14:paraId="39B59F01" w14:textId="77777777" w:rsidR="00305D4C" w:rsidRPr="00305D4C" w:rsidRDefault="00305D4C" w:rsidP="00305D4C">
      <w:pPr>
        <w:numPr>
          <w:ilvl w:val="0"/>
          <w:numId w:val="15"/>
        </w:numPr>
      </w:pPr>
      <w:proofErr w:type="spellStart"/>
      <w:r w:rsidRPr="00305D4C">
        <w:rPr>
          <w:b/>
          <w:bCs/>
        </w:rPr>
        <w:t>HedAcc</w:t>
      </w:r>
      <w:proofErr w:type="spellEnd"/>
      <w:r w:rsidRPr="00305D4C">
        <w:rPr>
          <w:b/>
          <w:bCs/>
        </w:rPr>
        <w:t xml:space="preserve"> Monthly Process Optimization:</w:t>
      </w:r>
      <w:r w:rsidRPr="00305D4C">
        <w:t xml:space="preserve"> Resolved performance issues, achieving an </w:t>
      </w:r>
      <w:r w:rsidRPr="00305D4C">
        <w:rPr>
          <w:b/>
          <w:bCs/>
        </w:rPr>
        <w:t>89% reduction in runtime</w:t>
      </w:r>
      <w:r w:rsidRPr="00305D4C">
        <w:t>, significantly improving the efficiency of the monthly process.</w:t>
      </w:r>
    </w:p>
    <w:p w14:paraId="07A1AD07" w14:textId="77777777" w:rsidR="00305D4C" w:rsidRPr="00305D4C" w:rsidRDefault="00305D4C" w:rsidP="00305D4C">
      <w:pPr>
        <w:numPr>
          <w:ilvl w:val="0"/>
          <w:numId w:val="15"/>
        </w:numPr>
      </w:pPr>
      <w:r w:rsidRPr="00305D4C">
        <w:rPr>
          <w:b/>
          <w:bCs/>
        </w:rPr>
        <w:t>Hackathon Innovation:</w:t>
      </w:r>
      <w:r w:rsidRPr="00305D4C">
        <w:t xml:space="preserve"> Delivered </w:t>
      </w:r>
      <w:proofErr w:type="gramStart"/>
      <w:r w:rsidRPr="00305D4C">
        <w:t xml:space="preserve">a </w:t>
      </w:r>
      <w:r w:rsidRPr="00305D4C">
        <w:rPr>
          <w:b/>
          <w:bCs/>
        </w:rPr>
        <w:t>proof</w:t>
      </w:r>
      <w:proofErr w:type="gramEnd"/>
      <w:r w:rsidRPr="00305D4C">
        <w:rPr>
          <w:b/>
          <w:bCs/>
        </w:rPr>
        <w:t xml:space="preserve"> of concept (PoC)</w:t>
      </w:r>
      <w:r w:rsidRPr="00305D4C">
        <w:t xml:space="preserve"> for the </w:t>
      </w:r>
      <w:r w:rsidRPr="00305D4C">
        <w:rPr>
          <w:b/>
          <w:bCs/>
        </w:rPr>
        <w:t>Marketplace for Experts</w:t>
      </w:r>
      <w:r w:rsidRPr="00305D4C">
        <w:t>, showcasing innovative use of technology by building an Angular SPA, .NET8 REST APIs, and PostgreSQL database with deployment on an internal IIS server.</w:t>
      </w:r>
    </w:p>
    <w:p w14:paraId="607799D7" w14:textId="77777777" w:rsidR="00305D4C" w:rsidRPr="00305D4C" w:rsidRDefault="00305D4C" w:rsidP="00305D4C">
      <w:pPr>
        <w:numPr>
          <w:ilvl w:val="0"/>
          <w:numId w:val="15"/>
        </w:numPr>
      </w:pPr>
      <w:r w:rsidRPr="00305D4C">
        <w:t xml:space="preserve">Suggested and implemented enhancements like the </w:t>
      </w:r>
      <w:proofErr w:type="spellStart"/>
      <w:r w:rsidRPr="00305D4C">
        <w:rPr>
          <w:b/>
          <w:bCs/>
        </w:rPr>
        <w:t>DailyAndOpen</w:t>
      </w:r>
      <w:proofErr w:type="spellEnd"/>
      <w:r w:rsidRPr="00305D4C">
        <w:rPr>
          <w:b/>
          <w:bCs/>
        </w:rPr>
        <w:t xml:space="preserve"> Filter Feature</w:t>
      </w:r>
      <w:r w:rsidRPr="00305D4C">
        <w:t xml:space="preserve"> in the Mercury Pivot Grid module to improve usability and data interaction.</w:t>
      </w:r>
    </w:p>
    <w:p w14:paraId="6755C510" w14:textId="77777777" w:rsidR="00305D4C" w:rsidRPr="00305D4C" w:rsidRDefault="00305D4C" w:rsidP="00305D4C">
      <w:r w:rsidRPr="00305D4C">
        <w:pict w14:anchorId="3C722677">
          <v:rect id="_x0000_i1040" style="width:0;height:1.5pt" o:hralign="center" o:hrstd="t" o:hr="t" fillcolor="#a0a0a0" stroked="f"/>
        </w:pict>
      </w:r>
    </w:p>
    <w:p w14:paraId="6075EF98" w14:textId="77777777" w:rsidR="00305D4C" w:rsidRPr="00305D4C" w:rsidRDefault="00305D4C" w:rsidP="00305D4C">
      <w:r w:rsidRPr="00305D4C">
        <w:rPr>
          <w:b/>
          <w:bCs/>
        </w:rPr>
        <w:t>Accountable for Technical Deliverables:</w:t>
      </w:r>
    </w:p>
    <w:p w14:paraId="277592EE" w14:textId="77777777" w:rsidR="00305D4C" w:rsidRPr="00305D4C" w:rsidRDefault="00305D4C" w:rsidP="00305D4C">
      <w:pPr>
        <w:numPr>
          <w:ilvl w:val="0"/>
          <w:numId w:val="16"/>
        </w:numPr>
      </w:pPr>
      <w:r w:rsidRPr="00305D4C">
        <w:lastRenderedPageBreak/>
        <w:t xml:space="preserve">Delivered </w:t>
      </w:r>
      <w:r w:rsidRPr="00305D4C">
        <w:rPr>
          <w:b/>
          <w:bCs/>
        </w:rPr>
        <w:t>timely production support</w:t>
      </w:r>
      <w:r w:rsidRPr="00305D4C">
        <w:t>, investigating and resolving issues in line with the production roster.</w:t>
      </w:r>
    </w:p>
    <w:p w14:paraId="64927FD6" w14:textId="77777777" w:rsidR="00305D4C" w:rsidRPr="00305D4C" w:rsidRDefault="00305D4C" w:rsidP="00305D4C">
      <w:pPr>
        <w:numPr>
          <w:ilvl w:val="0"/>
          <w:numId w:val="16"/>
        </w:numPr>
      </w:pPr>
      <w:r w:rsidRPr="00305D4C">
        <w:t xml:space="preserve">Successfully managed </w:t>
      </w:r>
      <w:r w:rsidRPr="00305D4C">
        <w:rPr>
          <w:b/>
          <w:bCs/>
        </w:rPr>
        <w:t>vulnerability resolutions</w:t>
      </w:r>
      <w:r w:rsidRPr="00305D4C">
        <w:t xml:space="preserve"> and </w:t>
      </w:r>
      <w:r w:rsidRPr="00305D4C">
        <w:rPr>
          <w:b/>
          <w:bCs/>
        </w:rPr>
        <w:t>patch schedules</w:t>
      </w:r>
      <w:r w:rsidRPr="00305D4C">
        <w:t xml:space="preserve"> for critical systems, ensuring compliance and system security.</w:t>
      </w:r>
    </w:p>
    <w:p w14:paraId="633F2A9A" w14:textId="77777777" w:rsidR="00305D4C" w:rsidRPr="00305D4C" w:rsidRDefault="00305D4C" w:rsidP="00305D4C">
      <w:pPr>
        <w:numPr>
          <w:ilvl w:val="0"/>
          <w:numId w:val="16"/>
        </w:numPr>
      </w:pPr>
      <w:r w:rsidRPr="00305D4C">
        <w:t xml:space="preserve">Implemented </w:t>
      </w:r>
      <w:r w:rsidRPr="00305D4C">
        <w:rPr>
          <w:b/>
          <w:bCs/>
        </w:rPr>
        <w:t>time zone conversion</w:t>
      </w:r>
      <w:r w:rsidRPr="00305D4C">
        <w:t xml:space="preserve"> for blotter display timestamps in the Mercury Development module, ensuring accurate data representation across global operations.</w:t>
      </w:r>
    </w:p>
    <w:p w14:paraId="09524B70" w14:textId="77777777" w:rsidR="00305D4C" w:rsidRPr="00305D4C" w:rsidRDefault="00305D4C" w:rsidP="00305D4C">
      <w:pPr>
        <w:numPr>
          <w:ilvl w:val="0"/>
          <w:numId w:val="16"/>
        </w:numPr>
      </w:pPr>
      <w:r w:rsidRPr="00305D4C">
        <w:t xml:space="preserve">Independently managed the </w:t>
      </w:r>
      <w:proofErr w:type="spellStart"/>
      <w:r w:rsidRPr="00305D4C">
        <w:rPr>
          <w:b/>
          <w:bCs/>
        </w:rPr>
        <w:t>SerOM</w:t>
      </w:r>
      <w:proofErr w:type="spellEnd"/>
      <w:r w:rsidRPr="00305D4C">
        <w:rPr>
          <w:b/>
          <w:bCs/>
        </w:rPr>
        <w:t xml:space="preserve"> Patch Management</w:t>
      </w:r>
      <w:r w:rsidRPr="00305D4C">
        <w:t xml:space="preserve">, including scheduling and monitoring patches for </w:t>
      </w:r>
      <w:proofErr w:type="spellStart"/>
      <w:r w:rsidRPr="00305D4C">
        <w:t>RiskOne</w:t>
      </w:r>
      <w:proofErr w:type="spellEnd"/>
      <w:r w:rsidRPr="00305D4C">
        <w:t xml:space="preserve">, </w:t>
      </w:r>
      <w:proofErr w:type="spellStart"/>
      <w:r w:rsidRPr="00305D4C">
        <w:t>RiskOne</w:t>
      </w:r>
      <w:proofErr w:type="spellEnd"/>
      <w:r w:rsidRPr="00305D4C">
        <w:t xml:space="preserve"> RT, and GR8 servers in production and non-production environments.</w:t>
      </w:r>
    </w:p>
    <w:p w14:paraId="3524B3F9" w14:textId="77777777" w:rsidR="00305D4C" w:rsidRPr="00305D4C" w:rsidRDefault="00305D4C" w:rsidP="00305D4C">
      <w:pPr>
        <w:numPr>
          <w:ilvl w:val="0"/>
          <w:numId w:val="16"/>
        </w:numPr>
      </w:pPr>
      <w:r w:rsidRPr="00305D4C">
        <w:t xml:space="preserve">Provided updates to </w:t>
      </w:r>
      <w:r w:rsidRPr="00305D4C">
        <w:rPr>
          <w:b/>
          <w:bCs/>
        </w:rPr>
        <w:t>Mercury Shared Widgets</w:t>
      </w:r>
      <w:r w:rsidRPr="00305D4C">
        <w:t xml:space="preserve"> and the </w:t>
      </w:r>
      <w:r w:rsidRPr="00305D4C">
        <w:rPr>
          <w:b/>
          <w:bCs/>
        </w:rPr>
        <w:t>Request Aggregator Module</w:t>
      </w:r>
      <w:r w:rsidRPr="00305D4C">
        <w:t>, improving functionality and aligning deliverables with stakeholder expectations.</w:t>
      </w:r>
    </w:p>
    <w:p w14:paraId="5C191858" w14:textId="77777777" w:rsidR="00305D4C" w:rsidRPr="00305D4C" w:rsidRDefault="00305D4C" w:rsidP="00305D4C">
      <w:pPr>
        <w:numPr>
          <w:ilvl w:val="0"/>
          <w:numId w:val="16"/>
        </w:numPr>
      </w:pPr>
      <w:r w:rsidRPr="00305D4C">
        <w:t xml:space="preserve">Proactively enhanced system configurations by streamlining </w:t>
      </w:r>
      <w:r w:rsidRPr="00305D4C">
        <w:rPr>
          <w:b/>
          <w:bCs/>
        </w:rPr>
        <w:t>SonarQube project setups</w:t>
      </w:r>
      <w:r w:rsidRPr="00305D4C">
        <w:t>, eliminating obsolete references, and ensuring projects aligned with modern architectural standards.</w:t>
      </w:r>
    </w:p>
    <w:p w14:paraId="72B86752" w14:textId="77777777" w:rsidR="009A4389" w:rsidRDefault="009A4389"/>
    <w:sectPr w:rsidR="009A4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671F6"/>
    <w:multiLevelType w:val="multilevel"/>
    <w:tmpl w:val="9A38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82349"/>
    <w:multiLevelType w:val="multilevel"/>
    <w:tmpl w:val="AC98E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B217F"/>
    <w:multiLevelType w:val="multilevel"/>
    <w:tmpl w:val="9F96A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197D31"/>
    <w:multiLevelType w:val="multilevel"/>
    <w:tmpl w:val="1D28E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3F2880"/>
    <w:multiLevelType w:val="multilevel"/>
    <w:tmpl w:val="CCAA3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7261D0"/>
    <w:multiLevelType w:val="multilevel"/>
    <w:tmpl w:val="42123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AB418D"/>
    <w:multiLevelType w:val="multilevel"/>
    <w:tmpl w:val="F9A0F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FE78C8"/>
    <w:multiLevelType w:val="multilevel"/>
    <w:tmpl w:val="B54E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0908B3"/>
    <w:multiLevelType w:val="multilevel"/>
    <w:tmpl w:val="DE3A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890EF7"/>
    <w:multiLevelType w:val="multilevel"/>
    <w:tmpl w:val="76365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F36D32"/>
    <w:multiLevelType w:val="multilevel"/>
    <w:tmpl w:val="DF78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9B551F"/>
    <w:multiLevelType w:val="multilevel"/>
    <w:tmpl w:val="8A403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156551"/>
    <w:multiLevelType w:val="multilevel"/>
    <w:tmpl w:val="5D04C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CB48B8"/>
    <w:multiLevelType w:val="multilevel"/>
    <w:tmpl w:val="FBEE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B80C83"/>
    <w:multiLevelType w:val="multilevel"/>
    <w:tmpl w:val="682CD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8F785A"/>
    <w:multiLevelType w:val="multilevel"/>
    <w:tmpl w:val="F2E61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1276375">
    <w:abstractNumId w:val="7"/>
  </w:num>
  <w:num w:numId="2" w16cid:durableId="592517291">
    <w:abstractNumId w:val="8"/>
  </w:num>
  <w:num w:numId="3" w16cid:durableId="625890922">
    <w:abstractNumId w:val="0"/>
  </w:num>
  <w:num w:numId="4" w16cid:durableId="2104642504">
    <w:abstractNumId w:val="13"/>
  </w:num>
  <w:num w:numId="5" w16cid:durableId="1667787480">
    <w:abstractNumId w:val="1"/>
  </w:num>
  <w:num w:numId="6" w16cid:durableId="1423258420">
    <w:abstractNumId w:val="10"/>
  </w:num>
  <w:num w:numId="7" w16cid:durableId="412169642">
    <w:abstractNumId w:val="2"/>
  </w:num>
  <w:num w:numId="8" w16cid:durableId="706372946">
    <w:abstractNumId w:val="14"/>
  </w:num>
  <w:num w:numId="9" w16cid:durableId="513034842">
    <w:abstractNumId w:val="11"/>
  </w:num>
  <w:num w:numId="10" w16cid:durableId="512719502">
    <w:abstractNumId w:val="4"/>
  </w:num>
  <w:num w:numId="11" w16cid:durableId="1215586435">
    <w:abstractNumId w:val="15"/>
  </w:num>
  <w:num w:numId="12" w16cid:durableId="637879162">
    <w:abstractNumId w:val="9"/>
  </w:num>
  <w:num w:numId="13" w16cid:durableId="1608274213">
    <w:abstractNumId w:val="12"/>
  </w:num>
  <w:num w:numId="14" w16cid:durableId="1841575438">
    <w:abstractNumId w:val="6"/>
  </w:num>
  <w:num w:numId="15" w16cid:durableId="735904314">
    <w:abstractNumId w:val="5"/>
  </w:num>
  <w:num w:numId="16" w16cid:durableId="5787573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389"/>
    <w:rsid w:val="001F7EAD"/>
    <w:rsid w:val="00305D4C"/>
    <w:rsid w:val="00383C67"/>
    <w:rsid w:val="00527E6A"/>
    <w:rsid w:val="00872FBF"/>
    <w:rsid w:val="009A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ED052"/>
  <w15:chartTrackingRefBased/>
  <w15:docId w15:val="{61C36F86-9185-49EC-8B4A-FA425D9A7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3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3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3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3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3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3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3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3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3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3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3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3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3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3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3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3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3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3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3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3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3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3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3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3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3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3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3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3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1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919</Words>
  <Characters>5244</Characters>
  <Application>Microsoft Office Word</Application>
  <DocSecurity>0</DocSecurity>
  <Lines>43</Lines>
  <Paragraphs>12</Paragraphs>
  <ScaleCrop>false</ScaleCrop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Parthiban K</dc:creator>
  <cp:keywords/>
  <dc:description/>
  <cp:lastModifiedBy>Parthiban K</cp:lastModifiedBy>
  <cp:revision>2</cp:revision>
  <dcterms:created xsi:type="dcterms:W3CDTF">2024-12-11T18:31:00Z</dcterms:created>
  <dcterms:modified xsi:type="dcterms:W3CDTF">2024-12-11T18:39:00Z</dcterms:modified>
</cp:coreProperties>
</file>