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A65" w:rsidRDefault="00222A65" w:rsidP="00222A65">
      <w:pPr>
        <w:jc w:val="center"/>
        <w:rPr>
          <w:b/>
          <w:sz w:val="36"/>
          <w:lang w:val="es-MX"/>
        </w:rPr>
      </w:pPr>
      <w:r w:rsidRPr="00222A65">
        <w:rPr>
          <w:b/>
          <w:sz w:val="36"/>
          <w:lang w:val="es-MX"/>
        </w:rPr>
        <w:t>Introducción</w:t>
      </w:r>
    </w:p>
    <w:p w:rsidR="00222A65" w:rsidRDefault="00222A65" w:rsidP="00222A65">
      <w:pPr>
        <w:rPr>
          <w:sz w:val="24"/>
          <w:lang w:val="es-MX"/>
        </w:rPr>
      </w:pPr>
      <w:r>
        <w:rPr>
          <w:sz w:val="24"/>
          <w:lang w:val="es-MX"/>
        </w:rPr>
        <w:t xml:space="preserve">Nosotros somos Pleper, un proyecto </w:t>
      </w:r>
      <w:r w:rsidR="006B7893">
        <w:rPr>
          <w:sz w:val="24"/>
          <w:lang w:val="es-MX"/>
        </w:rPr>
        <w:t>h</w:t>
      </w:r>
      <w:r>
        <w:rPr>
          <w:sz w:val="24"/>
          <w:lang w:val="es-MX"/>
        </w:rPr>
        <w:t xml:space="preserve">echo por alumnos de séptimo año de la escuela de educación secundaria número 7 “IMPA”, de la especialidad </w:t>
      </w:r>
      <w:r w:rsidR="00390A95">
        <w:rPr>
          <w:sz w:val="24"/>
          <w:lang w:val="es-MX"/>
        </w:rPr>
        <w:t xml:space="preserve">aviónica.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 y por cada persona que pasa se está desperdiciando la oportunidad de aprovechar sus pisadas para generar energía. Nuestro proyecto busca aprovechar por me</w:t>
      </w:r>
      <w:r w:rsidR="007F3887">
        <w:rPr>
          <w:sz w:val="24"/>
          <w:lang w:val="es-MX"/>
        </w:rPr>
        <w:t>dio de la piezoelectricidad ese movimiento transformándolo</w:t>
      </w:r>
      <w:r w:rsidR="00B138BC">
        <w:rPr>
          <w:sz w:val="24"/>
          <w:lang w:val="es-MX"/>
        </w:rPr>
        <w:t xml:space="preserve"> en energía aprovechando </w:t>
      </w:r>
      <w:r w:rsidR="007F3887">
        <w:rPr>
          <w:sz w:val="24"/>
          <w:lang w:val="es-MX"/>
        </w:rPr>
        <w:t>al máximo</w:t>
      </w:r>
      <w:r w:rsidR="00B138BC">
        <w:rPr>
          <w:sz w:val="24"/>
          <w:lang w:val="es-MX"/>
        </w:rPr>
        <w:t xml:space="preserve"> el tránsito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rsidR="00F459B9" w:rsidRDefault="007F3887" w:rsidP="00F459B9">
      <w:pPr>
        <w:jc w:val="center"/>
        <w:rPr>
          <w:b/>
          <w:sz w:val="36"/>
          <w:lang w:val="es-MX"/>
        </w:rPr>
      </w:pPr>
      <w:r>
        <w:rPr>
          <w:b/>
          <w:sz w:val="36"/>
          <w:lang w:val="es-MX"/>
        </w:rPr>
        <w:t>¿Por qué se utilizaría</w:t>
      </w:r>
      <w:r w:rsidR="00F459B9">
        <w:rPr>
          <w:b/>
          <w:sz w:val="36"/>
          <w:lang w:val="es-MX"/>
        </w:rPr>
        <w:t>?</w:t>
      </w:r>
    </w:p>
    <w:p w:rsidR="00F459B9" w:rsidRPr="00F459B9" w:rsidRDefault="007F3887" w:rsidP="00F459B9">
      <w:pPr>
        <w:rPr>
          <w:sz w:val="24"/>
          <w:lang w:val="es-MX"/>
        </w:rPr>
      </w:pPr>
      <w:r>
        <w:rPr>
          <w:sz w:val="24"/>
          <w:lang w:val="es-MX"/>
        </w:rPr>
        <w:t>Los carteles de salida de emergencias deben estar colocados en cada salida de forma obligatoria colocadas a simple vistas para ser reconocidas rápidamente para reducir lo máximo posible cualquier riesgo, por lo que en lugares sin luz natural como las estaciones de subte deben tener un sistema de iluminación autónomo que las mantenga e</w:t>
      </w:r>
      <w:bookmarkStart w:id="0" w:name="_GoBack"/>
      <w:bookmarkEnd w:id="0"/>
      <w:r>
        <w:rPr>
          <w:sz w:val="24"/>
          <w:lang w:val="es-MX"/>
        </w:rPr>
        <w:t>ncendidas incluso en un corte 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rsidR="00F459B9" w:rsidRDefault="00F459B9" w:rsidP="00F459B9">
      <w:pPr>
        <w:jc w:val="center"/>
        <w:rPr>
          <w:b/>
          <w:sz w:val="36"/>
          <w:lang w:val="es-MX"/>
        </w:rPr>
      </w:pPr>
      <w:r w:rsidRPr="00F459B9">
        <w:rPr>
          <w:b/>
          <w:sz w:val="36"/>
          <w:lang w:val="es-MX"/>
        </w:rPr>
        <w:t>Explicación piezoelectricidad</w:t>
      </w:r>
    </w:p>
    <w:p w:rsidR="00F459B9" w:rsidRDefault="00F459B9" w:rsidP="00F459B9">
      <w:pPr>
        <w:rPr>
          <w:sz w:val="24"/>
          <w:lang w:val="es-MX"/>
        </w:rPr>
      </w:pPr>
    </w:p>
    <w:p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rsidR="00184499" w:rsidRDefault="002D67D4" w:rsidP="00184499">
      <w:pPr>
        <w:rPr>
          <w:sz w:val="24"/>
          <w:lang w:val="es-MX"/>
        </w:rPr>
      </w:pPr>
      <w:r>
        <w:rPr>
          <w:sz w:val="24"/>
          <w:lang w:val="es-MX"/>
        </w:rPr>
        <w:t>El proceso se podría dividir en cuatro secciones principales:</w:t>
      </w:r>
    </w:p>
    <w:p w:rsidR="002D67D4"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Está formada por 8 grupos de 4 piezoeléctricos colocados en paralelo sobre una base de madera. Cada piezoeléctrico posee una base de caucho bajo el, y un tope cubico para evitar el contacto directo y aumentar la potencia. En cada esquina de la base hay cuatro resortes que permiten comprimir una placa de madera para deformar los piezoeléctricos y luego regresarla a su posición original.</w:t>
      </w:r>
    </w:p>
    <w:p w:rsidR="004565C8" w:rsidRPr="004565C8" w:rsidRDefault="002D67D4" w:rsidP="004565C8">
      <w:pPr>
        <w:pStyle w:val="Prrafodelista"/>
        <w:numPr>
          <w:ilvl w:val="0"/>
          <w:numId w:val="1"/>
        </w:numPr>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rsidR="002D67D4" w:rsidRDefault="002D67D4" w:rsidP="002D67D4">
      <w:pPr>
        <w:pStyle w:val="Prrafodelista"/>
        <w:numPr>
          <w:ilvl w:val="0"/>
          <w:numId w:val="1"/>
        </w:numPr>
        <w:rPr>
          <w:sz w:val="24"/>
          <w:lang w:val="es-MX"/>
        </w:rPr>
      </w:pPr>
      <w:r>
        <w:rPr>
          <w:sz w:val="24"/>
          <w:lang w:val="es-MX"/>
        </w:rPr>
        <w:t>Almacenamiento:</w:t>
      </w:r>
      <w:r w:rsidR="004565C8">
        <w:rPr>
          <w:sz w:val="24"/>
          <w:lang w:val="es-MX"/>
        </w:rPr>
        <w:t xml:space="preserve"> Esta única salida envía la tensión generada hacia un banco de capacitores el cual se encarga de almacenar lo generado por los piezoeléctricos.</w:t>
      </w:r>
    </w:p>
    <w:p w:rsidR="002D67D4" w:rsidRPr="002D67D4" w:rsidRDefault="002D67D4" w:rsidP="002D67D4">
      <w:pPr>
        <w:pStyle w:val="Prrafodelista"/>
        <w:numPr>
          <w:ilvl w:val="0"/>
          <w:numId w:val="1"/>
        </w:numPr>
        <w:rPr>
          <w:sz w:val="24"/>
          <w:lang w:val="es-MX"/>
        </w:rPr>
      </w:pPr>
      <w:proofErr w:type="spellStart"/>
      <w:r>
        <w:rPr>
          <w:sz w:val="24"/>
          <w:lang w:val="es-MX"/>
        </w:rPr>
        <w:t>Display</w:t>
      </w:r>
      <w:proofErr w:type="spellEnd"/>
      <w:r>
        <w:rPr>
          <w:sz w:val="24"/>
          <w:lang w:val="es-MX"/>
        </w:rPr>
        <w:t>:</w:t>
      </w:r>
    </w:p>
    <w:p w:rsidR="002D67D4" w:rsidRDefault="00671C22" w:rsidP="002D67D4">
      <w:pPr>
        <w:jc w:val="center"/>
        <w:rPr>
          <w:b/>
          <w:sz w:val="36"/>
          <w:lang w:val="es-MX"/>
        </w:rPr>
      </w:pPr>
      <w:proofErr w:type="spellStart"/>
      <w:r>
        <w:rPr>
          <w:b/>
          <w:sz w:val="36"/>
          <w:lang w:val="es-MX"/>
        </w:rPr>
        <w:t>Outro</w:t>
      </w:r>
      <w:proofErr w:type="spellEnd"/>
    </w:p>
    <w:p w:rsidR="002B08B8" w:rsidRPr="00671C22" w:rsidRDefault="00880230" w:rsidP="007A7167">
      <w:pPr>
        <w:rPr>
          <w:sz w:val="24"/>
          <w:lang w:val="es-MX"/>
        </w:rPr>
      </w:pPr>
      <w:r>
        <w:rPr>
          <w:sz w:val="24"/>
          <w:lang w:val="es-MX"/>
        </w:rPr>
        <w:lastRenderedPageBreak/>
        <w:b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p>
    <w:p w:rsidR="007A7167" w:rsidRPr="00671C22" w:rsidRDefault="007A7167">
      <w:pPr>
        <w:rPr>
          <w:sz w:val="24"/>
          <w:lang w:val="es-MX"/>
        </w:rPr>
      </w:pPr>
    </w:p>
    <w:sectPr w:rsidR="007A7167" w:rsidRPr="00671C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7550E"/>
    <w:multiLevelType w:val="hybridMultilevel"/>
    <w:tmpl w:val="9F504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65"/>
    <w:rsid w:val="00023657"/>
    <w:rsid w:val="00184499"/>
    <w:rsid w:val="00222A65"/>
    <w:rsid w:val="002B08B8"/>
    <w:rsid w:val="002D67D4"/>
    <w:rsid w:val="00390A95"/>
    <w:rsid w:val="004565C8"/>
    <w:rsid w:val="005F3FF9"/>
    <w:rsid w:val="00671C22"/>
    <w:rsid w:val="006B7893"/>
    <w:rsid w:val="006D02F5"/>
    <w:rsid w:val="007A7167"/>
    <w:rsid w:val="007C7C1B"/>
    <w:rsid w:val="007F3887"/>
    <w:rsid w:val="00880230"/>
    <w:rsid w:val="009A6988"/>
    <w:rsid w:val="00A72DF7"/>
    <w:rsid w:val="00B138BC"/>
    <w:rsid w:val="00D416A2"/>
    <w:rsid w:val="00F45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0A8"/>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5</cp:revision>
  <dcterms:created xsi:type="dcterms:W3CDTF">2025-10-28T13:30:00Z</dcterms:created>
  <dcterms:modified xsi:type="dcterms:W3CDTF">2025-10-30T01:49:00Z</dcterms:modified>
</cp:coreProperties>
</file>