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17" w:rsidRDefault="00592617"/>
    <w:p w:rsidR="00592617" w:rsidRDefault="00592617">
      <w:pPr>
        <w:rPr>
          <w:color w:val="FF0000"/>
          <w:u w:val="single"/>
        </w:rPr>
      </w:pPr>
      <w:r w:rsidRPr="00592617">
        <w:rPr>
          <w:color w:val="FF0000"/>
          <w:u w:val="single"/>
        </w:rPr>
        <w:t>Circuito transmisor/receptor  (Tx/Rx) de radiofrecuencia ASK</w:t>
      </w:r>
    </w:p>
    <w:p w:rsidR="00592617" w:rsidRDefault="00592617">
      <w:r>
        <w:t>Circuito encoder</w:t>
      </w:r>
    </w:p>
    <w:p w:rsidR="005A1E64" w:rsidRDefault="00596B03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11.2pt;margin-top:107.2pt;width:95.25pt;height:1.5pt;z-index:251658240" o:connectortype="straight"/>
        </w:pict>
      </w:r>
      <w:r w:rsidR="000F34FA">
        <w:rPr>
          <w:noProof/>
          <w:lang w:eastAsia="es-AR"/>
        </w:rPr>
        <w:drawing>
          <wp:inline distT="0" distB="0" distL="0" distR="0">
            <wp:extent cx="5610225" cy="28289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17" w:rsidRDefault="00592617">
      <w:r>
        <w:t>Pin 14: Se activa la transmicion, se hace cuando se conecta este pin a GND.</w:t>
      </w:r>
    </w:p>
    <w:p w:rsidR="00592617" w:rsidRDefault="00592617">
      <w:r>
        <w:t>Pin 1-8: Estos botones lo que haceren es definir la direccion del receptor y transmisor. En ambos debe ser el mismo, si al receptor se le asigna la direccion “A” y al transmisor la direccion “B”, no habra comunicacion entre esos dos.</w:t>
      </w:r>
    </w:p>
    <w:p w:rsidR="00592617" w:rsidRDefault="00592617">
      <w:r>
        <w:t>Pin 10-13: Estos pines son las salidas digitales (De aqui solo salen 1 y 0).</w:t>
      </w:r>
    </w:p>
    <w:p w:rsidR="00592617" w:rsidRDefault="00592617">
      <w:r>
        <w:t xml:space="preserve">Pin 15-16. Llevan una resistencia de oscilacion, con esta se controla la frecuencia de oscilacion con la que se trabaja. </w:t>
      </w:r>
    </w:p>
    <w:p w:rsidR="00592617" w:rsidRDefault="00592617">
      <w:pPr>
        <w:rPr>
          <w:color w:val="C00000"/>
        </w:rPr>
      </w:pPr>
      <w:r w:rsidRPr="00592617">
        <w:rPr>
          <w:color w:val="C00000"/>
        </w:rPr>
        <w:t>Nota:</w:t>
      </w:r>
      <w:r>
        <w:rPr>
          <w:color w:val="C00000"/>
        </w:rPr>
        <w:t xml:space="preserve"> El fabricante recomienda que la frecuencia de oscilacion del decoder sea 50 la frecuencia de oscilacion de encoder.</w:t>
      </w:r>
      <w:r w:rsidR="005B4377">
        <w:rPr>
          <w:color w:val="C00000"/>
        </w:rPr>
        <w:t xml:space="preserve"> La frecuencia es de 433MHZ</w:t>
      </w:r>
    </w:p>
    <w:p w:rsidR="00592617" w:rsidRDefault="00592617" w:rsidP="000F34FA"/>
    <w:p w:rsidR="000F34FA" w:rsidRDefault="000F34FA" w:rsidP="000F34FA"/>
    <w:p w:rsidR="000F34FA" w:rsidRDefault="000F34FA" w:rsidP="000F34FA"/>
    <w:p w:rsidR="000F34FA" w:rsidRDefault="000F34FA" w:rsidP="000F34FA"/>
    <w:p w:rsidR="000F34FA" w:rsidRDefault="000F34FA" w:rsidP="000F34FA"/>
    <w:p w:rsidR="000F34FA" w:rsidRDefault="000F34FA" w:rsidP="000F34FA">
      <w:r>
        <w:t>Circuito decoder</w:t>
      </w:r>
    </w:p>
    <w:p w:rsidR="000F34FA" w:rsidRDefault="000F34FA" w:rsidP="000F34FA">
      <w:r>
        <w:rPr>
          <w:noProof/>
          <w:lang w:eastAsia="es-AR"/>
        </w:rPr>
        <w:lastRenderedPageBreak/>
        <w:drawing>
          <wp:inline distT="0" distB="0" distL="0" distR="0">
            <wp:extent cx="5610225" cy="23812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FA" w:rsidRDefault="000F34FA" w:rsidP="000F34FA">
      <w:r>
        <w:t>Pin 17 al aire</w:t>
      </w:r>
    </w:p>
    <w:p w:rsidR="000F34FA" w:rsidRDefault="000F34FA" w:rsidP="000F34FA">
      <w:r>
        <w:t>Los demas pines son iguales al otro circuto.</w:t>
      </w:r>
    </w:p>
    <w:p w:rsidR="000F34FA" w:rsidRDefault="000F34FA" w:rsidP="000F34FA">
      <w:r>
        <w:t>El  circuito transmisor y receptor tienen el codigo fs1000A</w:t>
      </w:r>
    </w:p>
    <w:p w:rsidR="000F34FA" w:rsidRDefault="000F34FA" w:rsidP="000F34FA">
      <w:r>
        <w:t>Alcance: Por lo que estuve averiaguando el alcance es muy variado, el alcance que dice en diferentes paginas web varia entre los 20Metros a los 20 KM.</w:t>
      </w:r>
    </w:p>
    <w:p w:rsidR="000F34FA" w:rsidRPr="000F34FA" w:rsidRDefault="000F34FA" w:rsidP="000F34FA">
      <w:pPr>
        <w:rPr>
          <w:rFonts w:cstheme="minorHAnsi"/>
        </w:rPr>
      </w:pPr>
      <w:r>
        <w:t>Este circuito usa la modulacion AS</w:t>
      </w:r>
      <w:r w:rsidRPr="000F34FA">
        <w:rPr>
          <w:rFonts w:cstheme="minorHAnsi"/>
        </w:rPr>
        <w:t>K</w:t>
      </w:r>
      <w:r>
        <w:rPr>
          <w:rFonts w:cstheme="minorHAnsi"/>
        </w:rPr>
        <w:t xml:space="preserve"> </w:t>
      </w:r>
      <w:r w:rsidRPr="000F34FA">
        <w:rPr>
          <w:rFonts w:cstheme="minorHAnsi"/>
        </w:rPr>
        <w:t>(</w:t>
      </w:r>
      <w:r w:rsidRPr="000F34FA">
        <w:rPr>
          <w:rFonts w:cstheme="minorHAnsi"/>
          <w:shd w:val="clear" w:color="auto" w:fill="FFFFFF"/>
        </w:rPr>
        <w:t>modulación por desplazamiento de amplitud</w:t>
      </w:r>
      <w:r w:rsidRPr="000F34FA">
        <w:rPr>
          <w:rFonts w:cstheme="minorHAnsi"/>
        </w:rPr>
        <w:t>)</w:t>
      </w:r>
    </w:p>
    <w:p w:rsidR="000F34FA" w:rsidRDefault="000F34FA" w:rsidP="000F34FA">
      <w:r>
        <w:rPr>
          <w:noProof/>
          <w:lang w:eastAsia="es-AR"/>
        </w:rPr>
        <w:drawing>
          <wp:inline distT="0" distB="0" distL="0" distR="0">
            <wp:extent cx="4398645" cy="3689350"/>
            <wp:effectExtent l="19050" t="0" r="1905" b="0"/>
            <wp:docPr id="12" name="Imagen 12" descr="3.2.1 Modulación por desplazamiento de amplit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.2.1 Modulación por desplazamiento de amplitud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FA" w:rsidRDefault="000F34FA" w:rsidP="000F34FA">
      <w:r>
        <w:lastRenderedPageBreak/>
        <w:t>Pagina WEB para “referenciarce” con la transmicoin de datos:</w:t>
      </w:r>
    </w:p>
    <w:p w:rsidR="000F34FA" w:rsidRPr="000F34FA" w:rsidRDefault="00596B03" w:rsidP="000F34FA">
      <w:hyperlink r:id="rId7" w:history="1">
        <w:r w:rsidR="000F34FA">
          <w:rPr>
            <w:rStyle w:val="Hipervnculo"/>
          </w:rPr>
          <w:t>https://naylampmechatronics.com/blog/32_comunicacion-inalambrica-con-modulos-de-rf-de.html</w:t>
        </w:r>
      </w:hyperlink>
    </w:p>
    <w:sectPr w:rsidR="000F34FA" w:rsidRPr="000F34FA" w:rsidSect="005A1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820631"/>
    <w:rsid w:val="000F34FA"/>
    <w:rsid w:val="00592617"/>
    <w:rsid w:val="00596B03"/>
    <w:rsid w:val="005A1E64"/>
    <w:rsid w:val="005B4377"/>
    <w:rsid w:val="007676A1"/>
    <w:rsid w:val="0082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6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0F34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ylampmechatronics.com/blog/32_comunicacion-inalambrica-con-modulos-de-rf-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2020-04-01T23:59:00Z</dcterms:created>
  <dcterms:modified xsi:type="dcterms:W3CDTF">2020-04-02T00:37:00Z</dcterms:modified>
</cp:coreProperties>
</file>