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D4" w:rsidRDefault="007E1FD4"/>
    <w:p w:rsidR="007E1FD4" w:rsidRPr="009E23AD" w:rsidRDefault="007E1FD4" w:rsidP="007E1FD4">
      <w:pPr>
        <w:autoSpaceDE w:val="0"/>
        <w:autoSpaceDN w:val="0"/>
        <w:spacing w:after="0" w:line="278" w:lineRule="auto"/>
        <w:jc w:val="center"/>
        <w:rPr>
          <w:rFonts w:ascii="Arial" w:eastAsiaTheme="minorEastAsia" w:hAnsi="Arial" w:cs="Arial"/>
          <w:u w:val="single"/>
        </w:rPr>
      </w:pPr>
      <w:r w:rsidRPr="009E23AD">
        <w:rPr>
          <w:rFonts w:ascii="Arial" w:eastAsia="Times New Roman" w:hAnsi="Arial" w:cs="Arial"/>
          <w:color w:val="000000"/>
          <w:sz w:val="36"/>
          <w:u w:val="single"/>
        </w:rPr>
        <w:t>Proyecto final de 7mo</w:t>
      </w:r>
    </w:p>
    <w:p w:rsidR="007E1FD4" w:rsidRDefault="007E1FD4" w:rsidP="007E1FD4">
      <w:pPr>
        <w:autoSpaceDE w:val="0"/>
        <w:autoSpaceDN w:val="0"/>
        <w:spacing w:before="660" w:after="0" w:line="240" w:lineRule="auto"/>
        <w:ind w:left="2880" w:right="144"/>
        <w:jc w:val="both"/>
        <w:rPr>
          <w:rFonts w:ascii="Arial" w:eastAsia="Times New Roman,Bold" w:hAnsi="Arial" w:cs="Arial"/>
          <w:b/>
          <w:sz w:val="36"/>
          <w:szCs w:val="36"/>
        </w:rPr>
      </w:pPr>
      <w:r w:rsidRPr="009E23AD">
        <w:rPr>
          <w:rFonts w:ascii="Arial" w:eastAsia="Times New Roman,Bold" w:hAnsi="Arial" w:cs="Arial"/>
          <w:b/>
          <w:color w:val="FF0000"/>
          <w:sz w:val="96"/>
          <w:szCs w:val="96"/>
        </w:rPr>
        <w:t>M</w:t>
      </w:r>
      <w:r w:rsidRPr="009E23AD">
        <w:rPr>
          <w:rFonts w:ascii="Arial" w:eastAsia="Times New Roman,Bold" w:hAnsi="Arial" w:cs="Arial"/>
          <w:b/>
          <w:sz w:val="36"/>
          <w:szCs w:val="36"/>
        </w:rPr>
        <w:t>ECHANICAL</w:t>
      </w:r>
      <w:r>
        <w:rPr>
          <w:rFonts w:ascii="Arial" w:eastAsia="Times New Roman,Bold" w:hAnsi="Arial" w:cs="Arial"/>
          <w:b/>
          <w:color w:val="000000"/>
          <w:sz w:val="72"/>
          <w:szCs w:val="72"/>
        </w:rPr>
        <w:br/>
      </w:r>
      <w:r w:rsidRPr="009E23AD">
        <w:rPr>
          <w:rFonts w:ascii="Arial" w:eastAsia="Times New Roman,Bold" w:hAnsi="Arial" w:cs="Arial"/>
          <w:b/>
          <w:color w:val="FF0000"/>
          <w:sz w:val="96"/>
          <w:szCs w:val="96"/>
        </w:rPr>
        <w:t>A</w:t>
      </w:r>
      <w:r>
        <w:rPr>
          <w:rFonts w:ascii="Arial" w:eastAsia="Times New Roman,Bold" w:hAnsi="Arial" w:cs="Arial"/>
          <w:b/>
          <w:sz w:val="36"/>
          <w:szCs w:val="36"/>
        </w:rPr>
        <w:t>ID</w:t>
      </w:r>
      <w:r w:rsidRPr="009E23AD">
        <w:rPr>
          <w:rFonts w:ascii="Arial" w:eastAsia="Times New Roman,Bold" w:hAnsi="Arial" w:cs="Arial"/>
          <w:b/>
          <w:color w:val="FF0000"/>
          <w:sz w:val="72"/>
          <w:szCs w:val="72"/>
        </w:rPr>
        <w:br/>
      </w:r>
      <w:r w:rsidRPr="009E23AD">
        <w:rPr>
          <w:rFonts w:ascii="Arial" w:eastAsia="Times New Roman,Bold" w:hAnsi="Arial" w:cs="Arial"/>
          <w:b/>
          <w:color w:val="FF0000"/>
          <w:sz w:val="96"/>
          <w:szCs w:val="96"/>
        </w:rPr>
        <w:t>R</w:t>
      </w:r>
      <w:r>
        <w:rPr>
          <w:rFonts w:ascii="Arial" w:eastAsia="Times New Roman,Bold" w:hAnsi="Arial" w:cs="Arial"/>
          <w:b/>
          <w:color w:val="000000"/>
          <w:sz w:val="36"/>
          <w:szCs w:val="36"/>
        </w:rPr>
        <w:t>EHABILITATION</w:t>
      </w:r>
      <w:r w:rsidRPr="009E23AD">
        <w:rPr>
          <w:rFonts w:ascii="Arial" w:eastAsia="Times New Roman,Bold" w:hAnsi="Arial" w:cs="Arial"/>
          <w:b/>
          <w:color w:val="000000"/>
          <w:sz w:val="72"/>
          <w:szCs w:val="72"/>
        </w:rPr>
        <w:br/>
      </w:r>
      <w:r w:rsidRPr="009E23AD">
        <w:rPr>
          <w:rFonts w:ascii="Arial" w:eastAsia="Times New Roman,Bold" w:hAnsi="Arial" w:cs="Arial"/>
          <w:b/>
          <w:color w:val="FF0000"/>
          <w:sz w:val="96"/>
          <w:szCs w:val="96"/>
        </w:rPr>
        <w:t>P</w:t>
      </w:r>
      <w:r>
        <w:rPr>
          <w:rFonts w:ascii="Arial" w:eastAsia="Times New Roman,Bold" w:hAnsi="Arial" w:cs="Arial"/>
          <w:b/>
          <w:sz w:val="36"/>
          <w:szCs w:val="36"/>
        </w:rPr>
        <w:t>ROTOTYPE</w:t>
      </w:r>
    </w:p>
    <w:p w:rsidR="007E1FD4" w:rsidRDefault="007E1FD4" w:rsidP="007E1FD4">
      <w:pPr>
        <w:autoSpaceDE w:val="0"/>
        <w:autoSpaceDN w:val="0"/>
        <w:spacing w:before="660" w:after="0" w:line="240" w:lineRule="auto"/>
        <w:ind w:right="144"/>
        <w:jc w:val="both"/>
        <w:rPr>
          <w:rFonts w:ascii="Arial" w:eastAsia="Times New Roman,Bold" w:hAnsi="Arial" w:cs="Arial"/>
          <w:sz w:val="36"/>
          <w:szCs w:val="36"/>
          <w:u w:val="single"/>
        </w:rPr>
      </w:pPr>
      <w:r>
        <w:rPr>
          <w:rFonts w:ascii="Arial" w:eastAsia="Times New Roman,Bold" w:hAnsi="Arial" w:cs="Arial"/>
          <w:sz w:val="36"/>
          <w:szCs w:val="36"/>
          <w:u w:val="single"/>
        </w:rPr>
        <w:t>Integrantes:</w:t>
      </w:r>
    </w:p>
    <w:p w:rsidR="007E1FD4" w:rsidRPr="004D6997" w:rsidRDefault="007E1FD4" w:rsidP="007E1FD4">
      <w:pPr>
        <w:spacing w:after="191"/>
        <w:ind w:left="708" w:firstLine="12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Times New Roman,Bold" w:hAnsi="Arial" w:cs="Arial"/>
          <w:sz w:val="36"/>
          <w:szCs w:val="36"/>
          <w:u w:val="single"/>
        </w:rPr>
        <w:br/>
      </w:r>
      <w:r w:rsidRPr="004D6997">
        <w:rPr>
          <w:rFonts w:ascii="Arial" w:eastAsia="Arial" w:hAnsi="Arial" w:cs="Arial"/>
          <w:color w:val="000000"/>
          <w:sz w:val="24"/>
        </w:rPr>
        <w:t>FERNÁNDEZ, Juan Ignacio</w:t>
      </w:r>
    </w:p>
    <w:p w:rsidR="007E1FD4" w:rsidRPr="004D6997" w:rsidRDefault="007E1FD4" w:rsidP="007E1FD4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>LUPICA</w:t>
      </w:r>
      <w:r>
        <w:rPr>
          <w:rFonts w:ascii="Arial" w:eastAsia="Arial" w:hAnsi="Arial" w:cs="Arial"/>
          <w:color w:val="000000"/>
          <w:sz w:val="24"/>
        </w:rPr>
        <w:t xml:space="preserve"> MARINI</w:t>
      </w:r>
      <w:r w:rsidRPr="004D6997">
        <w:rPr>
          <w:rFonts w:ascii="Arial" w:eastAsia="Arial" w:hAnsi="Arial" w:cs="Arial"/>
          <w:color w:val="000000"/>
          <w:sz w:val="24"/>
        </w:rPr>
        <w:t>, Francisco Joaquín</w:t>
      </w:r>
    </w:p>
    <w:p w:rsidR="007E1FD4" w:rsidRPr="004D6997" w:rsidRDefault="007E1FD4" w:rsidP="007E1FD4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>MONZON</w:t>
      </w:r>
      <w:r>
        <w:rPr>
          <w:rFonts w:ascii="Arial" w:eastAsia="Arial" w:hAnsi="Arial" w:cs="Arial"/>
          <w:color w:val="000000"/>
          <w:sz w:val="24"/>
        </w:rPr>
        <w:t xml:space="preserve"> MATOS</w:t>
      </w:r>
      <w:r w:rsidRPr="004D6997">
        <w:rPr>
          <w:rFonts w:ascii="Arial" w:eastAsia="Arial" w:hAnsi="Arial" w:cs="Arial"/>
          <w:color w:val="000000"/>
          <w:sz w:val="24"/>
        </w:rPr>
        <w:t>, Thomas Esteban</w:t>
      </w:r>
    </w:p>
    <w:p w:rsidR="007E1FD4" w:rsidRPr="004D6997" w:rsidRDefault="007E1FD4" w:rsidP="007E1FD4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 xml:space="preserve">MONZÓN, Valentín Jeremias Daniel </w:t>
      </w:r>
    </w:p>
    <w:p w:rsidR="007E1FD4" w:rsidRPr="004D6997" w:rsidRDefault="007E1FD4" w:rsidP="007E1FD4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>NIETO, Matías Ezequiel</w:t>
      </w:r>
    </w:p>
    <w:p w:rsidR="007E1FD4" w:rsidRPr="004D6997" w:rsidRDefault="007E1FD4" w:rsidP="007E1FD4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>PIRILLO, Julián Dante</w:t>
      </w:r>
    </w:p>
    <w:p w:rsidR="007E1FD4" w:rsidRPr="00525F53" w:rsidRDefault="007E1FD4" w:rsidP="007E1FD4">
      <w:pPr>
        <w:autoSpaceDE w:val="0"/>
        <w:autoSpaceDN w:val="0"/>
        <w:spacing w:before="660" w:after="0" w:line="240" w:lineRule="auto"/>
        <w:ind w:left="2880" w:right="144"/>
        <w:rPr>
          <w:rFonts w:ascii="Arial" w:eastAsia="Times New Roman,Bold" w:hAnsi="Arial" w:cs="Arial"/>
          <w:b/>
          <w:sz w:val="36"/>
          <w:szCs w:val="36"/>
        </w:rPr>
        <w:sectPr w:rsidR="007E1FD4" w:rsidRPr="00525F53" w:rsidSect="007E1FD4">
          <w:headerReference w:type="first" r:id="rId8"/>
          <w:pgSz w:w="11904" w:h="16838"/>
          <w:pgMar w:top="682" w:right="1440" w:bottom="1156" w:left="1440" w:header="720" w:footer="720" w:gutter="0"/>
          <w:cols w:space="720" w:equalWidth="0">
            <w:col w:w="9024" w:space="0"/>
          </w:cols>
          <w:titlePg/>
          <w:docGrid w:linePitch="360"/>
        </w:sectPr>
      </w:pPr>
    </w:p>
    <w:p w:rsidR="00F91445" w:rsidRDefault="00F91445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lastRenderedPageBreak/>
        <w:t>¿Qué es MARP?</w:t>
      </w:r>
    </w:p>
    <w:p w:rsidR="00E91B36" w:rsidRDefault="00E91B36" w:rsidP="00F91445">
      <w:pPr>
        <w:spacing w:after="191"/>
        <w:jc w:val="both"/>
        <w:rPr>
          <w:rFonts w:ascii="Arial" w:eastAsia="Arial" w:hAnsi="Arial" w:cs="Arial"/>
          <w:color w:val="000000"/>
          <w:sz w:val="24"/>
        </w:rPr>
      </w:pPr>
    </w:p>
    <w:p w:rsidR="00F91445" w:rsidRDefault="00F91445" w:rsidP="00F91445">
      <w:pPr>
        <w:spacing w:after="191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</w:rPr>
        <w:t>M.A.R.P. (Mechanical Aid</w:t>
      </w:r>
      <w:bookmarkStart w:id="0" w:name="_GoBack"/>
      <w:bookmarkEnd w:id="0"/>
      <w:r w:rsidRPr="004D6997">
        <w:rPr>
          <w:rFonts w:ascii="Arial" w:eastAsia="Arial" w:hAnsi="Arial" w:cs="Arial"/>
          <w:color w:val="000000"/>
          <w:sz w:val="24"/>
        </w:rPr>
        <w:t xml:space="preserve"> Rehabilitation Prototype) es el prototipo de un instrumento de rehabilitación de mano para asistir físicamente a pacientes</w:t>
      </w:r>
      <w:r>
        <w:rPr>
          <w:rFonts w:ascii="Arial" w:eastAsia="Arial" w:hAnsi="Arial" w:cs="Arial"/>
          <w:color w:val="000000"/>
          <w:sz w:val="24"/>
        </w:rPr>
        <w:t xml:space="preserve"> que se puedan </w:t>
      </w:r>
      <w:r w:rsidR="00E91B36">
        <w:rPr>
          <w:rFonts w:ascii="Arial" w:eastAsia="Arial" w:hAnsi="Arial" w:cs="Arial"/>
          <w:color w:val="000000"/>
          <w:sz w:val="24"/>
        </w:rPr>
        <w:t xml:space="preserve">encontrar </w:t>
      </w:r>
      <w:r>
        <w:rPr>
          <w:rFonts w:ascii="Arial" w:eastAsia="Arial" w:hAnsi="Arial" w:cs="Arial"/>
          <w:color w:val="000000"/>
          <w:sz w:val="24"/>
        </w:rPr>
        <w:t>inhabilitados o</w:t>
      </w:r>
      <w:r w:rsidRPr="004D6997">
        <w:rPr>
          <w:rFonts w:ascii="Arial" w:eastAsia="Arial" w:hAnsi="Arial" w:cs="Arial"/>
          <w:color w:val="000000"/>
          <w:sz w:val="24"/>
        </w:rPr>
        <w:t xml:space="preserve"> afectados por fracturas </w:t>
      </w:r>
      <w:r w:rsidR="00E91B36">
        <w:rPr>
          <w:rFonts w:ascii="Arial" w:eastAsia="Arial" w:hAnsi="Arial" w:cs="Arial"/>
          <w:color w:val="000000"/>
          <w:sz w:val="24"/>
        </w:rPr>
        <w:t>y/</w:t>
      </w:r>
      <w:r w:rsidRPr="004D6997">
        <w:rPr>
          <w:rFonts w:ascii="Arial" w:eastAsia="Arial" w:hAnsi="Arial" w:cs="Arial"/>
          <w:color w:val="000000"/>
          <w:sz w:val="24"/>
        </w:rPr>
        <w:t>o e</w:t>
      </w:r>
      <w:r>
        <w:rPr>
          <w:rFonts w:ascii="Arial" w:eastAsia="Arial" w:hAnsi="Arial" w:cs="Arial"/>
          <w:color w:val="000000"/>
          <w:sz w:val="24"/>
        </w:rPr>
        <w:t>sguinces en accidentes</w:t>
      </w:r>
      <w:r w:rsidRPr="004D6997">
        <w:rPr>
          <w:rFonts w:ascii="Arial" w:eastAsia="Arial" w:hAnsi="Arial" w:cs="Arial"/>
          <w:color w:val="000000"/>
          <w:sz w:val="24"/>
        </w:rPr>
        <w:t>, el cual</w:t>
      </w:r>
      <w:r>
        <w:rPr>
          <w:rFonts w:ascii="Arial" w:eastAsia="Arial" w:hAnsi="Arial" w:cs="Arial"/>
          <w:color w:val="000000"/>
          <w:sz w:val="24"/>
        </w:rPr>
        <w:t xml:space="preserve"> está diseñado para</w:t>
      </w:r>
      <w:r w:rsidRPr="004D6997">
        <w:rPr>
          <w:rFonts w:ascii="Arial" w:eastAsia="Arial" w:hAnsi="Arial" w:cs="Arial"/>
          <w:color w:val="000000"/>
          <w:sz w:val="24"/>
        </w:rPr>
        <w:t xml:space="preserve"> ofrece</w:t>
      </w:r>
      <w:r>
        <w:rPr>
          <w:rFonts w:ascii="Arial" w:eastAsia="Arial" w:hAnsi="Arial" w:cs="Arial"/>
          <w:color w:val="000000"/>
          <w:sz w:val="24"/>
        </w:rPr>
        <w:t>r</w:t>
      </w:r>
      <w:r w:rsidRPr="004D6997">
        <w:rPr>
          <w:rFonts w:ascii="Arial" w:eastAsia="Arial" w:hAnsi="Arial" w:cs="Arial"/>
          <w:color w:val="000000"/>
          <w:sz w:val="24"/>
        </w:rPr>
        <w:t xml:space="preserve"> ayuda</w:t>
      </w:r>
      <w:r>
        <w:rPr>
          <w:rFonts w:ascii="Arial" w:eastAsia="Arial" w:hAnsi="Arial" w:cs="Arial"/>
          <w:color w:val="000000"/>
          <w:sz w:val="24"/>
        </w:rPr>
        <w:t xml:space="preserve"> mecánica mediante movimientos</w:t>
      </w:r>
      <w:r w:rsidRPr="004D6997">
        <w:rPr>
          <w:rFonts w:ascii="Arial" w:eastAsia="Arial" w:hAnsi="Arial" w:cs="Arial"/>
          <w:color w:val="000000"/>
          <w:sz w:val="24"/>
        </w:rPr>
        <w:t xml:space="preserve"> para poder realizar aquellas actividad</w:t>
      </w:r>
      <w:r>
        <w:rPr>
          <w:rFonts w:ascii="Arial" w:eastAsia="Arial" w:hAnsi="Arial" w:cs="Arial"/>
          <w:color w:val="000000"/>
          <w:sz w:val="24"/>
        </w:rPr>
        <w:t>es que se dificultan debido a la</w:t>
      </w:r>
      <w:r w:rsidRPr="004D6997">
        <w:rPr>
          <w:rFonts w:ascii="Arial" w:eastAsia="Arial" w:hAnsi="Arial" w:cs="Arial"/>
          <w:color w:val="000000"/>
          <w:sz w:val="24"/>
        </w:rPr>
        <w:t xml:space="preserve"> situación</w:t>
      </w:r>
      <w:r>
        <w:rPr>
          <w:rFonts w:ascii="Arial" w:eastAsia="Arial" w:hAnsi="Arial" w:cs="Arial"/>
          <w:color w:val="000000"/>
          <w:sz w:val="24"/>
        </w:rPr>
        <w:t xml:space="preserve"> que están atravesando</w:t>
      </w:r>
      <w:r w:rsidRPr="004D6997">
        <w:rPr>
          <w:rFonts w:ascii="Arial" w:eastAsia="Arial" w:hAnsi="Arial" w:cs="Arial"/>
          <w:color w:val="000000"/>
          <w:sz w:val="24"/>
        </w:rPr>
        <w:t>.</w:t>
      </w:r>
      <w:r w:rsidR="00E91B36">
        <w:rPr>
          <w:rFonts w:ascii="Arial" w:eastAsia="Arial" w:hAnsi="Arial" w:cs="Arial"/>
          <w:color w:val="000000"/>
          <w:sz w:val="24"/>
        </w:rPr>
        <w:t xml:space="preserve"> Se pueden identificar 4 fases de rehabilitación otorgada por el instrumento:</w:t>
      </w:r>
    </w:p>
    <w:p w:rsidR="00E91B36" w:rsidRPr="00E91B36" w:rsidRDefault="00E91B36" w:rsidP="00E91B36">
      <w:pPr>
        <w:numPr>
          <w:ilvl w:val="0"/>
          <w:numId w:val="1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  <w:u w:val="single"/>
        </w:rPr>
        <w:t>Fase de protección:</w:t>
      </w:r>
      <w:r>
        <w:rPr>
          <w:rFonts w:ascii="Arial" w:eastAsia="Arial" w:hAnsi="Arial" w:cs="Arial"/>
          <w:color w:val="000000"/>
          <w:sz w:val="24"/>
        </w:rPr>
        <w:t xml:space="preserve"> confección de p</w:t>
      </w:r>
      <w:r w:rsidRPr="004D6997">
        <w:rPr>
          <w:rFonts w:ascii="Arial" w:eastAsia="Arial" w:hAnsi="Arial" w:cs="Arial"/>
          <w:color w:val="000000"/>
          <w:sz w:val="24"/>
        </w:rPr>
        <w:t>r</w:t>
      </w:r>
      <w:r>
        <w:rPr>
          <w:rFonts w:ascii="Arial" w:eastAsia="Arial" w:hAnsi="Arial" w:cs="Arial"/>
          <w:color w:val="000000"/>
          <w:sz w:val="24"/>
        </w:rPr>
        <w:t>ó</w:t>
      </w:r>
      <w:r w:rsidRPr="004D6997">
        <w:rPr>
          <w:rFonts w:ascii="Arial" w:eastAsia="Arial" w:hAnsi="Arial" w:cs="Arial"/>
          <w:color w:val="000000"/>
          <w:sz w:val="24"/>
        </w:rPr>
        <w:t>tesis</w:t>
      </w:r>
      <w:r w:rsidRPr="004D6997">
        <w:rPr>
          <w:rFonts w:ascii="Arial" w:eastAsia="Arial" w:hAnsi="Arial" w:cs="Arial"/>
          <w:color w:val="000000"/>
          <w:sz w:val="24"/>
        </w:rPr>
        <w:t>, manejo de edema y control del dolor.</w:t>
      </w:r>
    </w:p>
    <w:p w:rsidR="00E91B36" w:rsidRPr="00E91B36" w:rsidRDefault="00E91B36" w:rsidP="00E91B36">
      <w:pPr>
        <w:numPr>
          <w:ilvl w:val="0"/>
          <w:numId w:val="2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  <w:u w:val="single"/>
        </w:rPr>
        <w:t>Fase restauradora:</w:t>
      </w:r>
      <w:r w:rsidRPr="004D6997">
        <w:rPr>
          <w:rFonts w:ascii="Arial" w:eastAsia="Arial" w:hAnsi="Arial" w:cs="Arial"/>
          <w:color w:val="000000"/>
          <w:sz w:val="24"/>
        </w:rPr>
        <w:t xml:space="preserve"> ejercicios de movilidad activa, activa-asistida y ejercicios de deslizamiento tendinoso.</w:t>
      </w:r>
    </w:p>
    <w:p w:rsidR="00E91B36" w:rsidRPr="00E91B36" w:rsidRDefault="00E91B36" w:rsidP="00E91B36">
      <w:pPr>
        <w:numPr>
          <w:ilvl w:val="0"/>
          <w:numId w:val="3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 w:rsidRPr="004D6997">
        <w:rPr>
          <w:rFonts w:ascii="Arial" w:eastAsia="Arial" w:hAnsi="Arial" w:cs="Arial"/>
          <w:color w:val="000000"/>
          <w:sz w:val="24"/>
          <w:u w:val="single"/>
        </w:rPr>
        <w:t>Fase de fortalecimiento:</w:t>
      </w:r>
      <w:r w:rsidRPr="004D6997">
        <w:rPr>
          <w:rFonts w:ascii="Arial" w:eastAsia="Arial" w:hAnsi="Arial" w:cs="Arial"/>
          <w:color w:val="000000"/>
          <w:sz w:val="24"/>
        </w:rPr>
        <w:t xml:space="preserve"> ejercicios de resistencia progresiva.</w:t>
      </w:r>
    </w:p>
    <w:p w:rsidR="00E91B36" w:rsidRPr="004D6997" w:rsidRDefault="00E91B36" w:rsidP="00E91B36">
      <w:pPr>
        <w:numPr>
          <w:ilvl w:val="0"/>
          <w:numId w:val="4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  <w:u w:val="single"/>
        </w:rPr>
      </w:pPr>
      <w:r w:rsidRPr="004D6997">
        <w:rPr>
          <w:rFonts w:ascii="Arial" w:eastAsia="Arial" w:hAnsi="Arial" w:cs="Arial"/>
          <w:color w:val="000000"/>
          <w:sz w:val="24"/>
          <w:u w:val="single"/>
        </w:rPr>
        <w:t>Fase funcional:</w:t>
      </w:r>
      <w:r w:rsidRPr="004D6997">
        <w:rPr>
          <w:rFonts w:ascii="Arial" w:eastAsia="Arial" w:hAnsi="Arial" w:cs="Arial"/>
          <w:color w:val="000000"/>
          <w:sz w:val="24"/>
        </w:rPr>
        <w:t xml:space="preserve"> enfocada a recuperar habilidades para el desempeño de actividades de la vida diaria y actividades laborales, educativa o de ocio.</w:t>
      </w:r>
    </w:p>
    <w:p w:rsidR="00E91B36" w:rsidRPr="00E91B36" w:rsidRDefault="00E91B36" w:rsidP="00F91445">
      <w:pPr>
        <w:spacing w:after="191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:rsidR="00E91B36" w:rsidRPr="004D6997" w:rsidRDefault="00E91B36" w:rsidP="00F91445">
      <w:pPr>
        <w:spacing w:after="191"/>
        <w:jc w:val="both"/>
        <w:rPr>
          <w:rFonts w:ascii="Arial" w:eastAsia="Arial" w:hAnsi="Arial" w:cs="Arial"/>
          <w:color w:val="000000"/>
          <w:sz w:val="24"/>
        </w:rPr>
      </w:pPr>
    </w:p>
    <w:p w:rsidR="00F91445" w:rsidRPr="00F91445" w:rsidRDefault="00F91445">
      <w:pPr>
        <w:rPr>
          <w:rFonts w:ascii="Arial" w:hAnsi="Arial" w:cs="Arial"/>
          <w:i/>
          <w:sz w:val="36"/>
          <w:szCs w:val="36"/>
        </w:rPr>
      </w:pPr>
    </w:p>
    <w:sectPr w:rsidR="00F91445" w:rsidRPr="00F91445" w:rsidSect="007E1FD4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D4" w:rsidRDefault="007E1FD4" w:rsidP="007E1FD4">
      <w:pPr>
        <w:spacing w:after="0" w:line="240" w:lineRule="auto"/>
      </w:pPr>
      <w:r>
        <w:separator/>
      </w:r>
    </w:p>
  </w:endnote>
  <w:endnote w:type="continuationSeparator" w:id="0">
    <w:p w:rsidR="007E1FD4" w:rsidRDefault="007E1FD4" w:rsidP="007E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D4" w:rsidRDefault="007E1FD4" w:rsidP="007E1FD4">
      <w:pPr>
        <w:spacing w:after="0" w:line="240" w:lineRule="auto"/>
      </w:pPr>
      <w:r>
        <w:separator/>
      </w:r>
    </w:p>
  </w:footnote>
  <w:footnote w:type="continuationSeparator" w:id="0">
    <w:p w:rsidR="007E1FD4" w:rsidRDefault="007E1FD4" w:rsidP="007E1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FD4" w:rsidRDefault="007E1FD4" w:rsidP="007E1FD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3360" behindDoc="0" locked="0" layoutInCell="1" allowOverlap="1" wp14:anchorId="6DC72D66" wp14:editId="0D25A1F6">
          <wp:simplePos x="0" y="0"/>
          <wp:positionH relativeFrom="column">
            <wp:posOffset>295275</wp:posOffset>
          </wp:positionH>
          <wp:positionV relativeFrom="paragraph">
            <wp:posOffset>-339090</wp:posOffset>
          </wp:positionV>
          <wp:extent cx="5143500" cy="1581150"/>
          <wp:effectExtent l="0" t="0" r="0" b="0"/>
          <wp:wrapSquare wrapText="bothSides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1581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FD4" w:rsidRDefault="007E1FD4" w:rsidP="007E1FD4">
    <w:pPr>
      <w:pStyle w:val="Encabezado"/>
    </w:pPr>
  </w:p>
  <w:p w:rsidR="007E1FD4" w:rsidRPr="007E1FD4" w:rsidRDefault="007E1FD4" w:rsidP="007E1FD4">
    <w:pPr>
      <w:autoSpaceDE w:val="0"/>
      <w:autoSpaceDN w:val="0"/>
      <w:spacing w:after="526" w:line="278" w:lineRule="auto"/>
      <w:jc w:val="center"/>
      <w:rPr>
        <w:rFonts w:ascii="Arial" w:hAnsi="Arial" w:cs="Arial"/>
        <w:b/>
        <w:sz w:val="36"/>
        <w:szCs w:val="36"/>
      </w:rPr>
    </w:pPr>
    <w:r w:rsidRPr="00DC46D1">
      <w:rPr>
        <w:rFonts w:ascii="Arial" w:eastAsia="Times New Roman" w:hAnsi="Arial" w:cs="Arial"/>
        <w:b/>
        <w:color w:val="000000"/>
        <w:sz w:val="36"/>
        <w:szCs w:val="36"/>
      </w:rPr>
      <w:t>Escuela de Educación Secundaria Técnica Nº7 TRQ</w:t>
    </w:r>
  </w:p>
  <w:p w:rsidR="007E1FD4" w:rsidRDefault="007E1F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FD4" w:rsidRPr="007E1FD4" w:rsidRDefault="007E1FD4" w:rsidP="007E1FD4">
    <w:pPr>
      <w:autoSpaceDE w:val="0"/>
      <w:autoSpaceDN w:val="0"/>
      <w:spacing w:after="526" w:line="278" w:lineRule="auto"/>
      <w:rPr>
        <w:rFonts w:ascii="Arial" w:hAnsi="Arial" w:cs="Arial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0ED"/>
    <w:multiLevelType w:val="multilevel"/>
    <w:tmpl w:val="EC6A5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E33A3F"/>
    <w:multiLevelType w:val="multilevel"/>
    <w:tmpl w:val="8F6C9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82008E"/>
    <w:multiLevelType w:val="multilevel"/>
    <w:tmpl w:val="DCDC7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C45BF8"/>
    <w:multiLevelType w:val="multilevel"/>
    <w:tmpl w:val="FB3A6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D4"/>
    <w:rsid w:val="007E1FD4"/>
    <w:rsid w:val="009C5051"/>
    <w:rsid w:val="00E91B36"/>
    <w:rsid w:val="00F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ADEB71A-0B1D-4BB3-8276-DDC11CE6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FD4"/>
  </w:style>
  <w:style w:type="paragraph" w:styleId="Piedepgina">
    <w:name w:val="footer"/>
    <w:basedOn w:val="Normal"/>
    <w:link w:val="PiedepginaCar"/>
    <w:uiPriority w:val="99"/>
    <w:unhideWhenUsed/>
    <w:rsid w:val="007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FE15A-9BDB-4B58-A347-D3AF0786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Sector01-Mesa06</dc:creator>
  <cp:keywords/>
  <dc:description/>
  <cp:lastModifiedBy>Sector01-Mesa06</cp:lastModifiedBy>
  <cp:revision>1</cp:revision>
  <dcterms:created xsi:type="dcterms:W3CDTF">2022-10-31T17:30:00Z</dcterms:created>
  <dcterms:modified xsi:type="dcterms:W3CDTF">2022-10-31T18:00:00Z</dcterms:modified>
</cp:coreProperties>
</file>