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627C0" w14:textId="77777777" w:rsidR="00117442" w:rsidRPr="00C752E5" w:rsidRDefault="00117442" w:rsidP="00117442">
      <w:pPr>
        <w:spacing w:line="240" w:lineRule="auto"/>
        <w:jc w:val="center"/>
        <w:rPr>
          <w:rFonts w:ascii="Calibri" w:eastAsia="Times New Roman" w:hAnsi="Calibri" w:cs="Calibri"/>
          <w:color w:val="000000"/>
          <w:sz w:val="32"/>
          <w:szCs w:val="32"/>
          <w:lang w:val="en-US" w:eastAsia="uk-UA"/>
        </w:rPr>
      </w:pPr>
    </w:p>
    <w:p w14:paraId="712FEBB4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ascii="Calibri" w:eastAsia="Times New Roman" w:hAnsi="Calibri" w:cs="Calibri"/>
          <w:color w:val="000000"/>
          <w:sz w:val="32"/>
          <w:szCs w:val="32"/>
          <w:lang w:eastAsia="uk-UA"/>
        </w:rPr>
        <w:t>ХМЕЛЬНИЦЬКИЙ НАЦІОНАЛЬНИЙ УНІВЕРСИТЕТ</w:t>
      </w:r>
    </w:p>
    <w:p w14:paraId="56725B70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7C2ACC0C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Факультет програмування та комп’ютерних</w:t>
      </w:r>
    </w:p>
    <w:p w14:paraId="10E2EBF0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і телекомунікаційних систем</w:t>
      </w:r>
    </w:p>
    <w:p w14:paraId="6C82082A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53801304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Кафедра інженерії програмного забезпечення</w:t>
      </w:r>
    </w:p>
    <w:p w14:paraId="73665FAF" w14:textId="77777777" w:rsidR="00117442" w:rsidRPr="004660F3" w:rsidRDefault="00117442" w:rsidP="00117442">
      <w:pPr>
        <w:spacing w:line="240" w:lineRule="auto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3971B79B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5A9D9909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6B04E567" w14:textId="2154EEB9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b/>
          <w:bCs/>
          <w:color w:val="000000"/>
          <w:szCs w:val="28"/>
          <w:lang w:eastAsia="uk-UA"/>
        </w:rPr>
        <w:t xml:space="preserve">Лабораторна робота № </w:t>
      </w:r>
      <w:r>
        <w:rPr>
          <w:rFonts w:eastAsia="Times New Roman" w:cs="Times New Roman"/>
          <w:b/>
          <w:bCs/>
          <w:color w:val="000000"/>
          <w:szCs w:val="28"/>
          <w:lang w:eastAsia="uk-UA"/>
        </w:rPr>
        <w:t>5</w:t>
      </w:r>
    </w:p>
    <w:p w14:paraId="35E19947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2AC2122F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7240634C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ascii="Calibri" w:eastAsia="Times New Roman" w:hAnsi="Calibri" w:cs="Calibri"/>
          <w:color w:val="000000"/>
          <w:lang w:eastAsia="uk-UA"/>
        </w:rPr>
        <w:t>з дисципліни «WEB-програмування»</w:t>
      </w:r>
    </w:p>
    <w:p w14:paraId="2B2E4CBA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ascii="Calibri" w:eastAsia="Times New Roman" w:hAnsi="Calibri" w:cs="Calibri"/>
          <w:color w:val="000000"/>
          <w:lang w:eastAsia="uk-UA"/>
        </w:rPr>
        <w:t>на тему:</w:t>
      </w:r>
    </w:p>
    <w:p w14:paraId="2A4247A0" w14:textId="77777777" w:rsidR="00117442" w:rsidRPr="004660F3" w:rsidRDefault="00117442" w:rsidP="00117442">
      <w:pPr>
        <w:jc w:val="center"/>
        <w:rPr>
          <w:lang w:eastAsia="uk-UA"/>
        </w:rPr>
      </w:pPr>
    </w:p>
    <w:p w14:paraId="4BC2869D" w14:textId="17561976" w:rsidR="00117442" w:rsidRPr="00117442" w:rsidRDefault="00117442" w:rsidP="00117442">
      <w:pPr>
        <w:jc w:val="center"/>
        <w:rPr>
          <w:color w:val="000000"/>
          <w:sz w:val="36"/>
          <w:szCs w:val="28"/>
          <w:lang w:eastAsia="uk-UA"/>
        </w:rPr>
      </w:pPr>
      <w:r w:rsidRPr="00117442">
        <w:rPr>
          <w:color w:val="000000"/>
          <w:sz w:val="36"/>
          <w:szCs w:val="28"/>
          <w:lang w:eastAsia="uk-UA"/>
        </w:rPr>
        <w:t>«</w:t>
      </w:r>
      <w:r w:rsidRPr="00117442">
        <w:rPr>
          <w:sz w:val="36"/>
          <w:szCs w:val="28"/>
        </w:rPr>
        <w:t>Відображення документа на багатьох пристроях</w:t>
      </w:r>
      <w:r w:rsidRPr="00117442">
        <w:rPr>
          <w:kern w:val="36"/>
          <w:sz w:val="36"/>
          <w:szCs w:val="28"/>
          <w:lang w:eastAsia="uk-UA"/>
        </w:rPr>
        <w:t>»</w:t>
      </w:r>
    </w:p>
    <w:p w14:paraId="00B30570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6EE44957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46DE7C87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605C180A" w14:textId="77777777" w:rsidR="00117442" w:rsidRPr="004660F3" w:rsidRDefault="00117442" w:rsidP="00117442">
      <w:pPr>
        <w:spacing w:line="240" w:lineRule="auto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b/>
          <w:bCs/>
          <w:color w:val="000000"/>
          <w:sz w:val="24"/>
          <w:szCs w:val="24"/>
          <w:lang w:eastAsia="uk-UA"/>
        </w:rPr>
        <w:t xml:space="preserve">        Виконав:</w:t>
      </w:r>
    </w:p>
    <w:p w14:paraId="48131F09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209A6939" w14:textId="77777777" w:rsidR="00117442" w:rsidRPr="004660F3" w:rsidRDefault="00117442" w:rsidP="00117442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color w:val="000000"/>
          <w:sz w:val="24"/>
          <w:szCs w:val="24"/>
          <w:lang w:eastAsia="uk-UA"/>
        </w:rPr>
        <w:t>студент 3 курсу, групи ІПЗ-17-1, варіант 4  __________________ Дьоміна А. І.</w:t>
      </w:r>
    </w:p>
    <w:p w14:paraId="5EC37816" w14:textId="77777777" w:rsidR="00117442" w:rsidRPr="004660F3" w:rsidRDefault="00117442" w:rsidP="00117442">
      <w:pPr>
        <w:tabs>
          <w:tab w:val="left" w:pos="4140"/>
        </w:tabs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0BE2CFAB" w14:textId="77777777" w:rsidR="00117442" w:rsidRPr="004660F3" w:rsidRDefault="00117442" w:rsidP="00117442">
      <w:pPr>
        <w:tabs>
          <w:tab w:val="left" w:pos="4140"/>
        </w:tabs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17458746" w14:textId="77777777" w:rsidR="00117442" w:rsidRPr="004660F3" w:rsidRDefault="00117442" w:rsidP="00117442">
      <w:pPr>
        <w:tabs>
          <w:tab w:val="left" w:pos="4140"/>
        </w:tabs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61634C17" w14:textId="77777777" w:rsidR="00117442" w:rsidRPr="004660F3" w:rsidRDefault="00117442" w:rsidP="00117442">
      <w:pPr>
        <w:tabs>
          <w:tab w:val="left" w:pos="3240"/>
        </w:tabs>
        <w:spacing w:line="240" w:lineRule="auto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b/>
          <w:bCs/>
          <w:color w:val="000000"/>
          <w:sz w:val="24"/>
          <w:szCs w:val="24"/>
          <w:lang w:eastAsia="uk-UA"/>
        </w:rPr>
        <w:t xml:space="preserve">         Перевірив:</w:t>
      </w:r>
      <w:r w:rsidRPr="004660F3">
        <w:rPr>
          <w:rFonts w:eastAsia="Times New Roman" w:cs="Times New Roman"/>
          <w:color w:val="000000"/>
          <w:sz w:val="24"/>
          <w:szCs w:val="24"/>
          <w:lang w:eastAsia="uk-UA"/>
        </w:rPr>
        <w:tab/>
      </w:r>
      <w:r w:rsidRPr="004660F3">
        <w:rPr>
          <w:rFonts w:eastAsia="Times New Roman" w:cs="Times New Roman"/>
          <w:color w:val="000000"/>
          <w:sz w:val="24"/>
          <w:szCs w:val="24"/>
          <w:lang w:eastAsia="uk-UA"/>
        </w:rPr>
        <w:tab/>
      </w:r>
      <w:r w:rsidRPr="004660F3">
        <w:rPr>
          <w:rFonts w:eastAsia="Times New Roman" w:cs="Times New Roman"/>
          <w:color w:val="000000"/>
          <w:sz w:val="24"/>
          <w:szCs w:val="24"/>
          <w:lang w:eastAsia="uk-UA"/>
        </w:rPr>
        <w:tab/>
      </w:r>
      <w:r w:rsidRPr="004660F3">
        <w:rPr>
          <w:rFonts w:eastAsia="Times New Roman" w:cs="Times New Roman"/>
          <w:color w:val="000000"/>
          <w:sz w:val="24"/>
          <w:szCs w:val="24"/>
          <w:lang w:eastAsia="uk-UA"/>
        </w:rPr>
        <w:tab/>
        <w:t xml:space="preserve">  ___________________ Яшина О. М. </w:t>
      </w:r>
    </w:p>
    <w:p w14:paraId="396AE905" w14:textId="77777777" w:rsidR="00117442" w:rsidRPr="004660F3" w:rsidRDefault="00117442" w:rsidP="00117442">
      <w:pPr>
        <w:tabs>
          <w:tab w:val="left" w:pos="4140"/>
        </w:tabs>
        <w:spacing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57A366A" w14:textId="77777777" w:rsidR="00117442" w:rsidRPr="004660F3" w:rsidRDefault="00117442" w:rsidP="00117442">
      <w:pPr>
        <w:tabs>
          <w:tab w:val="left" w:pos="3240"/>
        </w:tabs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4C8652EE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582846CE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1C313E94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283A8344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67CA96D3" w14:textId="77777777" w:rsidR="00117442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620915A9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1190DBA6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7D472E51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2EC8D06A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4660F3">
        <w:rPr>
          <w:rFonts w:eastAsia="Times New Roman" w:cs="Times New Roman"/>
          <w:sz w:val="24"/>
          <w:szCs w:val="24"/>
          <w:lang w:eastAsia="uk-UA"/>
        </w:rPr>
        <w:t> </w:t>
      </w:r>
    </w:p>
    <w:p w14:paraId="68F03711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627D68BB" w14:textId="77777777" w:rsidR="00117442" w:rsidRPr="004660F3" w:rsidRDefault="00117442" w:rsidP="00117442">
      <w:pPr>
        <w:spacing w:after="10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0027BACF" w14:textId="77777777" w:rsidR="00117442" w:rsidRPr="004660F3" w:rsidRDefault="00117442" w:rsidP="00117442">
      <w:pPr>
        <w:spacing w:after="100" w:line="240" w:lineRule="auto"/>
        <w:ind w:firstLine="0"/>
        <w:rPr>
          <w:rFonts w:eastAsia="Times New Roman" w:cs="Times New Roman"/>
          <w:sz w:val="24"/>
          <w:szCs w:val="24"/>
          <w:lang w:eastAsia="uk-UA"/>
        </w:rPr>
      </w:pPr>
    </w:p>
    <w:p w14:paraId="0F3647C2" w14:textId="77777777" w:rsidR="00117442" w:rsidRPr="004660F3" w:rsidRDefault="00117442" w:rsidP="00117442">
      <w:pPr>
        <w:jc w:val="center"/>
        <w:rPr>
          <w:lang w:eastAsia="uk-UA"/>
        </w:rPr>
      </w:pPr>
    </w:p>
    <w:p w14:paraId="306B8591" w14:textId="77777777" w:rsidR="00117442" w:rsidRPr="004660F3" w:rsidRDefault="00117442" w:rsidP="00117442">
      <w:pPr>
        <w:jc w:val="center"/>
        <w:rPr>
          <w:lang w:eastAsia="uk-UA"/>
        </w:rPr>
      </w:pPr>
      <w:r w:rsidRPr="004660F3">
        <w:rPr>
          <w:lang w:eastAsia="uk-UA"/>
        </w:rPr>
        <w:t>Хмельницький – 2020 р.</w:t>
      </w:r>
    </w:p>
    <w:p w14:paraId="341D370D" w14:textId="3B8C1743" w:rsidR="00885D54" w:rsidRDefault="00117442" w:rsidP="00117442">
      <w:r w:rsidRPr="00117442">
        <w:rPr>
          <w:b/>
          <w:bCs/>
        </w:rPr>
        <w:lastRenderedPageBreak/>
        <w:t>Мета роботи:</w:t>
      </w:r>
      <w:r>
        <w:t xml:space="preserve"> Дослідити проблеми відображення </w:t>
      </w:r>
      <w:proofErr w:type="spellStart"/>
      <w:r>
        <w:t>web</w:t>
      </w:r>
      <w:proofErr w:type="spellEnd"/>
      <w:r>
        <w:t>-сторінок на різних пристроях та вивчити способи їх усунення.</w:t>
      </w:r>
    </w:p>
    <w:p w14:paraId="4D5F97B2" w14:textId="3857492D" w:rsidR="00117442" w:rsidRPr="00117442" w:rsidRDefault="00117442" w:rsidP="00117442">
      <w:pPr>
        <w:rPr>
          <w:b/>
          <w:bCs/>
        </w:rPr>
      </w:pPr>
      <w:r w:rsidRPr="00117442">
        <w:rPr>
          <w:b/>
          <w:bCs/>
        </w:rPr>
        <w:t>Завдання на лабораторну роботу</w:t>
      </w:r>
      <w:r>
        <w:rPr>
          <w:b/>
          <w:bCs/>
        </w:rPr>
        <w:t>:</w:t>
      </w:r>
    </w:p>
    <w:p w14:paraId="50365710" w14:textId="24C56315" w:rsidR="00117442" w:rsidRDefault="00117442" w:rsidP="00117442">
      <w:pPr>
        <w:pStyle w:val="a3"/>
        <w:numPr>
          <w:ilvl w:val="0"/>
          <w:numId w:val="1"/>
        </w:numPr>
      </w:pPr>
      <w:r>
        <w:t xml:space="preserve">Ознайомитися з теоретичними відомостями, необхідними для виконання роботи. </w:t>
      </w:r>
    </w:p>
    <w:p w14:paraId="36229C81" w14:textId="76E18BF7" w:rsidR="00117442" w:rsidRDefault="00117442" w:rsidP="00117442">
      <w:pPr>
        <w:pStyle w:val="a3"/>
        <w:numPr>
          <w:ilvl w:val="0"/>
          <w:numId w:val="1"/>
        </w:numPr>
      </w:pPr>
      <w:r>
        <w:t>Змінити стилі сторінок, розроблених в лабораторній роботі No4 таким чином, щоб вони стали зручними для використання на пристроях з розмірами екрану від</w:t>
      </w:r>
      <w:r w:rsidR="003318C3">
        <w:t xml:space="preserve"> </w:t>
      </w:r>
      <w:r>
        <w:t xml:space="preserve">320px до 1920px. Для перевірки відображення можна використовувати вбудований емулятор інспектора коду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. </w:t>
      </w:r>
    </w:p>
    <w:p w14:paraId="2C1C7E8F" w14:textId="446A3BD2" w:rsidR="00117442" w:rsidRDefault="00117442" w:rsidP="00117442">
      <w:pPr>
        <w:pStyle w:val="a3"/>
        <w:numPr>
          <w:ilvl w:val="0"/>
          <w:numId w:val="1"/>
        </w:numPr>
      </w:pPr>
      <w:r>
        <w:t xml:space="preserve">Оформити звіт з роботи. </w:t>
      </w:r>
    </w:p>
    <w:p w14:paraId="0865451A" w14:textId="079F1672" w:rsidR="00117442" w:rsidRDefault="00117442" w:rsidP="00117442">
      <w:pPr>
        <w:pStyle w:val="a3"/>
        <w:numPr>
          <w:ilvl w:val="0"/>
          <w:numId w:val="1"/>
        </w:numPr>
      </w:pPr>
      <w:r>
        <w:t>Відповісти на контрольні питання</w:t>
      </w:r>
    </w:p>
    <w:p w14:paraId="77C9B948" w14:textId="77777777" w:rsidR="00117442" w:rsidRDefault="00117442" w:rsidP="00117442">
      <w:pPr>
        <w:ind w:firstLine="0"/>
        <w:jc w:val="center"/>
        <w:rPr>
          <w:b/>
          <w:bCs/>
        </w:rPr>
      </w:pPr>
    </w:p>
    <w:p w14:paraId="7D2CD7BF" w14:textId="10D5F6E5" w:rsidR="00117442" w:rsidRDefault="00117442" w:rsidP="00117442">
      <w:pPr>
        <w:ind w:firstLine="0"/>
        <w:jc w:val="center"/>
        <w:rPr>
          <w:b/>
          <w:bCs/>
        </w:rPr>
      </w:pPr>
      <w:r w:rsidRPr="00117442">
        <w:rPr>
          <w:b/>
          <w:bCs/>
        </w:rPr>
        <w:t>Хід роботи</w:t>
      </w:r>
    </w:p>
    <w:p w14:paraId="7B6D6CDB" w14:textId="2FF5FA35" w:rsidR="00117442" w:rsidRDefault="00117442" w:rsidP="00117442">
      <w:pPr>
        <w:ind w:firstLine="0"/>
        <w:jc w:val="center"/>
        <w:rPr>
          <w:b/>
          <w:bCs/>
        </w:rPr>
      </w:pPr>
    </w:p>
    <w:p w14:paraId="0A8C856B" w14:textId="4BE71C42" w:rsidR="00117442" w:rsidRDefault="00117442" w:rsidP="00117442">
      <w:pPr>
        <w:ind w:firstLine="0"/>
        <w:jc w:val="center"/>
        <w:rPr>
          <w:b/>
          <w:bCs/>
        </w:rPr>
      </w:pPr>
    </w:p>
    <w:p w14:paraId="7C33E744" w14:textId="5A68AA5D" w:rsidR="00117442" w:rsidRDefault="00117442" w:rsidP="00117442">
      <w:r>
        <w:t xml:space="preserve">Для того щоб виправити відображення сторінки нам потрібно </w:t>
      </w:r>
      <w:proofErr w:type="spellStart"/>
      <w:r w:rsidR="003318C3">
        <w:t>внести</w:t>
      </w:r>
      <w:proofErr w:type="spellEnd"/>
      <w:r w:rsidR="003318C3">
        <w:t xml:space="preserve"> </w:t>
      </w:r>
      <w:r>
        <w:t xml:space="preserve"> деякі зміни в файл </w:t>
      </w:r>
      <w:r w:rsidR="003318C3">
        <w:rPr>
          <w:lang w:val="en-US"/>
        </w:rPr>
        <w:t>main.</w:t>
      </w:r>
      <w:r>
        <w:rPr>
          <w:lang w:val="en-US"/>
        </w:rPr>
        <w:t>css</w:t>
      </w:r>
      <w:r w:rsidR="003318C3">
        <w:rPr>
          <w:lang w:val="en-US"/>
        </w:rPr>
        <w:t>,</w:t>
      </w:r>
      <w:r w:rsidR="003318C3">
        <w:t xml:space="preserve"> код всіх інших елементів залишається без змін.</w:t>
      </w:r>
    </w:p>
    <w:p w14:paraId="7C5CA09A" w14:textId="77777777" w:rsidR="003318C3" w:rsidRDefault="003318C3" w:rsidP="00117442"/>
    <w:p w14:paraId="0D0EFC64" w14:textId="36F71F09" w:rsidR="003318C3" w:rsidRDefault="003318C3" w:rsidP="00117442">
      <w:r>
        <w:t xml:space="preserve">Лістинг </w:t>
      </w:r>
      <w:r>
        <w:rPr>
          <w:lang w:val="en-US"/>
        </w:rPr>
        <w:t>main.css</w:t>
      </w:r>
      <w:r>
        <w:t>:</w:t>
      </w:r>
    </w:p>
    <w:p w14:paraId="3FC8FA55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*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1C38624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box-sizing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border-box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A1EF7A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510F0ABF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491C15C1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body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557B7B2F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text-align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justify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7D318D64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font-family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Arial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710A34E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46A58D7A" w14:textId="054E2822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br/>
      </w:r>
    </w:p>
    <w:p w14:paraId="58314F65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header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76BFB9D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44A743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text-align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center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2759DB92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#2846a8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D49253D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#7181b6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A266DA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6F4966FF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</w:p>
    <w:p w14:paraId="6E0141D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.navbar1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4147C30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7911A900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lastRenderedPageBreak/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justify-content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left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58D4D7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08E116B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3E31071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.navbar1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a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79EA591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white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2E69CA9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14px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2B8DAB8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text-decoration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none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74FABF2C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text-align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center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5284E65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4F86162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660C17D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.navbar1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a:hover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78FAF50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ddd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4E982082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#5a6485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D23EFF9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26B9E7A5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44F863A8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navbar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0813FF2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230037D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#333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7028C1C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justify-content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left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7C5BC69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47D9AF0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051C4E2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navbar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a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29EFF4D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white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75914D99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14px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625AD0D4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text-decoration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none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510A44BC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text-align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center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11FBB378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0020CDE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0587B91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navbar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a:hover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42D4543D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ddd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66B088CD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1D7D15F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62C0510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06F0C758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selected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5E1C39F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ddd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7BE9492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!</w:t>
      </w:r>
      <w:proofErr w:type="spellStart"/>
      <w:r w:rsidRPr="003318C3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important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 </w:t>
      </w:r>
    </w:p>
    <w:p w14:paraId="3FA8E18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4CE17321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000A8678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row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  </w:t>
      </w:r>
    </w:p>
    <w:p w14:paraId="2ED5560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4952195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flex-wrap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wrap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6DA415E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4AE9D25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0737BBD0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side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002CCA5F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flex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6%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515C4DA4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text-align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left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5D1B7015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font-size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18px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0A7C640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#adb5ff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F6D38F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5C2EA8D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auto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510B20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6C8B640D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3A8A43E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side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h3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655CC904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flex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3988A3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justify-content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left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7DFAA801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#1d1b01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140C3AA2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34320D8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7F3DC21D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side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ol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li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a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7F4CDD1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lastRenderedPageBreak/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text-decoration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none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42CA1C8F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5EB68120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1A84870A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side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ol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li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693D390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6CC112A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45F4DC4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5DB4046F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main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5E1AF25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font-size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4ACFA92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flex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70%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1B9A1EAF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white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297D24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5ECCB82D" w14:textId="4A3D829A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br/>
      </w:r>
    </w:p>
    <w:p w14:paraId="6EC277D4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footer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357BE5E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6D304368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text-align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center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6F96E138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#2846a8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A4B05AD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</w:p>
    <w:p w14:paraId="7B2579B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67BB405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15A021F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footerContainer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a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3B4320AC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font-size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19494592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2AFEB8C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</w:p>
    <w:p w14:paraId="09034964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color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rgb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201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,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218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,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175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);</w:t>
      </w:r>
    </w:p>
    <w:p w14:paraId="5E23436A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text-decoration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none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9DE1B4B" w14:textId="34C82A7C" w:rsid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7E129708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28C9C14C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foto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{</w:t>
      </w:r>
    </w:p>
    <w:p w14:paraId="5F094B29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029559D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100%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6A41679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</w:p>
    <w:p w14:paraId="4FFEEE7C" w14:textId="2A3912C1" w:rsid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6A9151E6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020FE351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36904CDA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float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right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 </w:t>
      </w:r>
    </w:p>
    <w:p w14:paraId="58E12A6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#333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 </w:t>
      </w:r>
    </w:p>
    <w:p w14:paraId="51248EC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 </w:t>
      </w:r>
    </w:p>
    <w:p w14:paraId="02864E93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; </w:t>
      </w:r>
    </w:p>
    <w:p w14:paraId="75810E8D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#f0f0f0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 </w:t>
      </w:r>
    </w:p>
    <w:p w14:paraId="73183D6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18em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3F92EE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font-size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18px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098A1A16" w14:textId="63FFD1F3" w:rsid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}</w:t>
      </w:r>
    </w:p>
    <w:p w14:paraId="6826389B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12176542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figcaption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</w:t>
      </w:r>
    </w:p>
    <w:p w14:paraId="26944F59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auto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 </w:t>
      </w:r>
    </w:p>
    <w:p w14:paraId="22B4CFEB" w14:textId="1D5690A4" w:rsid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}</w:t>
      </w:r>
    </w:p>
    <w:p w14:paraId="1CF7A07F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0D9921E5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table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{</w:t>
      </w:r>
    </w:p>
    <w:p w14:paraId="46B61885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text-align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left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52D78759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</w:p>
    <w:p w14:paraId="317043CA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100%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3AE569C9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</w:p>
    <w:p w14:paraId="0E180FDA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}</w:t>
      </w:r>
    </w:p>
    <w:p w14:paraId="4C24CAC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</w:p>
    <w:p w14:paraId="3A84110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@</w:t>
      </w:r>
      <w:proofErr w:type="spellStart"/>
      <w:r w:rsidRPr="003318C3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media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screen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</w:t>
      </w:r>
      <w:proofErr w:type="spellStart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and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(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max-width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720px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) {</w:t>
      </w:r>
    </w:p>
    <w:p w14:paraId="778F1AFA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row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,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navbar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,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.navbar1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{   </w:t>
      </w:r>
    </w:p>
    <w:p w14:paraId="480AE14E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flex-direction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column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64724A2C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lastRenderedPageBreak/>
        <w:t>  }</w:t>
      </w:r>
    </w:p>
    <w:p w14:paraId="0F9455DA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</w:t>
      </w:r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3318C3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sign</w:t>
      </w:r>
      <w:proofErr w:type="spellEnd"/>
    </w:p>
    <w:p w14:paraId="48AE33D5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{</w:t>
      </w:r>
    </w:p>
    <w:p w14:paraId="5E074F97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r w:rsidRPr="003318C3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95%</w:t>
      </w: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59852C32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  </w:t>
      </w:r>
      <w:proofErr w:type="spellStart"/>
      <w:r w:rsidRPr="003318C3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float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: </w:t>
      </w:r>
      <w:proofErr w:type="spellStart"/>
      <w:r w:rsidRPr="003318C3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center</w:t>
      </w:r>
      <w:proofErr w:type="spellEnd"/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;</w:t>
      </w:r>
    </w:p>
    <w:p w14:paraId="64FD59EC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  }</w:t>
      </w:r>
    </w:p>
    <w:p w14:paraId="666F91D1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  <w:r w:rsidRPr="003318C3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}</w:t>
      </w:r>
    </w:p>
    <w:p w14:paraId="6139EC05" w14:textId="77777777" w:rsidR="003318C3" w:rsidRPr="003318C3" w:rsidRDefault="003318C3" w:rsidP="003318C3">
      <w:pPr>
        <w:shd w:val="clear" w:color="auto" w:fill="1E1E1E"/>
        <w:spacing w:line="240" w:lineRule="auto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</w:pPr>
    </w:p>
    <w:p w14:paraId="416E6E3E" w14:textId="062067A4" w:rsidR="003318C3" w:rsidRDefault="003318C3" w:rsidP="00117442"/>
    <w:p w14:paraId="2434C0AB" w14:textId="7AFB5056" w:rsidR="003318C3" w:rsidRDefault="003318C3" w:rsidP="00117442">
      <w:r>
        <w:t>Результат роботи:</w:t>
      </w:r>
    </w:p>
    <w:p w14:paraId="1645EAC1" w14:textId="3D83F80D" w:rsidR="003318C3" w:rsidRDefault="003318C3" w:rsidP="003318C3">
      <w:pPr>
        <w:ind w:firstLine="0"/>
      </w:pPr>
      <w:r>
        <w:rPr>
          <w:noProof/>
        </w:rPr>
        <w:drawing>
          <wp:inline distT="0" distB="0" distL="0" distR="0" wp14:anchorId="3988F5C6" wp14:editId="56AE1F4F">
            <wp:extent cx="5940425" cy="34620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DD5F" w14:textId="4ECD3B94" w:rsidR="003318C3" w:rsidRDefault="003318C3" w:rsidP="003318C3">
      <w:pPr>
        <w:ind w:firstLine="0"/>
      </w:pPr>
      <w:r>
        <w:rPr>
          <w:noProof/>
        </w:rPr>
        <w:drawing>
          <wp:inline distT="0" distB="0" distL="0" distR="0" wp14:anchorId="030BD1C2" wp14:editId="5EC1E078">
            <wp:extent cx="5940425" cy="34620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A64" w14:textId="6EFBDE79" w:rsidR="003318C3" w:rsidRDefault="003318C3" w:rsidP="003318C3">
      <w:pPr>
        <w:ind w:firstLine="0"/>
      </w:pPr>
      <w:r>
        <w:rPr>
          <w:noProof/>
        </w:rPr>
        <w:lastRenderedPageBreak/>
        <w:drawing>
          <wp:inline distT="0" distB="0" distL="0" distR="0" wp14:anchorId="4F92BA39" wp14:editId="49C20CBD">
            <wp:extent cx="5940425" cy="34620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9B18" w14:textId="4CED2700" w:rsidR="003318C3" w:rsidRDefault="003318C3" w:rsidP="007C7DA6">
      <w:pPr>
        <w:ind w:firstLine="0"/>
        <w:jc w:val="center"/>
      </w:pPr>
      <w:r>
        <w:t>Рис. 1</w:t>
      </w:r>
      <w:r w:rsidR="007C7DA6">
        <w:t>-3</w:t>
      </w:r>
      <w:r>
        <w:t xml:space="preserve"> – результат відображення сторін</w:t>
      </w:r>
      <w:r w:rsidR="007C7DA6">
        <w:t>ок</w:t>
      </w:r>
      <w:r>
        <w:t xml:space="preserve"> у </w:t>
      </w:r>
      <w:proofErr w:type="spellStart"/>
      <w:r>
        <w:t>декстопному</w:t>
      </w:r>
      <w:proofErr w:type="spellEnd"/>
      <w:r>
        <w:t xml:space="preserve"> варіанті з розширенням 1920px</w:t>
      </w:r>
    </w:p>
    <w:p w14:paraId="40FE1B05" w14:textId="77777777" w:rsidR="007C7DA6" w:rsidRDefault="007C7DA6" w:rsidP="003318C3">
      <w:pPr>
        <w:ind w:firstLine="0"/>
      </w:pPr>
    </w:p>
    <w:p w14:paraId="353ABE85" w14:textId="7A041E85" w:rsidR="003318C3" w:rsidRDefault="007C7DA6" w:rsidP="007C7DA6">
      <w:pPr>
        <w:ind w:firstLine="0"/>
        <w:jc w:val="center"/>
      </w:pPr>
      <w:r w:rsidRPr="007C7DA6">
        <w:drawing>
          <wp:inline distT="0" distB="0" distL="0" distR="0" wp14:anchorId="271C46C7" wp14:editId="787F7660">
            <wp:extent cx="4933950" cy="46945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492" cy="471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D340" w14:textId="7746E8AE" w:rsidR="007C7DA6" w:rsidRDefault="007C7DA6" w:rsidP="007C7DA6">
      <w:pPr>
        <w:ind w:firstLine="0"/>
        <w:jc w:val="center"/>
      </w:pPr>
      <w:r w:rsidRPr="007C7DA6">
        <w:lastRenderedPageBreak/>
        <w:drawing>
          <wp:inline distT="0" distB="0" distL="0" distR="0" wp14:anchorId="7C68A082" wp14:editId="75769F20">
            <wp:extent cx="4867275" cy="45535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453" cy="456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65AD" w14:textId="5117CDEF" w:rsidR="007C7DA6" w:rsidRDefault="007C7DA6" w:rsidP="007C7DA6">
      <w:pPr>
        <w:ind w:firstLine="0"/>
        <w:jc w:val="center"/>
      </w:pPr>
      <w:r w:rsidRPr="007C7DA6">
        <w:drawing>
          <wp:inline distT="0" distB="0" distL="0" distR="0" wp14:anchorId="19442DEE" wp14:editId="5E0B6171">
            <wp:extent cx="4476750" cy="41800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222" cy="41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05DC" w14:textId="765E571C" w:rsidR="007C7DA6" w:rsidRDefault="007C7DA6" w:rsidP="007C7DA6">
      <w:pPr>
        <w:ind w:firstLine="0"/>
        <w:jc w:val="center"/>
      </w:pPr>
      <w:r>
        <w:t>Рис 4-6 - результат відображення сторінок з розширенням 972*866</w:t>
      </w:r>
    </w:p>
    <w:p w14:paraId="03278B73" w14:textId="77777777" w:rsidR="007C7DA6" w:rsidRDefault="007C7DA6" w:rsidP="007C7DA6">
      <w:pPr>
        <w:ind w:firstLine="0"/>
        <w:jc w:val="center"/>
      </w:pPr>
      <w:r w:rsidRPr="007C7DA6">
        <w:lastRenderedPageBreak/>
        <w:drawing>
          <wp:inline distT="0" distB="0" distL="0" distR="0" wp14:anchorId="29729589" wp14:editId="1FC0A12A">
            <wp:extent cx="2915729" cy="345991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6326" cy="34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83FF" w14:textId="3BF38972" w:rsidR="007C7DA6" w:rsidRDefault="007C7DA6" w:rsidP="007C7DA6">
      <w:pPr>
        <w:ind w:firstLine="0"/>
        <w:jc w:val="center"/>
      </w:pPr>
      <w:r>
        <w:t>Рис 7 - результат відображення сторінки з розширенням 760*866</w:t>
      </w:r>
    </w:p>
    <w:p w14:paraId="08ECB54E" w14:textId="77777777" w:rsidR="00BE15C8" w:rsidRDefault="00BE15C8" w:rsidP="007C7DA6">
      <w:pPr>
        <w:ind w:firstLine="0"/>
        <w:jc w:val="center"/>
      </w:pPr>
    </w:p>
    <w:p w14:paraId="37690D3C" w14:textId="77777777" w:rsidR="00BE15C8" w:rsidRDefault="007C7DA6" w:rsidP="00BE15C8">
      <w:pPr>
        <w:ind w:firstLine="0"/>
        <w:jc w:val="center"/>
      </w:pPr>
      <w:r w:rsidRPr="007C7DA6">
        <w:drawing>
          <wp:inline distT="0" distB="0" distL="0" distR="0" wp14:anchorId="2D3F4758" wp14:editId="28F2A3DE">
            <wp:extent cx="3259955" cy="424419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53" r="1744"/>
                    <a:stretch/>
                  </pic:blipFill>
                  <pic:spPr bwMode="auto">
                    <a:xfrm>
                      <a:off x="0" y="0"/>
                      <a:ext cx="3289763" cy="428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7DA6">
        <w:rPr>
          <w:noProof/>
        </w:rPr>
        <w:t xml:space="preserve"> </w:t>
      </w:r>
      <w:r w:rsidRPr="007C7DA6">
        <w:rPr>
          <w:noProof/>
        </w:rPr>
        <w:drawing>
          <wp:inline distT="0" distB="0" distL="0" distR="0" wp14:anchorId="724C177D" wp14:editId="33204B0F">
            <wp:extent cx="2329934" cy="4270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51" t="-1" r="5301" b="2825"/>
                    <a:stretch/>
                  </pic:blipFill>
                  <pic:spPr bwMode="auto">
                    <a:xfrm>
                      <a:off x="0" y="0"/>
                      <a:ext cx="2352549" cy="431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15C8" w:rsidRPr="00BE15C8">
        <w:t xml:space="preserve"> </w:t>
      </w:r>
    </w:p>
    <w:p w14:paraId="6E85E567" w14:textId="330BDA24" w:rsidR="00BE15C8" w:rsidRPr="00BE15C8" w:rsidRDefault="00BE15C8" w:rsidP="00BE15C8">
      <w:pPr>
        <w:ind w:firstLine="0"/>
        <w:jc w:val="center"/>
      </w:pPr>
      <w:r>
        <w:t>Рис 8 - 9 - відображення сторінки з розширенням 760*866</w:t>
      </w:r>
      <w:r>
        <w:rPr>
          <w:lang w:val="en-US"/>
        </w:rPr>
        <w:t xml:space="preserve"> </w:t>
      </w:r>
      <w:r>
        <w:t>і 402*726</w:t>
      </w:r>
    </w:p>
    <w:p w14:paraId="1C40C1FD" w14:textId="68BC751C" w:rsidR="007C7DA6" w:rsidRDefault="007C7DA6" w:rsidP="007C7DA6">
      <w:pPr>
        <w:ind w:firstLine="0"/>
        <w:jc w:val="center"/>
      </w:pPr>
    </w:p>
    <w:p w14:paraId="1AC7E40A" w14:textId="77777777" w:rsidR="00BE15C8" w:rsidRDefault="00BE15C8" w:rsidP="007C7DA6">
      <w:pPr>
        <w:ind w:firstLine="0"/>
        <w:jc w:val="center"/>
        <w:rPr>
          <w:noProof/>
        </w:rPr>
      </w:pPr>
      <w:r w:rsidRPr="00BE15C8">
        <w:lastRenderedPageBreak/>
        <w:drawing>
          <wp:inline distT="0" distB="0" distL="0" distR="0" wp14:anchorId="6798ABEE" wp14:editId="537BA414">
            <wp:extent cx="2656721" cy="43908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627"/>
                    <a:stretch/>
                  </pic:blipFill>
                  <pic:spPr bwMode="auto">
                    <a:xfrm>
                      <a:off x="0" y="0"/>
                      <a:ext cx="2689304" cy="444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15C8">
        <w:drawing>
          <wp:inline distT="0" distB="0" distL="0" distR="0" wp14:anchorId="211B1B42" wp14:editId="79981D55">
            <wp:extent cx="2708275" cy="43908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811"/>
                    <a:stretch/>
                  </pic:blipFill>
                  <pic:spPr bwMode="auto">
                    <a:xfrm>
                      <a:off x="0" y="0"/>
                      <a:ext cx="2721841" cy="441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15C8">
        <w:drawing>
          <wp:inline distT="0" distB="0" distL="0" distR="0" wp14:anchorId="72A4AD40" wp14:editId="6C21F3CD">
            <wp:extent cx="2612074" cy="42700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403"/>
                    <a:stretch/>
                  </pic:blipFill>
                  <pic:spPr bwMode="auto">
                    <a:xfrm>
                      <a:off x="0" y="0"/>
                      <a:ext cx="2634858" cy="4307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15C8">
        <w:rPr>
          <w:noProof/>
        </w:rPr>
        <w:t xml:space="preserve"> </w:t>
      </w:r>
      <w:r w:rsidRPr="00BE15C8">
        <w:drawing>
          <wp:inline distT="0" distB="0" distL="0" distR="0" wp14:anchorId="3B97BB77" wp14:editId="5F5BD6C5">
            <wp:extent cx="2579298" cy="42498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16"/>
                    <a:stretch/>
                  </pic:blipFill>
                  <pic:spPr bwMode="auto">
                    <a:xfrm>
                      <a:off x="0" y="0"/>
                      <a:ext cx="2622733" cy="43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E15C8">
        <w:rPr>
          <w:noProof/>
        </w:rPr>
        <w:t xml:space="preserve"> </w:t>
      </w:r>
    </w:p>
    <w:p w14:paraId="221E05F9" w14:textId="59327192" w:rsidR="00BE15C8" w:rsidRPr="00BE15C8" w:rsidRDefault="00BE15C8" w:rsidP="00BE15C8">
      <w:pPr>
        <w:ind w:firstLine="0"/>
        <w:jc w:val="center"/>
        <w:rPr>
          <w:lang w:val="en-US"/>
        </w:rPr>
      </w:pPr>
      <w:r>
        <w:t>Рис. 10-14 - відображення сторінки</w:t>
      </w:r>
      <w:r w:rsidR="00721A25">
        <w:t xml:space="preserve"> </w:t>
      </w:r>
      <w:r>
        <w:t xml:space="preserve">на </w:t>
      </w:r>
      <w:r>
        <w:rPr>
          <w:lang w:val="en-US"/>
        </w:rPr>
        <w:t>Galaxy S5</w:t>
      </w:r>
      <w:r>
        <w:t xml:space="preserve"> з розширенням </w:t>
      </w:r>
      <w:r>
        <w:rPr>
          <w:lang w:val="en-US"/>
        </w:rPr>
        <w:t>360*640</w:t>
      </w:r>
    </w:p>
    <w:p w14:paraId="6B92C1D8" w14:textId="31354DF1" w:rsidR="00721A25" w:rsidRDefault="00BE15C8" w:rsidP="007C7DA6">
      <w:pPr>
        <w:ind w:firstLine="0"/>
        <w:jc w:val="center"/>
      </w:pPr>
      <w:r w:rsidRPr="00BE15C8">
        <w:lastRenderedPageBreak/>
        <w:drawing>
          <wp:inline distT="0" distB="0" distL="0" distR="0" wp14:anchorId="24F29973" wp14:editId="49E354B4">
            <wp:extent cx="1923691" cy="3670157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92" r="10961"/>
                    <a:stretch/>
                  </pic:blipFill>
                  <pic:spPr bwMode="auto">
                    <a:xfrm>
                      <a:off x="0" y="0"/>
                      <a:ext cx="1952203" cy="372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A25" w:rsidRPr="00721A25">
        <w:drawing>
          <wp:inline distT="0" distB="0" distL="0" distR="0" wp14:anchorId="7C3147F9" wp14:editId="11DFB462">
            <wp:extent cx="1943454" cy="36832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0880" b="2095"/>
                    <a:stretch/>
                  </pic:blipFill>
                  <pic:spPr bwMode="auto">
                    <a:xfrm>
                      <a:off x="0" y="0"/>
                      <a:ext cx="1968460" cy="373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A25" w:rsidRPr="00721A25">
        <w:drawing>
          <wp:inline distT="0" distB="0" distL="0" distR="0" wp14:anchorId="75553F2A" wp14:editId="252522E8">
            <wp:extent cx="1918895" cy="3709359"/>
            <wp:effectExtent l="0" t="0" r="571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334" b="3900"/>
                    <a:stretch/>
                  </pic:blipFill>
                  <pic:spPr bwMode="auto">
                    <a:xfrm>
                      <a:off x="0" y="0"/>
                      <a:ext cx="1932369" cy="373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BD424" w14:textId="07E22F6D" w:rsidR="00721A25" w:rsidRDefault="00721A25" w:rsidP="007C7DA6">
      <w:pPr>
        <w:ind w:firstLine="0"/>
        <w:jc w:val="center"/>
        <w:rPr>
          <w:lang w:val="en-US"/>
        </w:rPr>
      </w:pPr>
      <w:r>
        <w:t xml:space="preserve">Рис 15 – 17 - відображення сторінки на </w:t>
      </w:r>
      <w:r>
        <w:rPr>
          <w:lang w:val="en-US"/>
        </w:rPr>
        <w:t>iPhone 5/SE</w:t>
      </w:r>
      <w:r>
        <w:t xml:space="preserve"> з розширенням </w:t>
      </w:r>
      <w:r>
        <w:rPr>
          <w:lang w:val="en-US"/>
        </w:rPr>
        <w:t>320*568</w:t>
      </w:r>
    </w:p>
    <w:p w14:paraId="0B4228AA" w14:textId="60712C40" w:rsidR="00721A25" w:rsidRDefault="00721A25" w:rsidP="007C7DA6">
      <w:pPr>
        <w:ind w:firstLine="0"/>
        <w:jc w:val="center"/>
        <w:rPr>
          <w:lang w:val="en-US"/>
        </w:rPr>
      </w:pPr>
    </w:p>
    <w:p w14:paraId="70BB8E21" w14:textId="472BB906" w:rsidR="00721A25" w:rsidRDefault="00721A25" w:rsidP="00721A25">
      <w:r w:rsidRPr="00721A25">
        <w:rPr>
          <w:b/>
          <w:bCs/>
        </w:rPr>
        <w:t>Висновки</w:t>
      </w:r>
      <w:r>
        <w:t xml:space="preserve">: На даній лабораторній роботі я дослідили проблеми відображення </w:t>
      </w:r>
      <w:proofErr w:type="spellStart"/>
      <w:r>
        <w:t>web</w:t>
      </w:r>
      <w:proofErr w:type="spellEnd"/>
      <w:r>
        <w:t>-сторінок на різних пристроях та вивчила способи їх усунення.</w:t>
      </w:r>
    </w:p>
    <w:p w14:paraId="08C20249" w14:textId="15DE5B4D" w:rsidR="00721A25" w:rsidRDefault="00721A25" w:rsidP="00721A25"/>
    <w:p w14:paraId="0E6155F8" w14:textId="77777777" w:rsidR="00721A25" w:rsidRPr="00721A25" w:rsidRDefault="00721A25" w:rsidP="00721A25"/>
    <w:p w14:paraId="2AD91C6D" w14:textId="00DBB06C" w:rsidR="00721A25" w:rsidRPr="00721A25" w:rsidRDefault="00721A25" w:rsidP="007C7DA6">
      <w:pPr>
        <w:ind w:firstLine="0"/>
        <w:jc w:val="center"/>
        <w:rPr>
          <w:b/>
          <w:bCs/>
        </w:rPr>
      </w:pPr>
      <w:r w:rsidRPr="00721A25">
        <w:rPr>
          <w:b/>
          <w:bCs/>
        </w:rPr>
        <w:t xml:space="preserve">Контрольні питання </w:t>
      </w:r>
    </w:p>
    <w:p w14:paraId="070BDB2E" w14:textId="6CE4332D" w:rsidR="00721A25" w:rsidRDefault="00721A25" w:rsidP="007C7DA6">
      <w:pPr>
        <w:ind w:firstLine="0"/>
        <w:jc w:val="center"/>
      </w:pPr>
    </w:p>
    <w:p w14:paraId="098C24EC" w14:textId="77777777" w:rsidR="00721A25" w:rsidRPr="00721A25" w:rsidRDefault="00721A25" w:rsidP="007C7DA6">
      <w:pPr>
        <w:ind w:firstLine="0"/>
        <w:jc w:val="center"/>
      </w:pPr>
    </w:p>
    <w:p w14:paraId="58F374B9" w14:textId="5F37EA62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Перерахуйте відомі вам </w:t>
      </w:r>
      <w:proofErr w:type="spellStart"/>
      <w:r w:rsidRPr="00721A25">
        <w:rPr>
          <w:lang w:eastAsia="ru-UA"/>
        </w:rPr>
        <w:t>web</w:t>
      </w:r>
      <w:proofErr w:type="spellEnd"/>
      <w:r w:rsidRPr="00721A25">
        <w:rPr>
          <w:lang w:eastAsia="ru-UA"/>
        </w:rPr>
        <w:t xml:space="preserve">-браузери. </w:t>
      </w:r>
    </w:p>
    <w:p w14:paraId="7F27A3B7" w14:textId="09355711" w:rsidR="00721A25" w:rsidRDefault="00721A25" w:rsidP="00721A25">
      <w:pPr>
        <w:rPr>
          <w:lang w:eastAsia="ru-UA"/>
        </w:rPr>
      </w:pPr>
    </w:p>
    <w:p w14:paraId="5E59DD92" w14:textId="34A5C4E1" w:rsidR="00721A25" w:rsidRDefault="009B0C4D" w:rsidP="00721A25">
      <w:pPr>
        <w:rPr>
          <w:lang w:val="en-US" w:eastAsia="ru-UA"/>
        </w:rPr>
      </w:pPr>
      <w:r>
        <w:rPr>
          <w:lang w:val="en-US" w:eastAsia="ru-UA"/>
        </w:rPr>
        <w:t xml:space="preserve">Mozilla Firefox, Google Chrome, Opera, Safari, MS Edge, Internet Explorer  </w:t>
      </w:r>
    </w:p>
    <w:p w14:paraId="7D20C06D" w14:textId="77777777" w:rsidR="009B0C4D" w:rsidRPr="00721A25" w:rsidRDefault="009B0C4D" w:rsidP="00721A25">
      <w:pPr>
        <w:rPr>
          <w:lang w:val="en-US" w:eastAsia="ru-UA"/>
        </w:rPr>
      </w:pPr>
    </w:p>
    <w:p w14:paraId="58E7009F" w14:textId="6C832070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Що таке браузерні префікси в CSS властивостях? </w:t>
      </w:r>
    </w:p>
    <w:p w14:paraId="7D8058DA" w14:textId="3359C05C" w:rsidR="009B0C4D" w:rsidRDefault="009B0C4D" w:rsidP="009B0C4D">
      <w:pPr>
        <w:rPr>
          <w:lang w:eastAsia="ru-UA"/>
        </w:rPr>
      </w:pPr>
    </w:p>
    <w:p w14:paraId="1535685C" w14:textId="43995B44" w:rsidR="009B0C4D" w:rsidRDefault="009B0C4D" w:rsidP="009B0C4D">
      <w:pPr>
        <w:rPr>
          <w:lang w:eastAsia="ru-UA"/>
        </w:rPr>
      </w:pPr>
      <w:r>
        <w:t xml:space="preserve">В деяких випадках CSS дозволяє задавати стилі окремо для різних браузерів за допомогою префіксів, кожен з яких є директивою відповідному </w:t>
      </w:r>
      <w:r>
        <w:lastRenderedPageBreak/>
        <w:t>браузеру: префікс -</w:t>
      </w:r>
      <w:proofErr w:type="spellStart"/>
      <w:r>
        <w:t>moz</w:t>
      </w:r>
      <w:proofErr w:type="spellEnd"/>
      <w:r>
        <w:t xml:space="preserve">-для </w:t>
      </w:r>
      <w:proofErr w:type="spellStart"/>
      <w:r>
        <w:t>Firefox</w:t>
      </w:r>
      <w:proofErr w:type="spellEnd"/>
      <w:r>
        <w:t>, -</w:t>
      </w:r>
      <w:proofErr w:type="spellStart"/>
      <w:r>
        <w:t>ms</w:t>
      </w:r>
      <w:proofErr w:type="spellEnd"/>
      <w:r>
        <w:t xml:space="preserve">-для </w:t>
      </w:r>
      <w:proofErr w:type="spellStart"/>
      <w:r>
        <w:t>Internet</w:t>
      </w:r>
      <w:proofErr w:type="spellEnd"/>
      <w:r>
        <w:t xml:space="preserve"> Explorer, -</w:t>
      </w:r>
      <w:proofErr w:type="spellStart"/>
      <w:r>
        <w:t>webkit</w:t>
      </w:r>
      <w:proofErr w:type="spellEnd"/>
      <w:r>
        <w:t xml:space="preserve">-для </w:t>
      </w:r>
      <w:proofErr w:type="spellStart"/>
      <w:r>
        <w:t>Chrome</w:t>
      </w:r>
      <w:proofErr w:type="spellEnd"/>
      <w:r>
        <w:t xml:space="preserve"> і </w:t>
      </w:r>
      <w:proofErr w:type="spellStart"/>
      <w:r>
        <w:t>Safari</w:t>
      </w:r>
      <w:proofErr w:type="spellEnd"/>
      <w:r>
        <w:t xml:space="preserve">, -o-для </w:t>
      </w:r>
      <w:proofErr w:type="spellStart"/>
      <w:r>
        <w:t>Opera</w:t>
      </w:r>
      <w:proofErr w:type="spellEnd"/>
      <w:r>
        <w:t>. Їх використання виправдане, якщо необхідно забезпечити підтримку старих версій браузерів, а також для властивостей, що ще чітко не закріплені в специфікаціях та трактуються різними браузерами по-різному.</w:t>
      </w:r>
    </w:p>
    <w:p w14:paraId="2E7E0385" w14:textId="77777777" w:rsidR="009B0C4D" w:rsidRPr="00721A25" w:rsidRDefault="009B0C4D" w:rsidP="009B0C4D">
      <w:pPr>
        <w:rPr>
          <w:lang w:eastAsia="ru-UA"/>
        </w:rPr>
      </w:pPr>
    </w:p>
    <w:p w14:paraId="42B0744F" w14:textId="6D4F27C7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браузерні префікси ви знаєте? </w:t>
      </w:r>
    </w:p>
    <w:p w14:paraId="10B5E299" w14:textId="78718232" w:rsidR="009B0C4D" w:rsidRDefault="009B0C4D" w:rsidP="009B0C4D">
      <w:pPr>
        <w:rPr>
          <w:lang w:eastAsia="ru-UA"/>
        </w:rPr>
      </w:pPr>
    </w:p>
    <w:p w14:paraId="359CAA95" w14:textId="74D97F66" w:rsidR="009B0C4D" w:rsidRDefault="009B0C4D" w:rsidP="009B0C4D">
      <w:r>
        <w:t>Префікс -</w:t>
      </w:r>
      <w:proofErr w:type="spellStart"/>
      <w:r>
        <w:t>moz</w:t>
      </w:r>
      <w:proofErr w:type="spellEnd"/>
      <w:r>
        <w:t xml:space="preserve">-для </w:t>
      </w:r>
      <w:proofErr w:type="spellStart"/>
      <w:r>
        <w:t>Firefox</w:t>
      </w:r>
      <w:proofErr w:type="spellEnd"/>
      <w:r>
        <w:t>, -</w:t>
      </w:r>
      <w:proofErr w:type="spellStart"/>
      <w:r>
        <w:t>ms</w:t>
      </w:r>
      <w:proofErr w:type="spellEnd"/>
      <w:r>
        <w:t xml:space="preserve">-для </w:t>
      </w:r>
      <w:proofErr w:type="spellStart"/>
      <w:r>
        <w:t>Internet</w:t>
      </w:r>
      <w:proofErr w:type="spellEnd"/>
      <w:r>
        <w:t xml:space="preserve"> Explorer, -</w:t>
      </w:r>
      <w:proofErr w:type="spellStart"/>
      <w:r>
        <w:t>webkit</w:t>
      </w:r>
      <w:proofErr w:type="spellEnd"/>
      <w:r>
        <w:t xml:space="preserve">-для </w:t>
      </w:r>
      <w:proofErr w:type="spellStart"/>
      <w:r>
        <w:t>Chrome</w:t>
      </w:r>
      <w:proofErr w:type="spellEnd"/>
      <w:r>
        <w:t xml:space="preserve"> і </w:t>
      </w:r>
      <w:proofErr w:type="spellStart"/>
      <w:r>
        <w:t>Safari</w:t>
      </w:r>
      <w:proofErr w:type="spellEnd"/>
      <w:r>
        <w:t xml:space="preserve">, -o-для </w:t>
      </w:r>
      <w:proofErr w:type="spellStart"/>
      <w:r>
        <w:t>Opera</w:t>
      </w:r>
      <w:proofErr w:type="spellEnd"/>
      <w:r>
        <w:t>.</w:t>
      </w:r>
    </w:p>
    <w:p w14:paraId="56F95015" w14:textId="77777777" w:rsidR="009B0C4D" w:rsidRPr="00721A25" w:rsidRDefault="009B0C4D" w:rsidP="009B0C4D">
      <w:pPr>
        <w:rPr>
          <w:lang w:eastAsia="ru-UA"/>
        </w:rPr>
      </w:pPr>
    </w:p>
    <w:p w14:paraId="308AEFC4" w14:textId="3582225A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Для чого потрібні браузерні префікси в CSS властивостях? </w:t>
      </w:r>
    </w:p>
    <w:p w14:paraId="5C6C9FAD" w14:textId="37CFB2DF" w:rsidR="009B0C4D" w:rsidRDefault="009B0C4D" w:rsidP="009B0C4D">
      <w:pPr>
        <w:rPr>
          <w:lang w:eastAsia="ru-UA"/>
        </w:rPr>
      </w:pPr>
    </w:p>
    <w:p w14:paraId="360DF3F2" w14:textId="4FFDB573" w:rsidR="009B0C4D" w:rsidRDefault="009B0C4D" w:rsidP="009B0C4D">
      <w:pPr>
        <w:rPr>
          <w:lang w:eastAsia="ru-UA"/>
        </w:rPr>
      </w:pPr>
      <w:r>
        <w:t>Їх використання виправдане, якщо необхідно забезпечити підтримку старих версій браузерів, а також для властивостей, що ще чітко не закріплені в специфікаціях та трактуються різними браузерами по-різному.</w:t>
      </w:r>
    </w:p>
    <w:p w14:paraId="5176289A" w14:textId="77777777" w:rsidR="009B0C4D" w:rsidRPr="00721A25" w:rsidRDefault="009B0C4D" w:rsidP="009B0C4D">
      <w:pPr>
        <w:rPr>
          <w:lang w:eastAsia="ru-UA"/>
        </w:rPr>
      </w:pPr>
    </w:p>
    <w:p w14:paraId="193E961D" w14:textId="5326D4AB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CSS властивості можуть використовуватись з префіксами? </w:t>
      </w:r>
    </w:p>
    <w:p w14:paraId="13B98070" w14:textId="25C2FA5F" w:rsidR="009B0C4D" w:rsidRDefault="009B0C4D" w:rsidP="009B0C4D">
      <w:pPr>
        <w:rPr>
          <w:lang w:eastAsia="ru-UA"/>
        </w:rPr>
      </w:pPr>
    </w:p>
    <w:p w14:paraId="2B02F7D0" w14:textId="77777777" w:rsidR="009B0C4D" w:rsidRDefault="009B0C4D" w:rsidP="009B0C4D">
      <w:r>
        <w:t>-</w:t>
      </w:r>
      <w:proofErr w:type="spellStart"/>
      <w:r>
        <w:t>moz-border-radius</w:t>
      </w:r>
      <w:proofErr w:type="spellEnd"/>
      <w:r>
        <w:t xml:space="preserve">: 10px; </w:t>
      </w:r>
    </w:p>
    <w:p w14:paraId="2BE9ABF3" w14:textId="77777777" w:rsidR="009B0C4D" w:rsidRDefault="009B0C4D" w:rsidP="009B0C4D">
      <w:r>
        <w:t>-</w:t>
      </w:r>
      <w:proofErr w:type="spellStart"/>
      <w:r>
        <w:t>ms-border-radius</w:t>
      </w:r>
      <w:proofErr w:type="spellEnd"/>
      <w:r>
        <w:t xml:space="preserve">: 10px; </w:t>
      </w:r>
    </w:p>
    <w:p w14:paraId="3E764465" w14:textId="77777777" w:rsidR="009B0C4D" w:rsidRDefault="009B0C4D" w:rsidP="009B0C4D">
      <w:r>
        <w:t>-o-</w:t>
      </w:r>
      <w:proofErr w:type="spellStart"/>
      <w:r>
        <w:t>border</w:t>
      </w:r>
      <w:proofErr w:type="spellEnd"/>
      <w:r>
        <w:t>-</w:t>
      </w:r>
      <w:proofErr w:type="spellStart"/>
      <w:r>
        <w:t>radius</w:t>
      </w:r>
      <w:proofErr w:type="spellEnd"/>
      <w:r>
        <w:t xml:space="preserve">: 10px; </w:t>
      </w:r>
    </w:p>
    <w:p w14:paraId="5A2ABC98" w14:textId="77777777" w:rsidR="009B0C4D" w:rsidRDefault="009B0C4D" w:rsidP="009B0C4D">
      <w:r>
        <w:t>-</w:t>
      </w:r>
      <w:proofErr w:type="spellStart"/>
      <w:r>
        <w:t>webkit-border-radius</w:t>
      </w:r>
      <w:proofErr w:type="spellEnd"/>
      <w:r>
        <w:t xml:space="preserve">: 10px; </w:t>
      </w:r>
    </w:p>
    <w:p w14:paraId="440BC283" w14:textId="1231F7AE" w:rsidR="009B0C4D" w:rsidRDefault="009B0C4D" w:rsidP="009B0C4D">
      <w:pPr>
        <w:rPr>
          <w:lang w:eastAsia="ru-UA"/>
        </w:rPr>
      </w:pPr>
    </w:p>
    <w:p w14:paraId="21F78AC1" w14:textId="77777777" w:rsidR="009B0C4D" w:rsidRPr="00721A25" w:rsidRDefault="009B0C4D" w:rsidP="009B0C4D">
      <w:pPr>
        <w:rPr>
          <w:lang w:eastAsia="ru-UA"/>
        </w:rPr>
      </w:pPr>
    </w:p>
    <w:p w14:paraId="2520A73B" w14:textId="3092DEF6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Що таке коментар з умовами? </w:t>
      </w:r>
    </w:p>
    <w:p w14:paraId="0D805CD6" w14:textId="0A3871A7" w:rsidR="009B0C4D" w:rsidRDefault="009B0C4D" w:rsidP="009B0C4D">
      <w:pPr>
        <w:rPr>
          <w:lang w:eastAsia="ru-UA"/>
        </w:rPr>
      </w:pPr>
    </w:p>
    <w:p w14:paraId="326CCD24" w14:textId="3F806FC7" w:rsidR="009B0C4D" w:rsidRDefault="009B0C4D" w:rsidP="009B0C4D">
      <w:pPr>
        <w:rPr>
          <w:lang w:eastAsia="ru-UA"/>
        </w:rPr>
      </w:pPr>
      <w:r>
        <w:t xml:space="preserve">Спеціально для підтримки застарілих </w:t>
      </w:r>
      <w:proofErr w:type="spellStart"/>
      <w:r>
        <w:t>неоновлюваних</w:t>
      </w:r>
      <w:proofErr w:type="spellEnd"/>
      <w:r>
        <w:t xml:space="preserve"> версій браузера </w:t>
      </w:r>
      <w:proofErr w:type="spellStart"/>
      <w:r>
        <w:t>Internet</w:t>
      </w:r>
      <w:proofErr w:type="spellEnd"/>
      <w:r>
        <w:t xml:space="preserve"> Explorer 6-9 було впроваджено так звані коментарі з умовами (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). Контент, що розміщується між відкриваючим та </w:t>
      </w:r>
      <w:r>
        <w:lastRenderedPageBreak/>
        <w:t>закриваючим коментарями, буде застосовано тільки якщо версія браузера відповідає умові</w:t>
      </w:r>
    </w:p>
    <w:p w14:paraId="7FDF512D" w14:textId="77777777" w:rsidR="009B0C4D" w:rsidRPr="00721A25" w:rsidRDefault="009B0C4D" w:rsidP="009B0C4D">
      <w:pPr>
        <w:rPr>
          <w:lang w:eastAsia="ru-UA"/>
        </w:rPr>
      </w:pPr>
    </w:p>
    <w:p w14:paraId="036C33D9" w14:textId="3491EE42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умови можна використовувати в коментарях з умовами? </w:t>
      </w:r>
    </w:p>
    <w:p w14:paraId="5D6E280D" w14:textId="518B0F68" w:rsidR="009B0C4D" w:rsidRDefault="009B0C4D" w:rsidP="009B0C4D">
      <w:pPr>
        <w:rPr>
          <w:lang w:eastAsia="ru-UA"/>
        </w:rPr>
      </w:pPr>
    </w:p>
    <w:p w14:paraId="15510C45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&lt;!--[</w:t>
      </w:r>
      <w:proofErr w:type="spellStart"/>
      <w:r>
        <w:rPr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 xml:space="preserve"> IE]&gt; </w:t>
      </w:r>
    </w:p>
    <w:p w14:paraId="61506ABD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Для всіх версій </w:t>
      </w:r>
    </w:p>
    <w:p w14:paraId="651BACEC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&lt;![</w:t>
      </w:r>
      <w:proofErr w:type="spellStart"/>
      <w:r>
        <w:rPr>
          <w:color w:val="000000"/>
          <w:sz w:val="20"/>
          <w:szCs w:val="20"/>
        </w:rPr>
        <w:t>endif</w:t>
      </w:r>
      <w:proofErr w:type="spellEnd"/>
      <w:r>
        <w:rPr>
          <w:color w:val="000000"/>
          <w:sz w:val="20"/>
          <w:szCs w:val="20"/>
        </w:rPr>
        <w:t xml:space="preserve">]--&gt; </w:t>
      </w:r>
    </w:p>
    <w:p w14:paraId="71C5D8E3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&lt;!--[</w:t>
      </w:r>
      <w:proofErr w:type="spellStart"/>
      <w:r>
        <w:rPr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 xml:space="preserve"> IE 6]&gt; </w:t>
      </w:r>
    </w:p>
    <w:p w14:paraId="4E1E5FAB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Тільки для версії 6 </w:t>
      </w:r>
    </w:p>
    <w:p w14:paraId="7E490FD7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&lt;![</w:t>
      </w:r>
      <w:proofErr w:type="spellStart"/>
      <w:r>
        <w:rPr>
          <w:color w:val="000000"/>
          <w:sz w:val="20"/>
          <w:szCs w:val="20"/>
        </w:rPr>
        <w:t>endif</w:t>
      </w:r>
      <w:proofErr w:type="spellEnd"/>
      <w:r>
        <w:rPr>
          <w:color w:val="000000"/>
          <w:sz w:val="20"/>
          <w:szCs w:val="20"/>
        </w:rPr>
        <w:t xml:space="preserve">]--&gt; </w:t>
      </w:r>
    </w:p>
    <w:p w14:paraId="53F19A73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&lt;!--[</w:t>
      </w:r>
      <w:proofErr w:type="spellStart"/>
      <w:r>
        <w:rPr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 xml:space="preserve"> IE 7]&gt; </w:t>
      </w:r>
    </w:p>
    <w:p w14:paraId="76BF049E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Тільки для версії 7 </w:t>
      </w:r>
    </w:p>
    <w:p w14:paraId="19210F3F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&lt;![</w:t>
      </w:r>
      <w:proofErr w:type="spellStart"/>
      <w:r>
        <w:rPr>
          <w:color w:val="000000"/>
          <w:sz w:val="20"/>
          <w:szCs w:val="20"/>
        </w:rPr>
        <w:t>endif</w:t>
      </w:r>
      <w:proofErr w:type="spellEnd"/>
      <w:r>
        <w:rPr>
          <w:color w:val="000000"/>
          <w:sz w:val="20"/>
          <w:szCs w:val="20"/>
        </w:rPr>
        <w:t xml:space="preserve">]--&gt; </w:t>
      </w:r>
    </w:p>
    <w:p w14:paraId="2452A274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&lt;!--[</w:t>
      </w:r>
      <w:proofErr w:type="spellStart"/>
      <w:r>
        <w:rPr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 xml:space="preserve"> IE 8]&gt; </w:t>
      </w:r>
    </w:p>
    <w:p w14:paraId="112F0952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Тільки для версії 8 </w:t>
      </w:r>
    </w:p>
    <w:p w14:paraId="548545B6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&lt;![</w:t>
      </w:r>
      <w:proofErr w:type="spellStart"/>
      <w:r>
        <w:rPr>
          <w:color w:val="000000"/>
          <w:sz w:val="20"/>
          <w:szCs w:val="20"/>
        </w:rPr>
        <w:t>endif</w:t>
      </w:r>
      <w:proofErr w:type="spellEnd"/>
      <w:r>
        <w:rPr>
          <w:color w:val="000000"/>
          <w:sz w:val="20"/>
          <w:szCs w:val="20"/>
        </w:rPr>
        <w:t xml:space="preserve">]--&gt; </w:t>
      </w:r>
    </w:p>
    <w:p w14:paraId="17D0366E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&lt;!--[</w:t>
      </w:r>
      <w:proofErr w:type="spellStart"/>
      <w:r>
        <w:rPr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 xml:space="preserve"> IE 9]&gt; </w:t>
      </w:r>
    </w:p>
    <w:p w14:paraId="29C4CF3D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Тільки для версії 9 </w:t>
      </w:r>
    </w:p>
    <w:p w14:paraId="7E4F1041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&lt;![</w:t>
      </w:r>
      <w:proofErr w:type="spellStart"/>
      <w:r>
        <w:rPr>
          <w:color w:val="000000"/>
          <w:sz w:val="20"/>
          <w:szCs w:val="20"/>
        </w:rPr>
        <w:t>endif</w:t>
      </w:r>
      <w:proofErr w:type="spellEnd"/>
      <w:r>
        <w:rPr>
          <w:color w:val="000000"/>
          <w:sz w:val="20"/>
          <w:szCs w:val="20"/>
        </w:rPr>
        <w:t xml:space="preserve">]--&gt; </w:t>
      </w:r>
    </w:p>
    <w:p w14:paraId="3A2F7730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&lt;!--[</w:t>
      </w:r>
      <w:proofErr w:type="spellStart"/>
      <w:r>
        <w:rPr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gte</w:t>
      </w:r>
      <w:proofErr w:type="spellEnd"/>
      <w:r>
        <w:rPr>
          <w:color w:val="000000"/>
          <w:sz w:val="20"/>
          <w:szCs w:val="20"/>
        </w:rPr>
        <w:t xml:space="preserve"> IE 8]&gt; </w:t>
      </w:r>
    </w:p>
    <w:p w14:paraId="49FC43BB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Для версій від 8 та новіших (</w:t>
      </w:r>
      <w:proofErr w:type="spellStart"/>
      <w:r>
        <w:rPr>
          <w:i/>
          <w:iCs/>
          <w:color w:val="000000"/>
          <w:sz w:val="20"/>
          <w:szCs w:val="20"/>
        </w:rPr>
        <w:t>gte</w:t>
      </w:r>
      <w:proofErr w:type="spellEnd"/>
      <w:r>
        <w:rPr>
          <w:i/>
          <w:iCs/>
          <w:color w:val="000000"/>
          <w:sz w:val="20"/>
          <w:szCs w:val="20"/>
        </w:rPr>
        <w:t xml:space="preserve"> – </w:t>
      </w:r>
      <w:proofErr w:type="spellStart"/>
      <w:r>
        <w:rPr>
          <w:i/>
          <w:iCs/>
          <w:color w:val="000000"/>
          <w:sz w:val="20"/>
          <w:szCs w:val="20"/>
        </w:rPr>
        <w:t>greater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i/>
          <w:iCs/>
          <w:color w:val="000000"/>
          <w:sz w:val="20"/>
          <w:szCs w:val="20"/>
        </w:rPr>
        <w:t>than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i/>
          <w:iCs/>
          <w:color w:val="000000"/>
          <w:sz w:val="20"/>
          <w:szCs w:val="20"/>
        </w:rPr>
        <w:t>or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i/>
          <w:iCs/>
          <w:color w:val="000000"/>
          <w:sz w:val="20"/>
          <w:szCs w:val="20"/>
        </w:rPr>
        <w:t>equal</w:t>
      </w:r>
      <w:proofErr w:type="spellEnd"/>
      <w:r>
        <w:rPr>
          <w:color w:val="000000"/>
          <w:sz w:val="20"/>
          <w:szCs w:val="20"/>
        </w:rPr>
        <w:t xml:space="preserve">) </w:t>
      </w:r>
    </w:p>
    <w:p w14:paraId="6DBF27DC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&lt;![</w:t>
      </w:r>
      <w:proofErr w:type="spellStart"/>
      <w:r>
        <w:rPr>
          <w:color w:val="000000"/>
          <w:sz w:val="20"/>
          <w:szCs w:val="20"/>
        </w:rPr>
        <w:t>endif</w:t>
      </w:r>
      <w:proofErr w:type="spellEnd"/>
      <w:r>
        <w:rPr>
          <w:color w:val="000000"/>
          <w:sz w:val="20"/>
          <w:szCs w:val="20"/>
        </w:rPr>
        <w:t xml:space="preserve">]--&gt; </w:t>
      </w:r>
    </w:p>
    <w:p w14:paraId="59691556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&lt;!--[</w:t>
      </w:r>
      <w:proofErr w:type="spellStart"/>
      <w:r>
        <w:rPr>
          <w:color w:val="000000"/>
          <w:sz w:val="20"/>
          <w:szCs w:val="20"/>
        </w:rPr>
        <w:t>if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lt</w:t>
      </w:r>
      <w:proofErr w:type="spellEnd"/>
      <w:r>
        <w:rPr>
          <w:color w:val="000000"/>
          <w:sz w:val="20"/>
          <w:szCs w:val="20"/>
        </w:rPr>
        <w:t xml:space="preserve"> IE 9]&gt; </w:t>
      </w:r>
    </w:p>
    <w:p w14:paraId="2F646C2B" w14:textId="77777777" w:rsidR="009B0C4D" w:rsidRDefault="009B0C4D" w:rsidP="009B0C4D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Для версій до 9 (</w:t>
      </w:r>
      <w:proofErr w:type="spellStart"/>
      <w:r>
        <w:rPr>
          <w:i/>
          <w:iCs/>
          <w:color w:val="000000"/>
          <w:sz w:val="20"/>
          <w:szCs w:val="20"/>
        </w:rPr>
        <w:t>lt</w:t>
      </w:r>
      <w:proofErr w:type="spellEnd"/>
      <w:r>
        <w:rPr>
          <w:i/>
          <w:iCs/>
          <w:color w:val="000000"/>
          <w:sz w:val="20"/>
          <w:szCs w:val="20"/>
        </w:rPr>
        <w:t xml:space="preserve"> – </w:t>
      </w:r>
      <w:proofErr w:type="spellStart"/>
      <w:r>
        <w:rPr>
          <w:i/>
          <w:iCs/>
          <w:color w:val="000000"/>
          <w:sz w:val="20"/>
          <w:szCs w:val="20"/>
        </w:rPr>
        <w:t>less</w:t>
      </w:r>
      <w:proofErr w:type="spellEnd"/>
      <w:r>
        <w:rPr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i/>
          <w:iCs/>
          <w:color w:val="000000"/>
          <w:sz w:val="20"/>
          <w:szCs w:val="20"/>
        </w:rPr>
        <w:t>than</w:t>
      </w:r>
      <w:proofErr w:type="spellEnd"/>
      <w:r>
        <w:rPr>
          <w:color w:val="000000"/>
          <w:sz w:val="20"/>
          <w:szCs w:val="20"/>
        </w:rPr>
        <w:t>)</w:t>
      </w:r>
    </w:p>
    <w:p w14:paraId="5DA05316" w14:textId="77777777" w:rsidR="009B0C4D" w:rsidRPr="00721A25" w:rsidRDefault="009B0C4D" w:rsidP="009B0C4D">
      <w:pPr>
        <w:rPr>
          <w:lang w:eastAsia="ru-UA"/>
        </w:rPr>
      </w:pPr>
    </w:p>
    <w:p w14:paraId="28E95F58" w14:textId="3A9684FD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Яка область застосування коментарів з умовами? </w:t>
      </w:r>
    </w:p>
    <w:p w14:paraId="3B78AFCF" w14:textId="101169A0" w:rsidR="009B0C4D" w:rsidRDefault="009B0C4D" w:rsidP="009B0C4D">
      <w:pPr>
        <w:rPr>
          <w:lang w:eastAsia="ru-UA"/>
        </w:rPr>
      </w:pPr>
    </w:p>
    <w:p w14:paraId="070DE650" w14:textId="6AC5C12B" w:rsidR="009B0C4D" w:rsidRDefault="008B2D57" w:rsidP="008B2D57">
      <w:pPr>
        <w:rPr>
          <w:lang w:eastAsia="ru-UA"/>
        </w:rPr>
      </w:pPr>
      <w:r>
        <w:t>Д</w:t>
      </w:r>
      <w:r>
        <w:t xml:space="preserve">ля підтримки застарілих </w:t>
      </w:r>
      <w:proofErr w:type="spellStart"/>
      <w:r>
        <w:t>неоновлюваних</w:t>
      </w:r>
      <w:proofErr w:type="spellEnd"/>
      <w:r>
        <w:t xml:space="preserve"> версій браузера </w:t>
      </w:r>
      <w:proofErr w:type="spellStart"/>
      <w:r>
        <w:t>Internet</w:t>
      </w:r>
      <w:proofErr w:type="spellEnd"/>
      <w:r>
        <w:t xml:space="preserve"> Explorer 6-9</w:t>
      </w:r>
    </w:p>
    <w:p w14:paraId="01676309" w14:textId="77777777" w:rsidR="009B0C4D" w:rsidRPr="00721A25" w:rsidRDefault="009B0C4D" w:rsidP="009B0C4D">
      <w:pPr>
        <w:rPr>
          <w:lang w:eastAsia="ru-UA"/>
        </w:rPr>
      </w:pPr>
    </w:p>
    <w:p w14:paraId="45A6A430" w14:textId="50D57B55" w:rsidR="00721A25" w:rsidRPr="00721A25" w:rsidRDefault="00721A25" w:rsidP="00721A25">
      <w:pPr>
        <w:pStyle w:val="a3"/>
        <w:numPr>
          <w:ilvl w:val="0"/>
          <w:numId w:val="2"/>
        </w:numPr>
        <w:rPr>
          <w:rFonts w:cs="Times New Roman"/>
          <w:sz w:val="24"/>
          <w:szCs w:val="24"/>
          <w:lang w:eastAsia="ru-UA"/>
        </w:rPr>
      </w:pPr>
      <w:r w:rsidRPr="00721A25">
        <w:rPr>
          <w:lang w:eastAsia="ru-UA"/>
        </w:rPr>
        <w:t xml:space="preserve">Що таке роздільна здатність екрана? </w:t>
      </w:r>
    </w:p>
    <w:p w14:paraId="5FCE7D8A" w14:textId="3F907FC3" w:rsidR="00721A25" w:rsidRDefault="00721A25" w:rsidP="00721A25">
      <w:pPr>
        <w:rPr>
          <w:lang w:eastAsia="ru-UA"/>
        </w:rPr>
      </w:pPr>
    </w:p>
    <w:p w14:paraId="25824078" w14:textId="02510025" w:rsidR="008B2D57" w:rsidRPr="008B2D57" w:rsidRDefault="008B2D57" w:rsidP="008B2D57">
      <w:pPr>
        <w:rPr>
          <w:lang w:eastAsia="ru-UA"/>
        </w:rPr>
      </w:pPr>
      <w:r w:rsidRPr="008B2D57">
        <w:rPr>
          <w:rStyle w:val="e24kjd"/>
        </w:rPr>
        <w:t>Роздільна здатність - це кількість пікселів, які спалахують на екрані по горизонталі і вертикалі.</w:t>
      </w:r>
      <w:r w:rsidRPr="008B2D57">
        <w:rPr>
          <w:rStyle w:val="a3"/>
        </w:rPr>
        <w:t xml:space="preserve"> </w:t>
      </w:r>
      <w:r w:rsidRPr="008B2D57">
        <w:rPr>
          <w:rStyle w:val="e24kjd"/>
        </w:rPr>
        <w:t xml:space="preserve">Наприклад, монітор формату </w:t>
      </w:r>
      <w:proofErr w:type="spellStart"/>
      <w:r w:rsidRPr="008B2D57">
        <w:rPr>
          <w:rStyle w:val="e24kjd"/>
        </w:rPr>
        <w:t>Full</w:t>
      </w:r>
      <w:proofErr w:type="spellEnd"/>
      <w:r w:rsidRPr="008B2D57">
        <w:rPr>
          <w:rStyle w:val="e24kjd"/>
        </w:rPr>
        <w:t xml:space="preserve"> HD має «рідну» </w:t>
      </w:r>
      <w:r w:rsidRPr="008B2D57">
        <w:rPr>
          <w:rStyle w:val="e24kjd"/>
        </w:rPr>
        <w:lastRenderedPageBreak/>
        <w:t>роздільну здатність 1920х1080, тобто може відобразити 1920 пікселів по горизонталі та 1080 пікселів по вертикалі.</w:t>
      </w:r>
    </w:p>
    <w:p w14:paraId="651FB8BF" w14:textId="77777777" w:rsidR="008B2D57" w:rsidRPr="00721A25" w:rsidRDefault="008B2D57" w:rsidP="00721A25">
      <w:pPr>
        <w:rPr>
          <w:lang w:eastAsia="ru-UA"/>
        </w:rPr>
      </w:pPr>
    </w:p>
    <w:p w14:paraId="79910C09" w14:textId="3E1324D3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Для чого використовують мета-тег </w:t>
      </w:r>
      <w:proofErr w:type="spellStart"/>
      <w:r w:rsidRPr="00721A25">
        <w:rPr>
          <w:lang w:eastAsia="ru-UA"/>
        </w:rPr>
        <w:t>viewport</w:t>
      </w:r>
      <w:proofErr w:type="spellEnd"/>
      <w:r w:rsidRPr="00721A25">
        <w:rPr>
          <w:lang w:eastAsia="ru-UA"/>
        </w:rPr>
        <w:t xml:space="preserve">? </w:t>
      </w:r>
    </w:p>
    <w:p w14:paraId="7F789913" w14:textId="4914E93D" w:rsidR="008B2D57" w:rsidRDefault="008B2D57" w:rsidP="008B2D57">
      <w:pPr>
        <w:rPr>
          <w:lang w:eastAsia="ru-UA"/>
        </w:rPr>
      </w:pPr>
    </w:p>
    <w:p w14:paraId="424496B6" w14:textId="6236D033" w:rsidR="008B2D57" w:rsidRDefault="008B2D57" w:rsidP="008B2D57">
      <w:pPr>
        <w:rPr>
          <w:lang w:eastAsia="ru-UA"/>
        </w:rPr>
      </w:pPr>
      <w:r>
        <w:t>Для того щ</w:t>
      </w:r>
      <w:r>
        <w:t>об забезпечити адекватне відображення в першу чергу на мобільних пристроях, слід вказати браузеру, на яку ширину вікна розраховувати при побудові сторінки.</w:t>
      </w:r>
    </w:p>
    <w:p w14:paraId="01F3B1CF" w14:textId="77777777" w:rsidR="008B2D57" w:rsidRPr="00721A25" w:rsidRDefault="008B2D57" w:rsidP="008B2D57">
      <w:pPr>
        <w:rPr>
          <w:lang w:eastAsia="ru-UA"/>
        </w:rPr>
      </w:pPr>
    </w:p>
    <w:p w14:paraId="51FB89DA" w14:textId="6BDE2165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атрибути може мати мета-тег </w:t>
      </w:r>
      <w:proofErr w:type="spellStart"/>
      <w:r w:rsidRPr="00721A25">
        <w:rPr>
          <w:lang w:eastAsia="ru-UA"/>
        </w:rPr>
        <w:t>viewport</w:t>
      </w:r>
      <w:proofErr w:type="spellEnd"/>
      <w:r w:rsidRPr="00721A25">
        <w:rPr>
          <w:lang w:eastAsia="ru-UA"/>
        </w:rPr>
        <w:t xml:space="preserve">? </w:t>
      </w:r>
    </w:p>
    <w:p w14:paraId="43B41CF9" w14:textId="6502F9E1" w:rsidR="008B2D57" w:rsidRDefault="008B2D57" w:rsidP="008B2D57">
      <w:pPr>
        <w:rPr>
          <w:lang w:eastAsia="ru-UA"/>
        </w:rPr>
      </w:pPr>
    </w:p>
    <w:p w14:paraId="4115F08E" w14:textId="77777777" w:rsidR="008B2D57" w:rsidRDefault="008B2D57" w:rsidP="008B2D57">
      <w:r>
        <w:t xml:space="preserve">Він може містити числове значення ширини в пікселях або у вигляді змінної </w:t>
      </w:r>
      <w:proofErr w:type="spellStart"/>
      <w:r>
        <w:t>device-width</w:t>
      </w:r>
      <w:proofErr w:type="spellEnd"/>
      <w:r>
        <w:t xml:space="preserve">, початкове масштабування сторінки та обмеження для масштабування користувачем. </w:t>
      </w:r>
    </w:p>
    <w:p w14:paraId="664AF7D1" w14:textId="77777777" w:rsidR="008B2D57" w:rsidRDefault="008B2D57" w:rsidP="008B2D57">
      <w:pPr>
        <w:rPr>
          <w:sz w:val="25"/>
          <w:szCs w:val="25"/>
        </w:rPr>
      </w:pPr>
      <w:r>
        <w:rPr>
          <w:sz w:val="25"/>
          <w:szCs w:val="25"/>
        </w:rPr>
        <w:t>&lt;</w:t>
      </w:r>
      <w:proofErr w:type="spellStart"/>
      <w:r>
        <w:rPr>
          <w:sz w:val="25"/>
          <w:szCs w:val="25"/>
        </w:rPr>
        <w:t>meta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name</w:t>
      </w:r>
      <w:proofErr w:type="spellEnd"/>
      <w:r>
        <w:rPr>
          <w:sz w:val="25"/>
          <w:szCs w:val="25"/>
        </w:rPr>
        <w:t>="</w:t>
      </w:r>
      <w:proofErr w:type="spellStart"/>
      <w:r>
        <w:rPr>
          <w:sz w:val="25"/>
          <w:szCs w:val="25"/>
        </w:rPr>
        <w:t>viewport</w:t>
      </w:r>
      <w:proofErr w:type="spellEnd"/>
      <w:r>
        <w:rPr>
          <w:sz w:val="25"/>
          <w:szCs w:val="25"/>
        </w:rPr>
        <w:t xml:space="preserve">" </w:t>
      </w:r>
      <w:proofErr w:type="spellStart"/>
      <w:r>
        <w:rPr>
          <w:sz w:val="25"/>
          <w:szCs w:val="25"/>
        </w:rPr>
        <w:t>content</w:t>
      </w:r>
      <w:proofErr w:type="spellEnd"/>
      <w:r>
        <w:rPr>
          <w:sz w:val="25"/>
          <w:szCs w:val="25"/>
        </w:rPr>
        <w:t>="</w:t>
      </w:r>
      <w:proofErr w:type="spellStart"/>
      <w:r>
        <w:rPr>
          <w:sz w:val="25"/>
          <w:szCs w:val="25"/>
        </w:rPr>
        <w:t>width</w:t>
      </w:r>
      <w:proofErr w:type="spellEnd"/>
      <w:r>
        <w:rPr>
          <w:sz w:val="25"/>
          <w:szCs w:val="25"/>
        </w:rPr>
        <w:t>=</w:t>
      </w:r>
      <w:proofErr w:type="spellStart"/>
      <w:r>
        <w:rPr>
          <w:sz w:val="25"/>
          <w:szCs w:val="25"/>
        </w:rPr>
        <w:t>device-width</w:t>
      </w:r>
      <w:proofErr w:type="spellEnd"/>
      <w:r>
        <w:rPr>
          <w:sz w:val="25"/>
          <w:szCs w:val="25"/>
        </w:rPr>
        <w:t>"&gt;</w:t>
      </w:r>
    </w:p>
    <w:p w14:paraId="7CD9FE56" w14:textId="77777777" w:rsidR="008B2D57" w:rsidRDefault="008B2D57" w:rsidP="008B2D57">
      <w:pPr>
        <w:rPr>
          <w:sz w:val="25"/>
          <w:szCs w:val="25"/>
        </w:rPr>
      </w:pPr>
      <w:r>
        <w:rPr>
          <w:sz w:val="25"/>
          <w:szCs w:val="25"/>
        </w:rPr>
        <w:t xml:space="preserve"> &lt;</w:t>
      </w:r>
      <w:proofErr w:type="spellStart"/>
      <w:r>
        <w:rPr>
          <w:sz w:val="25"/>
          <w:szCs w:val="25"/>
        </w:rPr>
        <w:t>meta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name</w:t>
      </w:r>
      <w:proofErr w:type="spellEnd"/>
      <w:r>
        <w:rPr>
          <w:sz w:val="25"/>
          <w:szCs w:val="25"/>
        </w:rPr>
        <w:t>="</w:t>
      </w:r>
      <w:proofErr w:type="spellStart"/>
      <w:r>
        <w:rPr>
          <w:sz w:val="25"/>
          <w:szCs w:val="25"/>
        </w:rPr>
        <w:t>viewport</w:t>
      </w:r>
      <w:proofErr w:type="spellEnd"/>
      <w:r>
        <w:rPr>
          <w:sz w:val="25"/>
          <w:szCs w:val="25"/>
        </w:rPr>
        <w:t xml:space="preserve">" </w:t>
      </w:r>
      <w:proofErr w:type="spellStart"/>
      <w:r>
        <w:rPr>
          <w:sz w:val="25"/>
          <w:szCs w:val="25"/>
        </w:rPr>
        <w:t>content</w:t>
      </w:r>
      <w:proofErr w:type="spellEnd"/>
      <w:r>
        <w:rPr>
          <w:sz w:val="25"/>
          <w:szCs w:val="25"/>
        </w:rPr>
        <w:t xml:space="preserve">="320"&gt; </w:t>
      </w:r>
    </w:p>
    <w:p w14:paraId="79C1337D" w14:textId="03E14A2F" w:rsidR="008B2D57" w:rsidRDefault="008B2D57" w:rsidP="008B2D57">
      <w:pPr>
        <w:rPr>
          <w:sz w:val="25"/>
          <w:szCs w:val="25"/>
        </w:rPr>
      </w:pPr>
      <w:r>
        <w:rPr>
          <w:sz w:val="25"/>
          <w:szCs w:val="25"/>
        </w:rPr>
        <w:t>&lt;</w:t>
      </w:r>
      <w:proofErr w:type="spellStart"/>
      <w:r>
        <w:rPr>
          <w:sz w:val="25"/>
          <w:szCs w:val="25"/>
        </w:rPr>
        <w:t>meta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name</w:t>
      </w:r>
      <w:proofErr w:type="spellEnd"/>
      <w:r>
        <w:rPr>
          <w:sz w:val="25"/>
          <w:szCs w:val="25"/>
        </w:rPr>
        <w:t>="</w:t>
      </w:r>
      <w:proofErr w:type="spellStart"/>
      <w:r>
        <w:rPr>
          <w:sz w:val="25"/>
          <w:szCs w:val="25"/>
        </w:rPr>
        <w:t>viewport</w:t>
      </w:r>
      <w:proofErr w:type="spellEnd"/>
      <w:r>
        <w:rPr>
          <w:sz w:val="25"/>
          <w:szCs w:val="25"/>
        </w:rPr>
        <w:t xml:space="preserve">" </w:t>
      </w:r>
      <w:proofErr w:type="spellStart"/>
      <w:r>
        <w:rPr>
          <w:sz w:val="25"/>
          <w:szCs w:val="25"/>
        </w:rPr>
        <w:t>content</w:t>
      </w:r>
      <w:proofErr w:type="spellEnd"/>
      <w:r>
        <w:rPr>
          <w:sz w:val="25"/>
          <w:szCs w:val="25"/>
        </w:rPr>
        <w:t>="</w:t>
      </w:r>
      <w:proofErr w:type="spellStart"/>
      <w:r>
        <w:rPr>
          <w:sz w:val="25"/>
          <w:szCs w:val="25"/>
        </w:rPr>
        <w:t>width</w:t>
      </w:r>
      <w:proofErr w:type="spellEnd"/>
      <w:r>
        <w:rPr>
          <w:sz w:val="25"/>
          <w:szCs w:val="25"/>
        </w:rPr>
        <w:t>=</w:t>
      </w:r>
      <w:proofErr w:type="spellStart"/>
      <w:r>
        <w:rPr>
          <w:sz w:val="25"/>
          <w:szCs w:val="25"/>
        </w:rPr>
        <w:t>device-width</w:t>
      </w:r>
      <w:proofErr w:type="spellEnd"/>
      <w:r>
        <w:rPr>
          <w:sz w:val="25"/>
          <w:szCs w:val="25"/>
        </w:rPr>
        <w:t xml:space="preserve">, </w:t>
      </w:r>
      <w:proofErr w:type="spellStart"/>
      <w:r>
        <w:rPr>
          <w:sz w:val="25"/>
          <w:szCs w:val="25"/>
        </w:rPr>
        <w:t>initialscale</w:t>
      </w:r>
      <w:proofErr w:type="spellEnd"/>
      <w:r>
        <w:rPr>
          <w:sz w:val="25"/>
          <w:szCs w:val="25"/>
        </w:rPr>
        <w:t xml:space="preserve">=1.0"&gt; </w:t>
      </w:r>
    </w:p>
    <w:p w14:paraId="75CA8A19" w14:textId="77777777" w:rsidR="008B2D57" w:rsidRDefault="008B2D57" w:rsidP="008B2D57">
      <w:pPr>
        <w:rPr>
          <w:sz w:val="25"/>
          <w:szCs w:val="25"/>
        </w:rPr>
      </w:pPr>
      <w:r>
        <w:rPr>
          <w:sz w:val="25"/>
          <w:szCs w:val="25"/>
        </w:rPr>
        <w:t>&lt;</w:t>
      </w:r>
      <w:proofErr w:type="spellStart"/>
      <w:r>
        <w:rPr>
          <w:sz w:val="25"/>
          <w:szCs w:val="25"/>
        </w:rPr>
        <w:t>meta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name</w:t>
      </w:r>
      <w:proofErr w:type="spellEnd"/>
      <w:r>
        <w:rPr>
          <w:sz w:val="25"/>
          <w:szCs w:val="25"/>
        </w:rPr>
        <w:t>="</w:t>
      </w:r>
      <w:proofErr w:type="spellStart"/>
      <w:r>
        <w:rPr>
          <w:sz w:val="25"/>
          <w:szCs w:val="25"/>
        </w:rPr>
        <w:t>viewport</w:t>
      </w:r>
      <w:proofErr w:type="spellEnd"/>
      <w:r>
        <w:rPr>
          <w:sz w:val="25"/>
          <w:szCs w:val="25"/>
        </w:rPr>
        <w:t xml:space="preserve">" </w:t>
      </w:r>
      <w:proofErr w:type="spellStart"/>
      <w:r>
        <w:rPr>
          <w:sz w:val="25"/>
          <w:szCs w:val="25"/>
        </w:rPr>
        <w:t>content</w:t>
      </w:r>
      <w:proofErr w:type="spellEnd"/>
      <w:r>
        <w:rPr>
          <w:sz w:val="25"/>
          <w:szCs w:val="25"/>
        </w:rPr>
        <w:t>="</w:t>
      </w:r>
      <w:proofErr w:type="spellStart"/>
      <w:r>
        <w:rPr>
          <w:sz w:val="25"/>
          <w:szCs w:val="25"/>
        </w:rPr>
        <w:t>width</w:t>
      </w:r>
      <w:proofErr w:type="spellEnd"/>
      <w:r>
        <w:rPr>
          <w:sz w:val="25"/>
          <w:szCs w:val="25"/>
        </w:rPr>
        <w:t>=</w:t>
      </w:r>
      <w:proofErr w:type="spellStart"/>
      <w:r>
        <w:rPr>
          <w:sz w:val="25"/>
          <w:szCs w:val="25"/>
        </w:rPr>
        <w:t>device-width</w:t>
      </w:r>
      <w:proofErr w:type="spellEnd"/>
      <w:r>
        <w:rPr>
          <w:sz w:val="25"/>
          <w:szCs w:val="25"/>
        </w:rPr>
        <w:t xml:space="preserve">, </w:t>
      </w:r>
      <w:proofErr w:type="spellStart"/>
      <w:r>
        <w:rPr>
          <w:sz w:val="25"/>
          <w:szCs w:val="25"/>
        </w:rPr>
        <w:t>initialscale</w:t>
      </w:r>
      <w:proofErr w:type="spellEnd"/>
      <w:r>
        <w:rPr>
          <w:sz w:val="25"/>
          <w:szCs w:val="25"/>
        </w:rPr>
        <w:t xml:space="preserve">=1.0, </w:t>
      </w:r>
      <w:proofErr w:type="spellStart"/>
      <w:r>
        <w:rPr>
          <w:sz w:val="25"/>
          <w:szCs w:val="25"/>
        </w:rPr>
        <w:t>minimum-scale</w:t>
      </w:r>
      <w:proofErr w:type="spellEnd"/>
      <w:r>
        <w:rPr>
          <w:sz w:val="25"/>
          <w:szCs w:val="25"/>
        </w:rPr>
        <w:t xml:space="preserve">=2.0, </w:t>
      </w:r>
      <w:proofErr w:type="spellStart"/>
      <w:r>
        <w:rPr>
          <w:sz w:val="25"/>
          <w:szCs w:val="25"/>
        </w:rPr>
        <w:t>maximum-scale</w:t>
      </w:r>
      <w:proofErr w:type="spellEnd"/>
      <w:r>
        <w:rPr>
          <w:sz w:val="25"/>
          <w:szCs w:val="25"/>
        </w:rPr>
        <w:t xml:space="preserve">=2.0 "&gt; </w:t>
      </w:r>
    </w:p>
    <w:p w14:paraId="64A393F5" w14:textId="77777777" w:rsidR="008B2D57" w:rsidRDefault="008B2D57" w:rsidP="008B2D57">
      <w:pPr>
        <w:rPr>
          <w:sz w:val="25"/>
          <w:szCs w:val="25"/>
        </w:rPr>
      </w:pPr>
      <w:r>
        <w:rPr>
          <w:sz w:val="25"/>
          <w:szCs w:val="25"/>
        </w:rPr>
        <w:t>&lt;</w:t>
      </w:r>
      <w:proofErr w:type="spellStart"/>
      <w:r>
        <w:rPr>
          <w:sz w:val="25"/>
          <w:szCs w:val="25"/>
        </w:rPr>
        <w:t>meta</w:t>
      </w:r>
      <w:proofErr w:type="spellEnd"/>
      <w:r>
        <w:rPr>
          <w:sz w:val="25"/>
          <w:szCs w:val="25"/>
        </w:rPr>
        <w:t xml:space="preserve"> </w:t>
      </w:r>
      <w:proofErr w:type="spellStart"/>
      <w:r>
        <w:rPr>
          <w:sz w:val="25"/>
          <w:szCs w:val="25"/>
        </w:rPr>
        <w:t>name</w:t>
      </w:r>
      <w:proofErr w:type="spellEnd"/>
      <w:r>
        <w:rPr>
          <w:sz w:val="25"/>
          <w:szCs w:val="25"/>
        </w:rPr>
        <w:t>="</w:t>
      </w:r>
      <w:proofErr w:type="spellStart"/>
      <w:r>
        <w:rPr>
          <w:sz w:val="25"/>
          <w:szCs w:val="25"/>
        </w:rPr>
        <w:t>viewport</w:t>
      </w:r>
      <w:proofErr w:type="spellEnd"/>
      <w:r>
        <w:rPr>
          <w:sz w:val="25"/>
          <w:szCs w:val="25"/>
        </w:rPr>
        <w:t xml:space="preserve">" </w:t>
      </w:r>
      <w:proofErr w:type="spellStart"/>
      <w:r>
        <w:rPr>
          <w:sz w:val="25"/>
          <w:szCs w:val="25"/>
        </w:rPr>
        <w:t>content</w:t>
      </w:r>
      <w:proofErr w:type="spellEnd"/>
      <w:r>
        <w:rPr>
          <w:sz w:val="25"/>
          <w:szCs w:val="25"/>
        </w:rPr>
        <w:t>="</w:t>
      </w:r>
      <w:proofErr w:type="spellStart"/>
      <w:r>
        <w:rPr>
          <w:sz w:val="25"/>
          <w:szCs w:val="25"/>
        </w:rPr>
        <w:t>width</w:t>
      </w:r>
      <w:proofErr w:type="spellEnd"/>
      <w:r>
        <w:rPr>
          <w:sz w:val="25"/>
          <w:szCs w:val="25"/>
        </w:rPr>
        <w:t>=</w:t>
      </w:r>
      <w:proofErr w:type="spellStart"/>
      <w:r>
        <w:rPr>
          <w:sz w:val="25"/>
          <w:szCs w:val="25"/>
        </w:rPr>
        <w:t>device-width</w:t>
      </w:r>
      <w:proofErr w:type="spellEnd"/>
      <w:r>
        <w:rPr>
          <w:sz w:val="25"/>
          <w:szCs w:val="25"/>
        </w:rPr>
        <w:t xml:space="preserve">, </w:t>
      </w:r>
      <w:proofErr w:type="spellStart"/>
      <w:r>
        <w:rPr>
          <w:sz w:val="25"/>
          <w:szCs w:val="25"/>
        </w:rPr>
        <w:t>initialscale</w:t>
      </w:r>
      <w:proofErr w:type="spellEnd"/>
      <w:r>
        <w:rPr>
          <w:sz w:val="25"/>
          <w:szCs w:val="25"/>
        </w:rPr>
        <w:t xml:space="preserve">=1.0, </w:t>
      </w:r>
      <w:proofErr w:type="spellStart"/>
      <w:r>
        <w:rPr>
          <w:sz w:val="25"/>
          <w:szCs w:val="25"/>
        </w:rPr>
        <w:t>user-scalable</w:t>
      </w:r>
      <w:proofErr w:type="spellEnd"/>
      <w:r>
        <w:rPr>
          <w:sz w:val="25"/>
          <w:szCs w:val="25"/>
        </w:rPr>
        <w:t>=</w:t>
      </w:r>
      <w:proofErr w:type="spellStart"/>
      <w:r>
        <w:rPr>
          <w:sz w:val="25"/>
          <w:szCs w:val="25"/>
        </w:rPr>
        <w:t>no</w:t>
      </w:r>
      <w:proofErr w:type="spellEnd"/>
      <w:r>
        <w:rPr>
          <w:sz w:val="25"/>
          <w:szCs w:val="25"/>
        </w:rPr>
        <w:t xml:space="preserve">"&gt; </w:t>
      </w:r>
    </w:p>
    <w:p w14:paraId="3E391D35" w14:textId="7620D54B" w:rsidR="008B2D57" w:rsidRDefault="008B2D57" w:rsidP="008B2D57">
      <w:pPr>
        <w:rPr>
          <w:lang w:eastAsia="ru-UA"/>
        </w:rPr>
      </w:pPr>
      <w:r>
        <w:t xml:space="preserve">Задавши мета-тегу </w:t>
      </w:r>
      <w:proofErr w:type="spellStart"/>
      <w:r>
        <w:t>viewport</w:t>
      </w:r>
      <w:proofErr w:type="spellEnd"/>
      <w:r>
        <w:t xml:space="preserve"> значення "</w:t>
      </w:r>
      <w:proofErr w:type="spellStart"/>
      <w:r>
        <w:t>device-width</w:t>
      </w:r>
      <w:proofErr w:type="spellEnd"/>
      <w:r>
        <w:t xml:space="preserve">", ми повідомляємо, що ширина області перегляду дорівнює ширині цього пристрою або ширині вікна браузера для платформ з підтримкою </w:t>
      </w:r>
      <w:proofErr w:type="spellStart"/>
      <w:r>
        <w:t>багатовіконних</w:t>
      </w:r>
      <w:proofErr w:type="spellEnd"/>
      <w:r>
        <w:t xml:space="preserve"> інтерфейсів.</w:t>
      </w:r>
    </w:p>
    <w:p w14:paraId="2DF2E60F" w14:textId="77777777" w:rsidR="008B2D57" w:rsidRPr="00721A25" w:rsidRDefault="008B2D57" w:rsidP="008B2D57">
      <w:pPr>
        <w:rPr>
          <w:lang w:eastAsia="ru-UA"/>
        </w:rPr>
      </w:pPr>
    </w:p>
    <w:p w14:paraId="5FFE9B18" w14:textId="727005A1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одиниці виміру розмірів </w:t>
      </w:r>
      <w:proofErr w:type="spellStart"/>
      <w:r w:rsidRPr="00721A25">
        <w:rPr>
          <w:lang w:eastAsia="ru-UA"/>
        </w:rPr>
        <w:t>web</w:t>
      </w:r>
      <w:proofErr w:type="spellEnd"/>
      <w:r w:rsidRPr="00721A25">
        <w:rPr>
          <w:lang w:eastAsia="ru-UA"/>
        </w:rPr>
        <w:t xml:space="preserve">-елементів ви знаєте? </w:t>
      </w:r>
    </w:p>
    <w:p w14:paraId="4E94D358" w14:textId="7D49A702" w:rsidR="008B2D57" w:rsidRDefault="008B2D57" w:rsidP="008B2D57">
      <w:pPr>
        <w:rPr>
          <w:lang w:eastAsia="ru-UA"/>
        </w:rPr>
      </w:pPr>
    </w:p>
    <w:p w14:paraId="285C0675" w14:textId="77777777" w:rsidR="008B2D57" w:rsidRDefault="008B2D57" w:rsidP="008B2D57">
      <w:r>
        <w:t>Піксель (</w:t>
      </w:r>
      <w:proofErr w:type="spellStart"/>
      <w:r>
        <w:t>px</w:t>
      </w:r>
      <w:proofErr w:type="spellEnd"/>
      <w:r>
        <w:t xml:space="preserve">)–це базова, абсолютна одиниця виміру. Пікселі мають фіксований розмір і дорівнюють одній точці на екрані комп'ютера (найменший елемент розподільної здатності екрану). Одна з проблем використання </w:t>
      </w:r>
      <w:r>
        <w:lastRenderedPageBreak/>
        <w:t xml:space="preserve">пікселів полягає в тому, що ці одиниці не дозволяють </w:t>
      </w:r>
      <w:proofErr w:type="spellStart"/>
      <w:r>
        <w:t>динамічно</w:t>
      </w:r>
      <w:proofErr w:type="spellEnd"/>
      <w:r>
        <w:t xml:space="preserve"> змінювати масштаб для мобільних пристроїв. </w:t>
      </w:r>
    </w:p>
    <w:p w14:paraId="0D98F070" w14:textId="6D708002" w:rsidR="008B2D57" w:rsidRDefault="008B2D57" w:rsidP="008B2D57">
      <w:r>
        <w:t>Відносна одиниця (</w:t>
      </w:r>
      <w:proofErr w:type="spellStart"/>
      <w:r>
        <w:t>em</w:t>
      </w:r>
      <w:proofErr w:type="spellEnd"/>
      <w:r>
        <w:t>)–це одиниця, що масштабується. «</w:t>
      </w:r>
      <w:proofErr w:type="spellStart"/>
      <w:r>
        <w:t>em</w:t>
      </w:r>
      <w:proofErr w:type="spellEnd"/>
      <w:r>
        <w:t xml:space="preserve">» дорівнює поточному </w:t>
      </w:r>
      <w:proofErr w:type="spellStart"/>
      <w:r>
        <w:t>font-size</w:t>
      </w:r>
      <w:proofErr w:type="spellEnd"/>
      <w:r>
        <w:t xml:space="preserve">, наприклад, якщо </w:t>
      </w:r>
      <w:proofErr w:type="spellStart"/>
      <w:r>
        <w:t>font-size</w:t>
      </w:r>
      <w:proofErr w:type="spellEnd"/>
      <w:r>
        <w:t xml:space="preserve"> в документі 12px, 1em дорівнює 12px. Можна брати будь-які</w:t>
      </w:r>
      <w:r>
        <w:t xml:space="preserve"> </w:t>
      </w:r>
      <w:r>
        <w:t xml:space="preserve">пропорції від поточного шрифту: 2em, 0.5em і </w:t>
      </w:r>
      <w:proofErr w:type="spellStart"/>
      <w:r>
        <w:t>т.п</w:t>
      </w:r>
      <w:proofErr w:type="spellEnd"/>
      <w:r>
        <w:t xml:space="preserve">. Так 2em буде дорівнює 24px, 0.5em дорівнюватиме 6px і </w:t>
      </w:r>
      <w:proofErr w:type="spellStart"/>
      <w:r>
        <w:t>т.д</w:t>
      </w:r>
      <w:proofErr w:type="spellEnd"/>
      <w:r>
        <w:t>.</w:t>
      </w:r>
    </w:p>
    <w:p w14:paraId="0FEBADD6" w14:textId="531C1BD7" w:rsidR="008B2D57" w:rsidRDefault="008B2D57" w:rsidP="008B2D57">
      <w:pPr>
        <w:rPr>
          <w:lang w:eastAsia="ru-UA"/>
        </w:rPr>
      </w:pPr>
      <w:r>
        <w:t>Проценти (%) –відносні одиниці виміру, що схожі на «</w:t>
      </w:r>
      <w:proofErr w:type="spellStart"/>
      <w:r>
        <w:t>em</w:t>
      </w:r>
      <w:proofErr w:type="spellEnd"/>
      <w:r>
        <w:t xml:space="preserve">», за винятком кількох принципових відмінностей. При установці властивості </w:t>
      </w:r>
      <w:proofErr w:type="spellStart"/>
      <w:r>
        <w:t>margin-leftв</w:t>
      </w:r>
      <w:proofErr w:type="spellEnd"/>
      <w:r>
        <w:t xml:space="preserve"> %, відсоток береться від ширини батьківського блоку, а не від його </w:t>
      </w:r>
      <w:proofErr w:type="spellStart"/>
      <w:r>
        <w:t>margin-left</w:t>
      </w:r>
      <w:proofErr w:type="spellEnd"/>
      <w:r>
        <w:t xml:space="preserve">. При установці властивості </w:t>
      </w:r>
      <w:proofErr w:type="spellStart"/>
      <w:r>
        <w:t>line-heightв</w:t>
      </w:r>
      <w:proofErr w:type="spellEnd"/>
      <w:r>
        <w:t xml:space="preserve"> %, відсоток береться від поточного розміру шрифту, а не від </w:t>
      </w:r>
      <w:proofErr w:type="spellStart"/>
      <w:r>
        <w:t>line-height</w:t>
      </w:r>
      <w:proofErr w:type="spellEnd"/>
      <w:r>
        <w:t xml:space="preserve"> батька. Для </w:t>
      </w:r>
      <w:proofErr w:type="spellStart"/>
      <w:r>
        <w:t>width</w:t>
      </w:r>
      <w:proofErr w:type="spellEnd"/>
      <w:r>
        <w:t xml:space="preserve"> / </w:t>
      </w:r>
      <w:proofErr w:type="spellStart"/>
      <w:r>
        <w:t>heightзазвичай</w:t>
      </w:r>
      <w:proofErr w:type="spellEnd"/>
      <w:r>
        <w:t xml:space="preserve"> відсоток від ширини / висоти батька, але при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fixed</w:t>
      </w:r>
      <w:proofErr w:type="spellEnd"/>
      <w:r>
        <w:t>, відсоток береться від ширини / висоти вікна (а не батька і не документа).</w:t>
      </w:r>
    </w:p>
    <w:p w14:paraId="7F0D6F8B" w14:textId="77777777" w:rsidR="008B2D57" w:rsidRPr="00721A25" w:rsidRDefault="008B2D57" w:rsidP="008B2D57">
      <w:pPr>
        <w:rPr>
          <w:lang w:eastAsia="ru-UA"/>
        </w:rPr>
      </w:pPr>
    </w:p>
    <w:p w14:paraId="78032CE4" w14:textId="7864F001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переваги та недоліки побудови інтерфейсу із завданням розмірів у пікселях? </w:t>
      </w:r>
    </w:p>
    <w:p w14:paraId="53583B97" w14:textId="54F4B7DB" w:rsidR="008B2D57" w:rsidRDefault="008B2D57" w:rsidP="008B2D57">
      <w:pPr>
        <w:rPr>
          <w:lang w:eastAsia="ru-UA"/>
        </w:rPr>
      </w:pPr>
    </w:p>
    <w:p w14:paraId="4B3E1CA8" w14:textId="7C3A2A2E" w:rsidR="008B2D57" w:rsidRPr="008B2D57" w:rsidRDefault="008B2D57" w:rsidP="008B2D57">
      <w:pPr>
        <w:rPr>
          <w:color w:val="000000"/>
        </w:rPr>
      </w:pPr>
      <w:r>
        <w:t xml:space="preserve">Пікселі мають фіксований розмір і дорівнюють одній точці на екрані комп'ютера (найменший елемент розподільної здатності екрану). Одна з проблем використання пікселів полягає в тому, що ці одиниці не дозволяють </w:t>
      </w:r>
      <w:proofErr w:type="spellStart"/>
      <w:r>
        <w:t>динамічно</w:t>
      </w:r>
      <w:proofErr w:type="spellEnd"/>
      <w:r>
        <w:t xml:space="preserve"> змінювати масштаб для мобільних пристроїв.</w:t>
      </w:r>
    </w:p>
    <w:p w14:paraId="70523B2C" w14:textId="77777777" w:rsidR="008B2D57" w:rsidRPr="00721A25" w:rsidRDefault="008B2D57" w:rsidP="008B2D57">
      <w:pPr>
        <w:rPr>
          <w:lang w:eastAsia="ru-UA"/>
        </w:rPr>
      </w:pPr>
    </w:p>
    <w:p w14:paraId="2B6EAFA4" w14:textId="5E7120B1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переваги та недоліки побудови інтерфейсу із завданням розмірів у відносних одиницях? </w:t>
      </w:r>
    </w:p>
    <w:p w14:paraId="1D2583FC" w14:textId="77777777" w:rsidR="008B2D57" w:rsidRPr="008B2D57" w:rsidRDefault="008B2D57" w:rsidP="008B2D57">
      <w:r w:rsidRPr="008B2D57">
        <w:t>Реальний розмір в абсолютних одиницях задається для одного батьківського елемента (наприклад &lt;</w:t>
      </w:r>
      <w:proofErr w:type="spellStart"/>
      <w:r w:rsidRPr="008B2D57">
        <w:t>body</w:t>
      </w:r>
      <w:proofErr w:type="spellEnd"/>
      <w:r w:rsidRPr="008B2D57">
        <w:t>&gt;), а всі інші розміри розраховуються відносно нього, тобто для зміни масштабу всього документа достатньо змінити одне значення і всю сторінку буде пропорційно збільшено чи зменшено.</w:t>
      </w:r>
    </w:p>
    <w:p w14:paraId="35001B6A" w14:textId="77777777" w:rsidR="008B2D57" w:rsidRPr="00721A25" w:rsidRDefault="008B2D57" w:rsidP="008B2D57">
      <w:pPr>
        <w:pStyle w:val="a3"/>
        <w:ind w:left="1571" w:firstLine="0"/>
        <w:rPr>
          <w:lang w:eastAsia="ru-UA"/>
        </w:rPr>
      </w:pPr>
    </w:p>
    <w:p w14:paraId="5856E6F7" w14:textId="3B843A01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lastRenderedPageBreak/>
        <w:t xml:space="preserve">Яка різниця між одиницями виміру </w:t>
      </w:r>
      <w:proofErr w:type="spellStart"/>
      <w:r w:rsidRPr="00721A25">
        <w:rPr>
          <w:lang w:eastAsia="ru-UA"/>
        </w:rPr>
        <w:t>em</w:t>
      </w:r>
      <w:proofErr w:type="spellEnd"/>
      <w:r w:rsidRPr="00721A25">
        <w:rPr>
          <w:lang w:eastAsia="ru-UA"/>
        </w:rPr>
        <w:t xml:space="preserve"> та процентами? </w:t>
      </w:r>
    </w:p>
    <w:p w14:paraId="5AB21BB8" w14:textId="2A5062F1" w:rsidR="00A62DD7" w:rsidRDefault="00A62DD7" w:rsidP="00A62DD7">
      <w:pPr>
        <w:rPr>
          <w:lang w:eastAsia="ru-UA"/>
        </w:rPr>
      </w:pPr>
    </w:p>
    <w:p w14:paraId="68F080E7" w14:textId="61F4DA4F" w:rsidR="00A62DD7" w:rsidRDefault="00A62DD7" w:rsidP="00A62DD7">
      <w:pPr>
        <w:rPr>
          <w:lang w:eastAsia="ru-UA"/>
        </w:rPr>
      </w:pPr>
      <w:proofErr w:type="spellStart"/>
      <w:r w:rsidRPr="00721A25">
        <w:rPr>
          <w:lang w:eastAsia="ru-UA"/>
        </w:rPr>
        <w:t>E</w:t>
      </w:r>
      <w:r w:rsidRPr="00721A25">
        <w:rPr>
          <w:lang w:eastAsia="ru-UA"/>
        </w:rPr>
        <w:t>m</w:t>
      </w:r>
      <w:proofErr w:type="spellEnd"/>
      <w:r>
        <w:rPr>
          <w:lang w:eastAsia="ru-UA"/>
        </w:rPr>
        <w:t xml:space="preserve"> використовує пропорції, а % задають відсоток від реального розміру блоку, якщо взяти 50% блоку, а розмір сторінки буде дуже малим, то те що задано у % буде незручним для читання</w:t>
      </w:r>
    </w:p>
    <w:p w14:paraId="7F268871" w14:textId="77777777" w:rsidR="00A62DD7" w:rsidRPr="00721A25" w:rsidRDefault="00A62DD7" w:rsidP="00A62DD7">
      <w:pPr>
        <w:rPr>
          <w:lang w:eastAsia="ru-UA"/>
        </w:rPr>
      </w:pPr>
    </w:p>
    <w:p w14:paraId="2EB2F2ED" w14:textId="7655A128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Чим відрізняються адаптивний та </w:t>
      </w:r>
      <w:proofErr w:type="spellStart"/>
      <w:r w:rsidRPr="00721A25">
        <w:rPr>
          <w:lang w:eastAsia="ru-UA"/>
        </w:rPr>
        <w:t>респонсивний</w:t>
      </w:r>
      <w:proofErr w:type="spellEnd"/>
      <w:r w:rsidRPr="00721A25">
        <w:rPr>
          <w:lang w:eastAsia="ru-UA"/>
        </w:rPr>
        <w:t xml:space="preserve"> дизайн? </w:t>
      </w:r>
    </w:p>
    <w:p w14:paraId="4E147956" w14:textId="2D471801" w:rsidR="00A62DD7" w:rsidRDefault="00A62DD7" w:rsidP="00A62DD7">
      <w:pPr>
        <w:rPr>
          <w:lang w:eastAsia="ru-UA"/>
        </w:rPr>
      </w:pPr>
    </w:p>
    <w:p w14:paraId="6E50ACF9" w14:textId="1B11F690" w:rsidR="00A62DD7" w:rsidRDefault="00A62DD7" w:rsidP="00A62DD7">
      <w:proofErr w:type="spellStart"/>
      <w:r>
        <w:t>Респонсивний</w:t>
      </w:r>
      <w:proofErr w:type="spellEnd"/>
      <w:r>
        <w:t xml:space="preserve"> </w:t>
      </w:r>
      <w:proofErr w:type="spellStart"/>
      <w:r>
        <w:t>маштабує</w:t>
      </w:r>
      <w:proofErr w:type="spellEnd"/>
      <w:r>
        <w:t xml:space="preserve"> один сайт під різні пристрої а адаптивний має багато різних варіантів сайту для кожного пристрою.</w:t>
      </w:r>
    </w:p>
    <w:p w14:paraId="612FF255" w14:textId="77777777" w:rsidR="00A62DD7" w:rsidRPr="00721A25" w:rsidRDefault="00A62DD7" w:rsidP="00A62DD7">
      <w:pPr>
        <w:ind w:firstLine="0"/>
        <w:rPr>
          <w:lang w:eastAsia="ru-UA"/>
        </w:rPr>
      </w:pPr>
    </w:p>
    <w:p w14:paraId="493B8A8B" w14:textId="2808CFA9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Який селектор активно використовується в інтерфейсі, керованому мишею, але не може бути використаний у інтерфейсі з сенсорним вводом? </w:t>
      </w:r>
    </w:p>
    <w:p w14:paraId="75133BF7" w14:textId="0566E24B" w:rsidR="00A62DD7" w:rsidRDefault="00A62DD7" w:rsidP="00A62DD7">
      <w:pPr>
        <w:rPr>
          <w:lang w:eastAsia="ru-UA"/>
        </w:rPr>
      </w:pPr>
    </w:p>
    <w:p w14:paraId="570404BA" w14:textId="0E7882FA" w:rsidR="00A62DD7" w:rsidRPr="00A62DD7" w:rsidRDefault="00A62DD7" w:rsidP="00A62DD7">
      <w:r>
        <w:t>:</w:t>
      </w:r>
      <w:proofErr w:type="spellStart"/>
      <w:r>
        <w:t>visited</w:t>
      </w:r>
      <w:proofErr w:type="spellEnd"/>
    </w:p>
    <w:p w14:paraId="4AF175E0" w14:textId="77777777" w:rsidR="00A62DD7" w:rsidRPr="00721A25" w:rsidRDefault="00A62DD7" w:rsidP="00A62DD7">
      <w:pPr>
        <w:rPr>
          <w:lang w:eastAsia="ru-UA"/>
        </w:rPr>
      </w:pPr>
    </w:p>
    <w:p w14:paraId="01116D8E" w14:textId="1DE621DF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Що таке медіа-запит? </w:t>
      </w:r>
    </w:p>
    <w:p w14:paraId="20AE3CE8" w14:textId="25410C58" w:rsidR="00A62DD7" w:rsidRDefault="00A62DD7" w:rsidP="00A62DD7">
      <w:pPr>
        <w:rPr>
          <w:lang w:eastAsia="ru-UA"/>
        </w:rPr>
      </w:pPr>
    </w:p>
    <w:p w14:paraId="214F8C42" w14:textId="77777777" w:rsidR="00A62DD7" w:rsidRDefault="00A62DD7" w:rsidP="00A62DD7">
      <w:r>
        <w:t>Медіа запит можна використовувати як підключення до документа різних зв’язаних таблиць стилів, так і для виділення окремих глобальних стилів або як конструкцію у CSS файлі</w:t>
      </w:r>
      <w:r>
        <w:t xml:space="preserve"> </w:t>
      </w:r>
    </w:p>
    <w:p w14:paraId="4B83455D" w14:textId="4CD84EB0" w:rsidR="00A62DD7" w:rsidRDefault="00A62DD7" w:rsidP="00A62DD7">
      <w:pPr>
        <w:rPr>
          <w:lang w:eastAsia="ru-UA"/>
        </w:rPr>
      </w:pPr>
      <w:r>
        <w:t xml:space="preserve">Правило </w:t>
      </w:r>
      <w:r>
        <w:rPr>
          <w:rStyle w:val="HTML"/>
          <w:rFonts w:eastAsiaTheme="minorHAnsi"/>
        </w:rPr>
        <w:t>@</w:t>
      </w:r>
      <w:proofErr w:type="spellStart"/>
      <w:r>
        <w:rPr>
          <w:rStyle w:val="HTML"/>
          <w:rFonts w:eastAsiaTheme="minorHAnsi"/>
        </w:rPr>
        <w:t>media</w:t>
      </w:r>
      <w:proofErr w:type="spellEnd"/>
      <w:r>
        <w:t xml:space="preserve"> дозволяє вказати тип носія, для якого буде застосовано вказаний стиль. В якості типів виступають різні пристрої, наприклад, принтер, КПК, монітор та ін.</w:t>
      </w:r>
    </w:p>
    <w:p w14:paraId="1D8134BF" w14:textId="77777777" w:rsidR="00A62DD7" w:rsidRPr="00721A25" w:rsidRDefault="00A62DD7" w:rsidP="00A62DD7">
      <w:pPr>
        <w:rPr>
          <w:lang w:eastAsia="ru-UA"/>
        </w:rPr>
      </w:pPr>
    </w:p>
    <w:p w14:paraId="6C375FAA" w14:textId="3E1466A5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є способи завдання стилів за допомогою </w:t>
      </w:r>
      <w:proofErr w:type="spellStart"/>
      <w:r w:rsidRPr="00721A25">
        <w:rPr>
          <w:lang w:eastAsia="ru-UA"/>
        </w:rPr>
        <w:t>медіазапитів</w:t>
      </w:r>
      <w:proofErr w:type="spellEnd"/>
      <w:r w:rsidRPr="00721A25">
        <w:rPr>
          <w:lang w:eastAsia="ru-UA"/>
        </w:rPr>
        <w:t xml:space="preserve">? </w:t>
      </w:r>
    </w:p>
    <w:p w14:paraId="2FB28D7A" w14:textId="20408B54" w:rsidR="0086289B" w:rsidRDefault="0086289B" w:rsidP="0086289B">
      <w:pPr>
        <w:rPr>
          <w:lang w:eastAsia="ru-UA"/>
        </w:rPr>
      </w:pPr>
    </w:p>
    <w:p w14:paraId="672DCB63" w14:textId="29B3D7EA" w:rsidR="0086289B" w:rsidRDefault="0086289B" w:rsidP="0086289B">
      <w:pPr>
        <w:rPr>
          <w:lang w:eastAsia="ru-UA"/>
        </w:rPr>
      </w:pPr>
      <w:r>
        <w:rPr>
          <w:rFonts w:ascii="Arial" w:hAnsi="Arial" w:cs="Arial"/>
          <w:szCs w:val="28"/>
        </w:rPr>
        <w:t xml:space="preserve">Медіа запит можна використовувати як підключення до документа різних зв’язаних таблиць стилів, так і для виділення окремих </w:t>
      </w:r>
      <w:r>
        <w:rPr>
          <w:rFonts w:ascii="Arial" w:hAnsi="Arial" w:cs="Arial"/>
          <w:szCs w:val="28"/>
        </w:rPr>
        <w:lastRenderedPageBreak/>
        <w:t xml:space="preserve">глобальних стилів або як конструкцію у CSS файлі: </w:t>
      </w:r>
      <w:r>
        <w:rPr>
          <w:rFonts w:ascii="Arial" w:hAnsi="Arial" w:cs="Arial"/>
          <w:sz w:val="25"/>
          <w:szCs w:val="25"/>
        </w:rPr>
        <w:t>@</w:t>
      </w:r>
      <w:proofErr w:type="spellStart"/>
      <w:r>
        <w:rPr>
          <w:rFonts w:ascii="Arial" w:hAnsi="Arial" w:cs="Arial"/>
          <w:sz w:val="25"/>
          <w:szCs w:val="25"/>
        </w:rPr>
        <w:t>media</w:t>
      </w:r>
      <w:proofErr w:type="spellEnd"/>
      <w:r>
        <w:rPr>
          <w:rFonts w:ascii="Arial" w:hAnsi="Arial" w:cs="Arial"/>
          <w:sz w:val="25"/>
          <w:szCs w:val="25"/>
        </w:rPr>
        <w:t xml:space="preserve"> &lt;умови </w:t>
      </w:r>
      <w:proofErr w:type="spellStart"/>
      <w:r>
        <w:rPr>
          <w:rFonts w:ascii="Arial" w:hAnsi="Arial" w:cs="Arial"/>
          <w:sz w:val="25"/>
          <w:szCs w:val="25"/>
        </w:rPr>
        <w:t>зпиту</w:t>
      </w:r>
      <w:proofErr w:type="spellEnd"/>
      <w:r>
        <w:rPr>
          <w:rFonts w:ascii="Arial" w:hAnsi="Arial" w:cs="Arial"/>
          <w:sz w:val="25"/>
          <w:szCs w:val="25"/>
        </w:rPr>
        <w:t>&gt; { селектор{ перелік правил } }</w:t>
      </w:r>
    </w:p>
    <w:p w14:paraId="5A7A1ECE" w14:textId="77777777" w:rsidR="0086289B" w:rsidRPr="00721A25" w:rsidRDefault="0086289B" w:rsidP="0086289B">
      <w:pPr>
        <w:rPr>
          <w:lang w:eastAsia="ru-UA"/>
        </w:rPr>
      </w:pPr>
    </w:p>
    <w:p w14:paraId="7E7D320F" w14:textId="03C47D0C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типи можна задавати в медіа-запиті? </w:t>
      </w:r>
    </w:p>
    <w:p w14:paraId="0B348979" w14:textId="77777777" w:rsidR="00A62DD7" w:rsidRDefault="00A62DD7" w:rsidP="00A62DD7">
      <w:pPr>
        <w:ind w:left="1211" w:firstLine="0"/>
        <w:rPr>
          <w:rFonts w:ascii="Arial" w:hAnsi="Arial" w:cs="Arial"/>
          <w:szCs w:val="28"/>
        </w:rPr>
      </w:pPr>
    </w:p>
    <w:p w14:paraId="23FDEA43" w14:textId="798A9A6E" w:rsidR="00A62DD7" w:rsidRPr="00721A25" w:rsidRDefault="00A62DD7" w:rsidP="00A62DD7">
      <w:pPr>
        <w:rPr>
          <w:lang w:eastAsia="ru-UA"/>
        </w:rPr>
      </w:pPr>
      <w:r w:rsidRPr="00A62DD7">
        <w:t xml:space="preserve">Найбільш відомі медіа-типи: </w:t>
      </w:r>
      <w:proofErr w:type="spellStart"/>
      <w:r w:rsidRPr="00A62DD7">
        <w:t>screen</w:t>
      </w:r>
      <w:proofErr w:type="spellEnd"/>
      <w:r w:rsidRPr="00A62DD7">
        <w:t xml:space="preserve">, </w:t>
      </w:r>
      <w:proofErr w:type="spellStart"/>
      <w:r w:rsidRPr="00A62DD7">
        <w:t>print</w:t>
      </w:r>
      <w:proofErr w:type="spellEnd"/>
      <w:r w:rsidRPr="00A62DD7">
        <w:t xml:space="preserve">, </w:t>
      </w:r>
      <w:proofErr w:type="spellStart"/>
      <w:r w:rsidRPr="00A62DD7">
        <w:t>all</w:t>
      </w:r>
      <w:proofErr w:type="spellEnd"/>
      <w:r w:rsidRPr="00A62DD7">
        <w:t>.</w:t>
      </w:r>
    </w:p>
    <w:p w14:paraId="7769660D" w14:textId="7B7CC12C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На що впливає тип, вказаний в медіа-запиті? </w:t>
      </w:r>
    </w:p>
    <w:p w14:paraId="7C0BB782" w14:textId="246F0538" w:rsidR="00A62DD7" w:rsidRDefault="00A62DD7" w:rsidP="00A62DD7">
      <w:pPr>
        <w:rPr>
          <w:lang w:eastAsia="ru-UA"/>
        </w:rPr>
      </w:pPr>
    </w:p>
    <w:p w14:paraId="5227F242" w14:textId="62486F25" w:rsidR="00A62DD7" w:rsidRDefault="00A62DD7" w:rsidP="00A62DD7">
      <w:pPr>
        <w:rPr>
          <w:lang w:eastAsia="ru-UA"/>
        </w:rPr>
      </w:pPr>
      <w:r>
        <w:rPr>
          <w:lang w:eastAsia="ru-UA"/>
        </w:rPr>
        <w:t xml:space="preserve">На </w:t>
      </w:r>
      <w:proofErr w:type="spellStart"/>
      <w:r>
        <w:rPr>
          <w:lang w:eastAsia="ru-UA"/>
        </w:rPr>
        <w:t>теяк</w:t>
      </w:r>
      <w:proofErr w:type="spellEnd"/>
      <w:r>
        <w:rPr>
          <w:lang w:eastAsia="ru-UA"/>
        </w:rPr>
        <w:t xml:space="preserve"> буде відображатись сторінка на пристрої вказаного в запиті типу</w:t>
      </w:r>
    </w:p>
    <w:p w14:paraId="41458E40" w14:textId="77777777" w:rsidR="00A62DD7" w:rsidRPr="00721A25" w:rsidRDefault="00A62DD7" w:rsidP="00A62DD7">
      <w:pPr>
        <w:rPr>
          <w:lang w:eastAsia="ru-UA"/>
        </w:rPr>
      </w:pPr>
    </w:p>
    <w:p w14:paraId="333AE5B9" w14:textId="0FDCC40C" w:rsidR="00721A25" w:rsidRDefault="00721A25" w:rsidP="00721A25">
      <w:pPr>
        <w:pStyle w:val="a3"/>
        <w:numPr>
          <w:ilvl w:val="0"/>
          <w:numId w:val="2"/>
        </w:numPr>
        <w:rPr>
          <w:lang w:eastAsia="ru-UA"/>
        </w:rPr>
      </w:pPr>
      <w:r w:rsidRPr="00721A25">
        <w:rPr>
          <w:lang w:eastAsia="ru-UA"/>
        </w:rPr>
        <w:t xml:space="preserve">Які умови дозволяють встановлювати медіа-запити? </w:t>
      </w:r>
    </w:p>
    <w:p w14:paraId="2359BF87" w14:textId="0CFDDB12" w:rsidR="00A62DD7" w:rsidRDefault="00A62DD7" w:rsidP="00A62DD7">
      <w:pPr>
        <w:rPr>
          <w:lang w:eastAsia="ru-UA"/>
        </w:rPr>
      </w:pPr>
    </w:p>
    <w:p w14:paraId="01C9F338" w14:textId="554B1FEB" w:rsidR="0086289B" w:rsidRDefault="0086289B" w:rsidP="0086289B">
      <w:pPr>
        <w:rPr>
          <w:lang w:eastAsia="ru-UA"/>
        </w:rPr>
      </w:pPr>
      <w:r>
        <w:t xml:space="preserve">Крім того, медіа-запит дозволяє визначати певні умови, пов’язані з розмірами вікна браузера, його пропорціями, орієнтацією екрана тощо. На даний час повністю підтримуються браузерами лише параметри </w:t>
      </w:r>
      <w:proofErr w:type="spellStart"/>
      <w:r>
        <w:t>width</w:t>
      </w:r>
      <w:proofErr w:type="spellEnd"/>
      <w:r>
        <w:t xml:space="preserve"> та </w:t>
      </w:r>
      <w:proofErr w:type="spellStart"/>
      <w:r>
        <w:t>height</w:t>
      </w:r>
      <w:proofErr w:type="spellEnd"/>
      <w:r>
        <w:t>.</w:t>
      </w:r>
    </w:p>
    <w:p w14:paraId="5D5857F7" w14:textId="77777777" w:rsidR="00A62DD7" w:rsidRPr="00A62DD7" w:rsidRDefault="00A62DD7" w:rsidP="00A62DD7">
      <w:pPr>
        <w:ind w:left="1211"/>
        <w:rPr>
          <w:sz w:val="32"/>
          <w:szCs w:val="24"/>
          <w:lang w:eastAsia="ru-UA"/>
        </w:rPr>
      </w:pPr>
    </w:p>
    <w:p w14:paraId="6875938B" w14:textId="66DBFC4E" w:rsidR="00BE15C8" w:rsidRDefault="00721A25" w:rsidP="00721A25">
      <w:pPr>
        <w:pStyle w:val="a3"/>
        <w:numPr>
          <w:ilvl w:val="0"/>
          <w:numId w:val="2"/>
        </w:numPr>
      </w:pPr>
      <w:r w:rsidRPr="00721A25">
        <w:rPr>
          <w:lang w:eastAsia="ru-UA"/>
        </w:rPr>
        <w:t>Які існують можливості комбінувати запити?</w:t>
      </w:r>
    </w:p>
    <w:p w14:paraId="206B2D41" w14:textId="16817318" w:rsidR="00A62DD7" w:rsidRDefault="00A62DD7" w:rsidP="00A62DD7"/>
    <w:p w14:paraId="6872D892" w14:textId="77777777" w:rsidR="00A62DD7" w:rsidRPr="00A62DD7" w:rsidRDefault="00A62DD7" w:rsidP="0086289B">
      <w:pPr>
        <w:rPr>
          <w:lang w:eastAsia="ru-UA"/>
        </w:rPr>
      </w:pPr>
      <w:r w:rsidRPr="00A62DD7">
        <w:rPr>
          <w:lang w:eastAsia="ru-UA"/>
        </w:rPr>
        <w:t>Логічні оператори, що застосовуються в медіа-запитах:</w:t>
      </w:r>
    </w:p>
    <w:p w14:paraId="18EB538D" w14:textId="77777777" w:rsidR="00A62DD7" w:rsidRPr="00A62DD7" w:rsidRDefault="00A62DD7" w:rsidP="0086289B">
      <w:pPr>
        <w:spacing w:before="100" w:beforeAutospacing="1" w:after="100" w:afterAutospacing="1" w:line="240" w:lineRule="auto"/>
        <w:ind w:left="1211" w:firstLine="0"/>
        <w:rPr>
          <w:rFonts w:eastAsia="Times New Roman" w:cs="Times New Roman"/>
          <w:szCs w:val="28"/>
          <w:lang w:eastAsia="ru-UA"/>
        </w:rPr>
      </w:pPr>
      <w:proofErr w:type="spellStart"/>
      <w:r w:rsidRPr="00A62DD7">
        <w:rPr>
          <w:rFonts w:eastAsia="Times New Roman" w:cs="Times New Roman"/>
          <w:b/>
          <w:bCs/>
          <w:i/>
          <w:iCs/>
          <w:szCs w:val="28"/>
          <w:lang w:eastAsia="ru-UA"/>
        </w:rPr>
        <w:t>and</w:t>
      </w:r>
      <w:proofErr w:type="spellEnd"/>
    </w:p>
    <w:p w14:paraId="16F0FB07" w14:textId="77777777" w:rsidR="00A62DD7" w:rsidRPr="00A62DD7" w:rsidRDefault="00A62DD7" w:rsidP="0086289B">
      <w:pPr>
        <w:rPr>
          <w:lang w:eastAsia="ru-UA"/>
        </w:rPr>
      </w:pPr>
      <w:r w:rsidRPr="00A62DD7">
        <w:rPr>
          <w:lang w:eastAsia="ru-UA"/>
        </w:rPr>
        <w:t xml:space="preserve">Логічне </w:t>
      </w:r>
      <w:r w:rsidRPr="00A62DD7">
        <w:rPr>
          <w:b/>
          <w:bCs/>
          <w:lang w:eastAsia="ru-UA"/>
        </w:rPr>
        <w:t>І</w:t>
      </w:r>
      <w:r w:rsidRPr="00A62DD7">
        <w:rPr>
          <w:lang w:eastAsia="ru-UA"/>
        </w:rPr>
        <w:t>. Вказується для об'єднання декількох умов.</w:t>
      </w:r>
    </w:p>
    <w:p w14:paraId="35DAF4DD" w14:textId="77777777" w:rsidR="00A62DD7" w:rsidRPr="00A62DD7" w:rsidRDefault="00A62DD7" w:rsidP="0086289B">
      <w:pPr>
        <w:rPr>
          <w:lang w:eastAsia="ru-UA"/>
        </w:rPr>
      </w:pPr>
      <w:r w:rsidRPr="00A62DD7">
        <w:rPr>
          <w:lang w:eastAsia="ru-UA"/>
        </w:rPr>
        <w:t>Приклад. Стиль для всіх кольорових пристроїв</w:t>
      </w:r>
    </w:p>
    <w:p w14:paraId="2BF09A67" w14:textId="77777777" w:rsidR="00A62DD7" w:rsidRPr="00A62DD7" w:rsidRDefault="00A62DD7" w:rsidP="00862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11" w:firstLine="0"/>
        <w:rPr>
          <w:rFonts w:ascii="Courier New" w:eastAsia="Times New Roman" w:hAnsi="Courier New" w:cs="Courier New"/>
          <w:sz w:val="22"/>
          <w:lang w:eastAsia="ru-UA"/>
        </w:rPr>
      </w:pPr>
      <w:r w:rsidRPr="00A62DD7">
        <w:rPr>
          <w:rFonts w:ascii="Courier New" w:eastAsia="Times New Roman" w:hAnsi="Courier New" w:cs="Courier New"/>
          <w:sz w:val="22"/>
          <w:lang w:eastAsia="ru-UA"/>
        </w:rPr>
        <w:t>@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media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all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and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(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color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>) { ... }</w:t>
      </w:r>
    </w:p>
    <w:p w14:paraId="48602C45" w14:textId="77777777" w:rsidR="00A62DD7" w:rsidRPr="00A62DD7" w:rsidRDefault="00A62DD7" w:rsidP="0086289B">
      <w:pPr>
        <w:spacing w:before="100" w:beforeAutospacing="1" w:after="100" w:afterAutospacing="1" w:line="240" w:lineRule="auto"/>
        <w:ind w:left="1211" w:firstLine="0"/>
        <w:rPr>
          <w:rFonts w:eastAsia="Times New Roman" w:cs="Times New Roman"/>
          <w:szCs w:val="28"/>
          <w:lang w:eastAsia="ru-UA"/>
        </w:rPr>
      </w:pPr>
      <w:proofErr w:type="spellStart"/>
      <w:r w:rsidRPr="00A62DD7">
        <w:rPr>
          <w:rFonts w:eastAsia="Times New Roman" w:cs="Times New Roman"/>
          <w:b/>
          <w:bCs/>
          <w:i/>
          <w:iCs/>
          <w:szCs w:val="28"/>
          <w:lang w:eastAsia="ru-UA"/>
        </w:rPr>
        <w:t>not</w:t>
      </w:r>
      <w:proofErr w:type="spellEnd"/>
    </w:p>
    <w:p w14:paraId="2C8F3E84" w14:textId="77777777" w:rsidR="00A62DD7" w:rsidRPr="00A62DD7" w:rsidRDefault="00A62DD7" w:rsidP="0086289B">
      <w:pPr>
        <w:rPr>
          <w:lang w:eastAsia="ru-UA"/>
        </w:rPr>
      </w:pPr>
      <w:r w:rsidRPr="00A62DD7">
        <w:rPr>
          <w:lang w:eastAsia="ru-UA"/>
        </w:rPr>
        <w:t xml:space="preserve">Логічне </w:t>
      </w:r>
      <w:r w:rsidRPr="00A62DD7">
        <w:rPr>
          <w:b/>
          <w:bCs/>
          <w:lang w:eastAsia="ru-UA"/>
        </w:rPr>
        <w:t>НЕ</w:t>
      </w:r>
      <w:r w:rsidRPr="00A62DD7">
        <w:rPr>
          <w:lang w:eastAsia="ru-UA"/>
        </w:rPr>
        <w:t>. Вказується для заперечення умови.</w:t>
      </w:r>
    </w:p>
    <w:p w14:paraId="0E5E1391" w14:textId="77777777" w:rsidR="00A62DD7" w:rsidRPr="00A62DD7" w:rsidRDefault="00A62DD7" w:rsidP="0086289B">
      <w:pPr>
        <w:rPr>
          <w:lang w:eastAsia="ru-UA"/>
        </w:rPr>
      </w:pPr>
      <w:r w:rsidRPr="00A62DD7">
        <w:rPr>
          <w:lang w:eastAsia="ru-UA"/>
        </w:rPr>
        <w:t>Приклад. Стиль для всіх пристроїв крім принтера</w:t>
      </w:r>
    </w:p>
    <w:p w14:paraId="4A214B56" w14:textId="77777777" w:rsidR="00A62DD7" w:rsidRPr="00A62DD7" w:rsidRDefault="00A62DD7" w:rsidP="00862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11" w:firstLine="0"/>
        <w:rPr>
          <w:rFonts w:ascii="Courier New" w:eastAsia="Times New Roman" w:hAnsi="Courier New" w:cs="Courier New"/>
          <w:sz w:val="22"/>
          <w:lang w:eastAsia="ru-UA"/>
        </w:rPr>
      </w:pPr>
      <w:r w:rsidRPr="00A62DD7">
        <w:rPr>
          <w:rFonts w:ascii="Courier New" w:eastAsia="Times New Roman" w:hAnsi="Courier New" w:cs="Courier New"/>
          <w:sz w:val="22"/>
          <w:lang w:eastAsia="ru-UA"/>
        </w:rPr>
        <w:t>@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media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all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and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(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not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print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>) { ... }</w:t>
      </w:r>
    </w:p>
    <w:p w14:paraId="7A53FBC7" w14:textId="77777777" w:rsidR="00A62DD7" w:rsidRPr="00A62DD7" w:rsidRDefault="00A62DD7" w:rsidP="0086289B">
      <w:pPr>
        <w:rPr>
          <w:lang w:eastAsia="ru-UA"/>
        </w:rPr>
      </w:pPr>
      <w:r w:rsidRPr="00A62DD7">
        <w:rPr>
          <w:lang w:eastAsia="ru-UA"/>
        </w:rPr>
        <w:lastRenderedPageBreak/>
        <w:t xml:space="preserve">Оператор </w:t>
      </w:r>
      <w:proofErr w:type="spellStart"/>
      <w:r w:rsidRPr="00A62DD7">
        <w:rPr>
          <w:i/>
          <w:iCs/>
          <w:lang w:eastAsia="ru-UA"/>
        </w:rPr>
        <w:t>not</w:t>
      </w:r>
      <w:proofErr w:type="spellEnd"/>
      <w:r w:rsidRPr="00A62DD7">
        <w:rPr>
          <w:lang w:eastAsia="ru-UA"/>
        </w:rPr>
        <w:t xml:space="preserve"> оцінюється в запиті останнім, тому вираз</w:t>
      </w:r>
    </w:p>
    <w:p w14:paraId="02EF03D2" w14:textId="77777777" w:rsidR="00A62DD7" w:rsidRPr="00A62DD7" w:rsidRDefault="00A62DD7" w:rsidP="00862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11" w:firstLine="0"/>
        <w:rPr>
          <w:rFonts w:ascii="Courier New" w:eastAsia="Times New Roman" w:hAnsi="Courier New" w:cs="Courier New"/>
          <w:sz w:val="22"/>
          <w:lang w:eastAsia="ru-UA"/>
        </w:rPr>
      </w:pPr>
      <w:r w:rsidRPr="00A62DD7">
        <w:rPr>
          <w:rFonts w:ascii="Courier New" w:eastAsia="Times New Roman" w:hAnsi="Courier New" w:cs="Courier New"/>
          <w:sz w:val="22"/>
          <w:lang w:eastAsia="ru-UA"/>
        </w:rPr>
        <w:t>@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media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not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all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and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(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color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>) { ... }</w:t>
      </w:r>
    </w:p>
    <w:p w14:paraId="267252F4" w14:textId="77777777" w:rsidR="00A62DD7" w:rsidRPr="00A62DD7" w:rsidRDefault="00A62DD7" w:rsidP="0086289B">
      <w:pPr>
        <w:rPr>
          <w:lang w:eastAsia="ru-UA"/>
        </w:rPr>
      </w:pPr>
      <w:r w:rsidRPr="00A62DD7">
        <w:rPr>
          <w:lang w:eastAsia="ru-UA"/>
        </w:rPr>
        <w:t>слід розуміти як</w:t>
      </w:r>
    </w:p>
    <w:p w14:paraId="0AE50EF2" w14:textId="77777777" w:rsidR="00A62DD7" w:rsidRPr="00A62DD7" w:rsidRDefault="00A62DD7" w:rsidP="00862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11" w:firstLine="0"/>
        <w:rPr>
          <w:rFonts w:ascii="Courier New" w:eastAsia="Times New Roman" w:hAnsi="Courier New" w:cs="Courier New"/>
          <w:sz w:val="22"/>
          <w:lang w:eastAsia="ru-UA"/>
        </w:rPr>
      </w:pPr>
      <w:r w:rsidRPr="00A62DD7">
        <w:rPr>
          <w:rFonts w:ascii="Courier New" w:eastAsia="Times New Roman" w:hAnsi="Courier New" w:cs="Courier New"/>
          <w:sz w:val="22"/>
          <w:lang w:eastAsia="ru-UA"/>
        </w:rPr>
        <w:t>@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media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not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(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all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and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(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color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>)) { ... }</w:t>
      </w:r>
    </w:p>
    <w:p w14:paraId="107B1C27" w14:textId="77777777" w:rsidR="00A62DD7" w:rsidRPr="00A62DD7" w:rsidRDefault="00A62DD7" w:rsidP="0086289B">
      <w:pPr>
        <w:spacing w:before="100" w:beforeAutospacing="1" w:after="100" w:afterAutospacing="1" w:line="240" w:lineRule="auto"/>
        <w:ind w:left="1211" w:firstLine="0"/>
        <w:rPr>
          <w:rFonts w:eastAsia="Times New Roman" w:cs="Times New Roman"/>
          <w:szCs w:val="28"/>
          <w:lang w:eastAsia="ru-UA"/>
        </w:rPr>
      </w:pPr>
      <w:r w:rsidRPr="00A62DD7">
        <w:rPr>
          <w:rFonts w:eastAsia="Times New Roman" w:cs="Times New Roman"/>
          <w:szCs w:val="28"/>
          <w:lang w:eastAsia="ru-UA"/>
        </w:rPr>
        <w:t>а не</w:t>
      </w:r>
    </w:p>
    <w:p w14:paraId="5DF3CD85" w14:textId="77777777" w:rsidR="00A62DD7" w:rsidRPr="00A62DD7" w:rsidRDefault="00A62DD7" w:rsidP="00862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11" w:firstLine="0"/>
        <w:rPr>
          <w:rFonts w:ascii="Courier New" w:eastAsia="Times New Roman" w:hAnsi="Courier New" w:cs="Courier New"/>
          <w:sz w:val="22"/>
          <w:lang w:eastAsia="ru-UA"/>
        </w:rPr>
      </w:pPr>
      <w:r w:rsidRPr="00A62DD7">
        <w:rPr>
          <w:rFonts w:ascii="Courier New" w:eastAsia="Times New Roman" w:hAnsi="Courier New" w:cs="Courier New"/>
          <w:sz w:val="22"/>
          <w:lang w:eastAsia="ru-UA"/>
        </w:rPr>
        <w:t>@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media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(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not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all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)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and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(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color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>) { ... }</w:t>
      </w:r>
    </w:p>
    <w:p w14:paraId="6D2060D9" w14:textId="77777777" w:rsidR="00A62DD7" w:rsidRPr="00A62DD7" w:rsidRDefault="00A62DD7" w:rsidP="0086289B">
      <w:pPr>
        <w:spacing w:before="100" w:beforeAutospacing="1" w:after="100" w:afterAutospacing="1" w:line="240" w:lineRule="auto"/>
        <w:ind w:left="1211" w:firstLine="0"/>
        <w:rPr>
          <w:rFonts w:eastAsia="Times New Roman" w:cs="Times New Roman"/>
          <w:szCs w:val="28"/>
          <w:lang w:eastAsia="ru-UA"/>
        </w:rPr>
      </w:pPr>
      <w:proofErr w:type="spellStart"/>
      <w:r w:rsidRPr="00A62DD7">
        <w:rPr>
          <w:rFonts w:eastAsia="Times New Roman" w:cs="Times New Roman"/>
          <w:b/>
          <w:bCs/>
          <w:szCs w:val="28"/>
          <w:lang w:eastAsia="ru-UA"/>
        </w:rPr>
        <w:t>only</w:t>
      </w:r>
      <w:proofErr w:type="spellEnd"/>
    </w:p>
    <w:p w14:paraId="0E305680" w14:textId="77777777" w:rsidR="00A62DD7" w:rsidRPr="00A62DD7" w:rsidRDefault="00A62DD7" w:rsidP="0086289B">
      <w:pPr>
        <w:rPr>
          <w:lang w:eastAsia="ru-UA"/>
        </w:rPr>
      </w:pPr>
      <w:r w:rsidRPr="00A62DD7">
        <w:rPr>
          <w:lang w:eastAsia="ru-UA"/>
        </w:rPr>
        <w:t xml:space="preserve">Застосовується для старих браузерів, які не підтримують медіа-запити. Старі браузери вважають ключове слово </w:t>
      </w:r>
      <w:proofErr w:type="spellStart"/>
      <w:r w:rsidRPr="00A62DD7">
        <w:rPr>
          <w:rFonts w:ascii="Courier New" w:hAnsi="Courier New" w:cs="Courier New"/>
          <w:sz w:val="22"/>
          <w:lang w:eastAsia="ru-UA"/>
        </w:rPr>
        <w:t>only</w:t>
      </w:r>
      <w:proofErr w:type="spellEnd"/>
      <w:r w:rsidRPr="00A62DD7">
        <w:rPr>
          <w:lang w:eastAsia="ru-UA"/>
        </w:rPr>
        <w:t xml:space="preserve"> типом носія, але оскільки такого типу не існує, то ігнорують весь стиль цілком. Сучасні браузери сприймають запис з </w:t>
      </w:r>
      <w:proofErr w:type="spellStart"/>
      <w:r w:rsidRPr="00A62DD7">
        <w:rPr>
          <w:rFonts w:ascii="Courier New" w:hAnsi="Courier New" w:cs="Courier New"/>
          <w:sz w:val="22"/>
          <w:lang w:eastAsia="ru-UA"/>
        </w:rPr>
        <w:t>only</w:t>
      </w:r>
      <w:proofErr w:type="spellEnd"/>
      <w:r w:rsidRPr="00A62DD7">
        <w:rPr>
          <w:lang w:eastAsia="ru-UA"/>
        </w:rPr>
        <w:t xml:space="preserve"> і без нього однаково.</w:t>
      </w:r>
    </w:p>
    <w:p w14:paraId="6F73351A" w14:textId="77777777" w:rsidR="00A62DD7" w:rsidRPr="00A62DD7" w:rsidRDefault="00A62DD7" w:rsidP="00862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11" w:firstLine="0"/>
        <w:rPr>
          <w:rFonts w:ascii="Courier New" w:eastAsia="Times New Roman" w:hAnsi="Courier New" w:cs="Courier New"/>
          <w:sz w:val="22"/>
          <w:lang w:eastAsia="ru-UA"/>
        </w:rPr>
      </w:pPr>
      <w:r w:rsidRPr="00A62DD7">
        <w:rPr>
          <w:rFonts w:ascii="Courier New" w:eastAsia="Times New Roman" w:hAnsi="Courier New" w:cs="Courier New"/>
          <w:sz w:val="22"/>
          <w:lang w:eastAsia="ru-UA"/>
        </w:rPr>
        <w:t>@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media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only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all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and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(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not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 xml:space="preserve"> </w:t>
      </w:r>
      <w:proofErr w:type="spellStart"/>
      <w:r w:rsidRPr="00A62DD7">
        <w:rPr>
          <w:rFonts w:ascii="Courier New" w:eastAsia="Times New Roman" w:hAnsi="Courier New" w:cs="Courier New"/>
          <w:sz w:val="22"/>
          <w:lang w:eastAsia="ru-UA"/>
        </w:rPr>
        <w:t>print</w:t>
      </w:r>
      <w:proofErr w:type="spellEnd"/>
      <w:r w:rsidRPr="00A62DD7">
        <w:rPr>
          <w:rFonts w:ascii="Courier New" w:eastAsia="Times New Roman" w:hAnsi="Courier New" w:cs="Courier New"/>
          <w:sz w:val="22"/>
          <w:lang w:eastAsia="ru-UA"/>
        </w:rPr>
        <w:t>) { ... }</w:t>
      </w:r>
    </w:p>
    <w:p w14:paraId="7F2924B9" w14:textId="77777777" w:rsidR="00A62DD7" w:rsidRPr="00721A25" w:rsidRDefault="00A62DD7" w:rsidP="0086289B"/>
    <w:sectPr w:rsidR="00A62DD7" w:rsidRPr="00721A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458B8"/>
    <w:multiLevelType w:val="hybridMultilevel"/>
    <w:tmpl w:val="0C988E54"/>
    <w:lvl w:ilvl="0" w:tplc="D39EEF92">
      <w:start w:val="1"/>
      <w:numFmt w:val="decimal"/>
      <w:lvlText w:val="%1."/>
      <w:lvlJc w:val="left"/>
      <w:pPr>
        <w:ind w:left="1571" w:hanging="360"/>
      </w:pPr>
      <w:rPr>
        <w:b/>
        <w:bCs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4525628D"/>
    <w:multiLevelType w:val="hybridMultilevel"/>
    <w:tmpl w:val="F4BC8092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855"/>
    <w:rsid w:val="00117442"/>
    <w:rsid w:val="00210ED1"/>
    <w:rsid w:val="003318C3"/>
    <w:rsid w:val="004F7DD2"/>
    <w:rsid w:val="00721A25"/>
    <w:rsid w:val="007C7DA6"/>
    <w:rsid w:val="00855721"/>
    <w:rsid w:val="0086289B"/>
    <w:rsid w:val="00885D54"/>
    <w:rsid w:val="008B2D57"/>
    <w:rsid w:val="009B0C4D"/>
    <w:rsid w:val="00A62DD7"/>
    <w:rsid w:val="00BE15C8"/>
    <w:rsid w:val="00D52855"/>
    <w:rsid w:val="00DF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70F54"/>
  <w15:chartTrackingRefBased/>
  <w15:docId w15:val="{43F5B70B-70E6-40DA-BA32-3AEEB200A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442"/>
    <w:pPr>
      <w:spacing w:after="0" w:line="360" w:lineRule="auto"/>
      <w:ind w:firstLine="851"/>
      <w:jc w:val="both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7442"/>
    <w:pPr>
      <w:ind w:left="720"/>
      <w:contextualSpacing/>
    </w:pPr>
  </w:style>
  <w:style w:type="character" w:customStyle="1" w:styleId="e24kjd">
    <w:name w:val="e24kjd"/>
    <w:basedOn w:val="a0"/>
    <w:rsid w:val="008B2D57"/>
  </w:style>
  <w:style w:type="character" w:styleId="HTML">
    <w:name w:val="HTML Code"/>
    <w:basedOn w:val="a0"/>
    <w:uiPriority w:val="99"/>
    <w:semiHidden/>
    <w:unhideWhenUsed/>
    <w:rsid w:val="00A62DD7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A62DD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UA" w:eastAsia="ru-UA"/>
    </w:rPr>
  </w:style>
  <w:style w:type="character" w:styleId="a5">
    <w:name w:val="Strong"/>
    <w:basedOn w:val="a0"/>
    <w:uiPriority w:val="22"/>
    <w:qFormat/>
    <w:rsid w:val="00A62DD7"/>
    <w:rPr>
      <w:b/>
      <w:bCs/>
    </w:rPr>
  </w:style>
  <w:style w:type="character" w:styleId="a6">
    <w:name w:val="Emphasis"/>
    <w:basedOn w:val="a0"/>
    <w:uiPriority w:val="20"/>
    <w:qFormat/>
    <w:rsid w:val="00A62DD7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A62D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62DD7"/>
    <w:rPr>
      <w:rFonts w:ascii="Courier New" w:eastAsia="Times New Roman" w:hAnsi="Courier New" w:cs="Courier New"/>
      <w:sz w:val="20"/>
      <w:szCs w:val="20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17</Pages>
  <Words>1704</Words>
  <Characters>9719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Дёмина</dc:creator>
  <cp:keywords/>
  <dc:description/>
  <cp:lastModifiedBy>Настя Дёмина</cp:lastModifiedBy>
  <cp:revision>2</cp:revision>
  <dcterms:created xsi:type="dcterms:W3CDTF">2020-04-22T09:55:00Z</dcterms:created>
  <dcterms:modified xsi:type="dcterms:W3CDTF">2020-04-22T11:29:00Z</dcterms:modified>
</cp:coreProperties>
</file>