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41AE" w:rsidP="00491FA3" w:rsidRDefault="000A41AE" w14:paraId="3F669EAC" w14:textId="4FDA123B">
      <w:pPr>
        <w:pStyle w:val="Title"/>
        <w:rPr>
          <w:rFonts w:hint="eastAsia"/>
        </w:rPr>
      </w:pPr>
      <w:r>
        <w:t>HealthGPS Code Updates</w:t>
      </w:r>
    </w:p>
    <w:p w:rsidR="000A41AE" w:rsidP="00491FA3" w:rsidRDefault="000A41AE" w14:paraId="6642D671" w14:textId="7CEF26FF">
      <w:pPr>
        <w:pStyle w:val="Heading1"/>
        <w:jc w:val="left"/>
        <w:rPr>
          <w:rFonts w:hint="eastAsia"/>
        </w:rPr>
      </w:pPr>
      <w:r w:rsidRPr="000A41AE">
        <w:rPr>
          <w:highlight w:val="yellow"/>
        </w:rPr>
        <w:t>Summary</w:t>
      </w:r>
    </w:p>
    <w:p w:rsidR="000A41AE" w:rsidP="000A41AE" w:rsidRDefault="000A41AE" w14:paraId="0C5995EE" w14:textId="574769FA">
      <w:pPr>
        <w:spacing w:after="0"/>
        <w:rPr>
          <w:rFonts w:hint="eastAsia"/>
        </w:rPr>
      </w:pPr>
      <w:r>
        <w:t>The code on the main branch of HealthGPS GitHub repository, works for the following projects-</w:t>
      </w:r>
    </w:p>
    <w:p w:rsidR="000A41AE" w:rsidP="000A41AE" w:rsidRDefault="000A41AE" w14:paraId="7996FFC2" w14:textId="62C9A6EC">
      <w:pPr>
        <w:pStyle w:val="ListParagraph"/>
        <w:numPr>
          <w:ilvl w:val="0"/>
          <w:numId w:val="1"/>
        </w:numPr>
        <w:spacing w:after="0"/>
        <w:rPr>
          <w:rFonts w:hint="eastAsia"/>
        </w:rPr>
      </w:pPr>
      <w:r>
        <w:t>India</w:t>
      </w:r>
    </w:p>
    <w:p w:rsidR="000A41AE" w:rsidP="001F32B5" w:rsidRDefault="00D961D4" w14:paraId="76D97582" w14:textId="52821939">
      <w:pPr>
        <w:pStyle w:val="ListParagraph"/>
        <w:numPr>
          <w:ilvl w:val="0"/>
          <w:numId w:val="1"/>
        </w:numPr>
        <w:spacing w:after="0"/>
        <w:rPr>
          <w:rFonts w:hint="eastAsia"/>
        </w:rPr>
      </w:pPr>
      <w:r>
        <w:t>ABD</w:t>
      </w:r>
    </w:p>
    <w:p w:rsidR="42465842" w:rsidP="3C03648C" w:rsidRDefault="42465842" w14:paraId="0C95DBE7" w14:textId="61831CA1">
      <w:pPr>
        <w:pStyle w:val="ListParagraph"/>
        <w:numPr>
          <w:ilvl w:val="0"/>
          <w:numId w:val="1"/>
        </w:numPr>
        <w:spacing w:after="0"/>
        <w:rPr/>
      </w:pPr>
      <w:r w:rsidR="42465842">
        <w:rPr/>
        <w:t>FINCH</w:t>
      </w:r>
    </w:p>
    <w:p w:rsidR="208457E3" w:rsidP="3C03648C" w:rsidRDefault="208457E3" w14:paraId="4CAA55B3" w14:textId="76DF84C8">
      <w:pPr>
        <w:pStyle w:val="Normal"/>
        <w:spacing w:after="0"/>
      </w:pPr>
      <w:hyperlink r:id="R0f57308f74f64a4b">
        <w:r w:rsidRPr="3C03648C" w:rsidR="208457E3">
          <w:rPr>
            <w:rStyle w:val="Hyperlink"/>
          </w:rPr>
          <w:t>HealthGPS Update doc with diagrams</w:t>
        </w:r>
      </w:hyperlink>
    </w:p>
    <w:p w:rsidR="000A41AE" w:rsidP="000A41AE" w:rsidRDefault="000A41AE" w14:paraId="70C268D7" w14:textId="77777777">
      <w:pPr>
        <w:spacing w:after="0"/>
        <w:rPr>
          <w:rFonts w:hint="eastAsia"/>
        </w:rPr>
      </w:pPr>
    </w:p>
    <w:p w:rsidR="000A41AE" w:rsidP="002A474A" w:rsidRDefault="000A41AE" w14:paraId="541CF83E" w14:textId="05F6B787">
      <w:pPr>
        <w:pStyle w:val="Heading1"/>
        <w:rPr>
          <w:rFonts w:hint="eastAsia"/>
        </w:rPr>
      </w:pPr>
      <w:r>
        <w:t>Integrated codebase C++ changes</w:t>
      </w:r>
    </w:p>
    <w:p w:rsidRPr="002A474A" w:rsidR="002A474A" w:rsidP="002A474A" w:rsidRDefault="002A474A" w14:paraId="3911F60A" w14:textId="1596E750">
      <w:pPr>
        <w:pStyle w:val="Heading2"/>
        <w:jc w:val="left"/>
        <w:rPr>
          <w:rFonts w:hint="eastAsia"/>
        </w:rPr>
      </w:pPr>
      <w:r>
        <w:t>Demographic module</w:t>
      </w:r>
    </w:p>
    <w:p w:rsidR="000A41AE" w:rsidP="000A41AE" w:rsidRDefault="00A04DCB" w14:paraId="6408D767" w14:textId="2F683C2B">
      <w:pPr>
        <w:pStyle w:val="ListParagraph"/>
        <w:numPr>
          <w:ilvl w:val="0"/>
          <w:numId w:val="5"/>
        </w:numPr>
        <w:spacing w:after="0"/>
        <w:rPr>
          <w:rFonts w:hint="eastAsia"/>
        </w:rPr>
      </w:pPr>
      <w:r>
        <w:t xml:space="preserve">Region - </w:t>
      </w:r>
      <w:r w:rsidR="000A41AE">
        <w:t>Added Region model- assigns using region.csv file age and gender-based region on random probability</w:t>
      </w:r>
    </w:p>
    <w:p w:rsidR="000A41AE" w:rsidP="000A41AE" w:rsidRDefault="00A04DCB" w14:paraId="0B09AF8C" w14:textId="704EBD6C">
      <w:pPr>
        <w:pStyle w:val="ListParagraph"/>
        <w:numPr>
          <w:ilvl w:val="0"/>
          <w:numId w:val="5"/>
        </w:numPr>
        <w:spacing w:after="0"/>
        <w:rPr>
          <w:rFonts w:hint="eastAsia"/>
        </w:rPr>
      </w:pPr>
      <w:r>
        <w:t xml:space="preserve">Ethnicity - </w:t>
      </w:r>
      <w:r w:rsidR="000A41AE">
        <w:t>Added Ethnicity model- assigns using ethnicity.csv file age and gender-based region on random probability</w:t>
      </w:r>
    </w:p>
    <w:p w:rsidR="000C57B4" w:rsidP="3C03648C" w:rsidRDefault="00A64CCE" w14:paraId="4D5960EE" w14:textId="210D6916">
      <w:pPr>
        <w:pStyle w:val="ListParagraph"/>
        <w:numPr>
          <w:ilvl w:val="0"/>
          <w:numId w:val="5"/>
        </w:numPr>
        <w:spacing w:after="0"/>
        <w:rPr/>
      </w:pPr>
      <w:r w:rsidR="00A64CCE">
        <w:rPr/>
        <w:t>Gender – 1-Female, 0-Male</w:t>
      </w:r>
    </w:p>
    <w:p w:rsidR="0B1F8E94" w:rsidP="3C03648C" w:rsidRDefault="0B1F8E94" w14:paraId="78EC794A" w14:textId="6AD4A415">
      <w:pPr>
        <w:pStyle w:val="ListParagraph"/>
        <w:numPr>
          <w:ilvl w:val="0"/>
          <w:numId w:val="5"/>
        </w:numPr>
        <w:spacing w:after="0"/>
        <w:rPr/>
      </w:pPr>
      <w:r w:rsidR="0B1F8E94">
        <w:rPr/>
        <w:t>Individual ID tracking enabled</w:t>
      </w:r>
    </w:p>
    <w:p w:rsidR="0B1F8E94" w:rsidP="3C03648C" w:rsidRDefault="0B1F8E94" w14:paraId="22360982" w14:textId="7FBA3887">
      <w:pPr>
        <w:pStyle w:val="ListParagraph"/>
        <w:numPr>
          <w:ilvl w:val="0"/>
          <w:numId w:val="5"/>
        </w:numPr>
        <w:spacing w:after="0"/>
        <w:rPr/>
      </w:pPr>
      <w:r w:rsidR="0B1F8E94">
        <w:rPr/>
        <w:t>All individuals have the same ID across both baseline and intervention</w:t>
      </w:r>
    </w:p>
    <w:p w:rsidR="002A474A" w:rsidP="002A474A" w:rsidRDefault="002A474A" w14:paraId="3077824B" w14:textId="57529124">
      <w:pPr>
        <w:pStyle w:val="Heading2"/>
        <w:jc w:val="left"/>
        <w:rPr>
          <w:rFonts w:hint="eastAsia"/>
        </w:rPr>
      </w:pPr>
      <w:r>
        <w:t xml:space="preserve">Socioeconomic </w:t>
      </w:r>
      <w:r w:rsidR="004D7919">
        <w:t>module</w:t>
      </w:r>
    </w:p>
    <w:p w:rsidR="000E19A0" w:rsidP="000E47F1" w:rsidRDefault="002F3547" w14:paraId="0318AB2A" w14:textId="73224919">
      <w:pPr>
        <w:pStyle w:val="ListParagraph"/>
        <w:numPr>
          <w:ilvl w:val="0"/>
          <w:numId w:val="10"/>
        </w:numPr>
        <w:spacing w:after="0"/>
        <w:rPr>
          <w:rFonts w:hint="eastAsia"/>
        </w:rPr>
      </w:pPr>
      <w:r>
        <w:t xml:space="preserve">Income - </w:t>
      </w:r>
      <w:r w:rsidR="000E47F1">
        <w:t>Changed previous ‘income’ to ‘income_categorical’, assigned using logit</w:t>
      </w:r>
      <w:r w:rsidR="001834A7">
        <w:t>s</w:t>
      </w:r>
      <w:r w:rsidR="000E19A0">
        <w:t>, flexible in category numbers</w:t>
      </w:r>
      <w:r w:rsidR="001834A7">
        <w:t xml:space="preserve"> </w:t>
      </w:r>
    </w:p>
    <w:p w:rsidR="000A41AE" w:rsidP="000E47F1" w:rsidRDefault="000E19A0" w14:paraId="7A67D5F4" w14:textId="4AAC2F63">
      <w:pPr>
        <w:pStyle w:val="ListParagraph"/>
        <w:numPr>
          <w:ilvl w:val="0"/>
          <w:numId w:val="10"/>
        </w:numPr>
        <w:spacing w:after="0"/>
        <w:rPr>
          <w:rFonts w:hint="eastAsia"/>
        </w:rPr>
      </w:pPr>
      <w:r>
        <w:t xml:space="preserve">Income - </w:t>
      </w:r>
      <w:r w:rsidR="000A41AE">
        <w:t>Added Income model- assigns income_continuous based on linear regression that depends on age, gender, region, ethnicity, and random noise</w:t>
      </w:r>
      <w:r w:rsidR="00A45CB8">
        <w:t>. Then income is adjusted to factors mean (if tehuser specifies) and the income values are sorted in ascending order</w:t>
      </w:r>
      <w:r w:rsidR="008B69E9">
        <w:t>. Then income values are equally divided as quartiles or terti</w:t>
      </w:r>
      <w:r w:rsidR="005A7BC9">
        <w:t xml:space="preserve">ary values. </w:t>
      </w:r>
    </w:p>
    <w:p w:rsidR="000C57B4" w:rsidP="000E47F1" w:rsidRDefault="00701D58" w14:paraId="076243E1" w14:textId="30A30173">
      <w:pPr>
        <w:pStyle w:val="ListParagraph"/>
        <w:numPr>
          <w:ilvl w:val="0"/>
          <w:numId w:val="10"/>
        </w:numPr>
        <w:spacing w:after="0"/>
        <w:rPr>
          <w:rFonts w:hint="eastAsia"/>
        </w:rPr>
      </w:pPr>
      <w:r>
        <w:t>User can specify if income</w:t>
      </w:r>
      <w:r w:rsidR="00977620">
        <w:t xml:space="preserve"> is adjusted to factors mean or not using the config.json</w:t>
      </w:r>
    </w:p>
    <w:p w:rsidR="00977620" w:rsidP="00977620" w:rsidRDefault="00977620" w14:paraId="2EC718AA" w14:textId="77777777">
      <w:pPr>
        <w:spacing w:after="0"/>
      </w:pPr>
    </w:p>
    <w:p w:rsidR="002A474A" w:rsidP="002A474A" w:rsidRDefault="002A474A" w14:paraId="206B4F98" w14:textId="0E4C2B06">
      <w:pPr>
        <w:pStyle w:val="Heading2"/>
        <w:jc w:val="left"/>
        <w:rPr>
          <w:rFonts w:hint="eastAsia"/>
        </w:rPr>
      </w:pPr>
      <w:r>
        <w:t>Risk Factors</w:t>
      </w:r>
      <w:r w:rsidR="005C6251">
        <w:t xml:space="preserve"> </w:t>
      </w:r>
      <w:r>
        <w:t>- Static linear model</w:t>
      </w:r>
    </w:p>
    <w:p w:rsidR="00A04DCB" w:rsidP="00A04DCB" w:rsidRDefault="0035540D" w14:paraId="0B158DFC" w14:textId="77777777">
      <w:pPr>
        <w:pStyle w:val="ListParagraph"/>
        <w:numPr>
          <w:ilvl w:val="0"/>
          <w:numId w:val="11"/>
        </w:numPr>
        <w:spacing w:after="0"/>
        <w:rPr>
          <w:rFonts w:hint="eastAsia"/>
        </w:rPr>
      </w:pPr>
      <w:r>
        <w:t>PA – Changed ‘</w:t>
      </w:r>
      <w:r w:rsidR="00C208A1">
        <w:t xml:space="preserve">physical_activity’ to ‘simple_physical_activity’, </w:t>
      </w:r>
      <w:r w:rsidR="00A04DCB">
        <w:t>random probability with a constant mean and small std</w:t>
      </w:r>
    </w:p>
    <w:p w:rsidR="000A41AE" w:rsidP="00A04DCB" w:rsidRDefault="00A04DCB" w14:paraId="4233BECB" w14:textId="2FADD8C8">
      <w:pPr>
        <w:pStyle w:val="ListParagraph"/>
        <w:numPr>
          <w:ilvl w:val="0"/>
          <w:numId w:val="11"/>
        </w:numPr>
        <w:spacing w:after="0"/>
        <w:rPr>
          <w:rFonts w:hint="eastAsia"/>
        </w:rPr>
      </w:pPr>
      <w:r>
        <w:t xml:space="preserve">PA - </w:t>
      </w:r>
      <w:r w:rsidR="000A41AE">
        <w:t>Added Physical Activity model- assigns continuous_physical_activity based on regression that depends on age, gender, region, ethnicity, income_continuous, and random noise</w:t>
      </w:r>
    </w:p>
    <w:p w:rsidR="00977620" w:rsidP="00A04DCB" w:rsidRDefault="00977620" w14:paraId="4DAB7217" w14:textId="3544C3AB">
      <w:pPr>
        <w:pStyle w:val="ListParagraph"/>
        <w:numPr>
          <w:ilvl w:val="0"/>
          <w:numId w:val="11"/>
        </w:numPr>
        <w:spacing w:after="0"/>
      </w:pPr>
      <w:r>
        <w:t>PA- Users can specify if PA is adjusted to factors mean or not using config.json</w:t>
      </w:r>
    </w:p>
    <w:p w:rsidR="000C57B4" w:rsidP="00A04DCB" w:rsidRDefault="2271E546" w14:paraId="34ADBB6D" w14:textId="4B637A2A">
      <w:pPr>
        <w:pStyle w:val="ListParagraph"/>
        <w:numPr>
          <w:ilvl w:val="0"/>
          <w:numId w:val="11"/>
        </w:numPr>
        <w:spacing w:after="0"/>
        <w:rPr>
          <w:rFonts w:hint="eastAsia"/>
        </w:rPr>
      </w:pPr>
      <w:r>
        <w:t xml:space="preserve">Two-stage modelling – For those risk factors </w:t>
      </w:r>
      <w:r w:rsidR="279EE400">
        <w:t>which need two-stage models,</w:t>
      </w:r>
      <w:r w:rsidR="5B374460">
        <w:t xml:space="preserve"> the initialisation has two stages - </w:t>
      </w:r>
      <w:r w:rsidR="279EE400">
        <w:t xml:space="preserve"> </w:t>
      </w:r>
      <w:r w:rsidR="749B07DD">
        <w:t xml:space="preserve">first stage: </w:t>
      </w:r>
      <w:r w:rsidR="72D8EB10">
        <w:t xml:space="preserve">estimate if value is 0 or not with </w:t>
      </w:r>
      <w:r w:rsidR="4443C97D">
        <w:t>logistic regression; second stage: for non-zero</w:t>
      </w:r>
      <w:r w:rsidR="5B374460">
        <w:t xml:space="preserve"> values, estimate </w:t>
      </w:r>
      <w:r w:rsidR="4A4503CE">
        <w:t>values with box-cox transformation and linear regression</w:t>
      </w:r>
      <w:r w:rsidR="3D271F69">
        <w:t xml:space="preserve">; </w:t>
      </w:r>
      <w:r w:rsidR="2C365C68">
        <w:t xml:space="preserve">for update, </w:t>
      </w:r>
      <w:r w:rsidR="54AFDC29">
        <w:t xml:space="preserve">first stage: </w:t>
      </w:r>
      <w:r w:rsidR="5EDAF8EE">
        <w:t xml:space="preserve">calculate </w:t>
      </w:r>
      <w:r w:rsidR="6853D796">
        <w:t>the probability of being 0 with logistic regression</w:t>
      </w:r>
      <w:r w:rsidR="4CC091E8">
        <w:t xml:space="preserve"> coefficients</w:t>
      </w:r>
      <w:r w:rsidR="27E1C921">
        <w:t xml:space="preserve">, then </w:t>
      </w:r>
      <w:r w:rsidR="31C3CB0F">
        <w:t xml:space="preserve">adjust the probability of being 0 with </w:t>
      </w:r>
      <w:r w:rsidR="4CA58AEA">
        <w:t>status in the previous year</w:t>
      </w:r>
      <w:r w:rsidR="555271EA">
        <w:t xml:space="preserve">, using alcohol as an example: if </w:t>
      </w:r>
      <w:r w:rsidR="0D6E5D7D">
        <w:t xml:space="preserve">0 alcohol in the previous year, new </w:t>
      </w:r>
      <w:r w:rsidR="0FFC3390">
        <w:t xml:space="preserve">probability_of_being_0 is </w:t>
      </w:r>
      <w:r w:rsidR="6279C728">
        <w:t>(calculated_</w:t>
      </w:r>
      <w:r w:rsidR="0FFC3390">
        <w:t>proba</w:t>
      </w:r>
      <w:r w:rsidR="6279C728">
        <w:t>bility_from_stage_1+1)/2</w:t>
      </w:r>
      <w:r w:rsidR="6356F502">
        <w:t>; else when drinking in the previous year, new probability_of_being_0 is (calculated_probability_from_stage_1+0)/2</w:t>
      </w:r>
      <w:r w:rsidR="5BD4B40C">
        <w:t>; second stage: for non-zero values, estimate values with box-cox transformation and linear regression</w:t>
      </w:r>
      <w:r w:rsidR="4E41B621">
        <w:t xml:space="preserve">. </w:t>
      </w:r>
      <w:r w:rsidR="7224F032">
        <w:t xml:space="preserve">The first stage </w:t>
      </w:r>
      <w:r w:rsidR="0245981A">
        <w:t>(logistic regression) is optional, while the second stage (Box-Cox and linear) is compulsory. User set</w:t>
      </w:r>
      <w:r w:rsidR="018E395F">
        <w:t>s up two-stage risk factors by adding coefficients to logistic_regression.csv</w:t>
      </w:r>
      <w:r w:rsidR="0245981A">
        <w:t xml:space="preserve"> </w:t>
      </w:r>
    </w:p>
    <w:p w:rsidR="122CED59" w:rsidP="1EA17FD5" w:rsidRDefault="122CED59" w14:paraId="1E2CBAAC" w14:textId="41ED4CB0">
      <w:pPr>
        <w:pStyle w:val="ListParagraph"/>
        <w:numPr>
          <w:ilvl w:val="0"/>
          <w:numId w:val="11"/>
        </w:numPr>
        <w:spacing w:after="0"/>
        <w:rPr>
          <w:rFonts w:hint="eastAsia"/>
        </w:rPr>
      </w:pPr>
      <w:r>
        <w:t>For policy models, when the input is using csv file, I explicitly store “energy intake” as log energy intake</w:t>
      </w:r>
    </w:p>
    <w:p w:rsidR="004D6B7D" w:rsidP="004D6B7D" w:rsidRDefault="39DF1BEF" w14:paraId="5B5BC3AA" w14:textId="4B6BC046">
      <w:pPr>
        <w:pStyle w:val="Heading2"/>
        <w:jc w:val="left"/>
        <w:rPr>
          <w:rFonts w:hint="eastAsia"/>
        </w:rPr>
      </w:pPr>
      <w:r>
        <w:t>Risk factors -</w:t>
      </w:r>
      <w:r w:rsidR="2371D72A">
        <w:t xml:space="preserve"> </w:t>
      </w:r>
      <w:r w:rsidR="5A18D476">
        <w:t>Kevin Hall</w:t>
      </w:r>
      <w:r>
        <w:t xml:space="preserve"> model</w:t>
      </w:r>
    </w:p>
    <w:p w:rsidR="00C13D3C" w:rsidP="00A04DCB" w:rsidRDefault="01790923" w14:paraId="38D05EDE" w14:textId="4D074052">
      <w:pPr>
        <w:pStyle w:val="ListParagraph"/>
        <w:numPr>
          <w:ilvl w:val="0"/>
          <w:numId w:val="3"/>
        </w:numPr>
        <w:spacing w:after="0"/>
        <w:rPr>
          <w:rFonts w:hint="eastAsia"/>
        </w:rPr>
      </w:pPr>
      <w:r>
        <w:t xml:space="preserve">Weight - </w:t>
      </w:r>
      <w:r w:rsidR="4F871A17">
        <w:t xml:space="preserve">Updated get_expected variable for weight in the Kevin Hall model. Previously was using hardcoded values of physical activity. Now it reads PA values from the factors mean csv file and uses them to dynamically assign the get_expected for weight </w:t>
      </w:r>
    </w:p>
    <w:p w:rsidR="7C58B41E" w:rsidP="7C58B41E" w:rsidRDefault="7C58B41E" w14:paraId="62214556" w14:textId="5B881750">
      <w:pPr>
        <w:spacing w:after="0"/>
        <w:rPr>
          <w:rFonts w:hint="eastAsia"/>
        </w:rPr>
      </w:pPr>
    </w:p>
    <w:p w:rsidR="4FE38CA7" w:rsidP="7C58B41E" w:rsidRDefault="4FE38CA7" w14:paraId="181A6790" w14:textId="77AC25B1">
      <w:pPr>
        <w:pStyle w:val="Heading2"/>
        <w:jc w:val="left"/>
        <w:rPr>
          <w:rFonts w:hint="eastAsia"/>
        </w:rPr>
      </w:pPr>
      <w:r>
        <w:t>Analysis Module- writes all the data</w:t>
      </w:r>
    </w:p>
    <w:p w:rsidR="4FE38CA7" w:rsidP="7C58B41E" w:rsidRDefault="4FE38CA7" w14:paraId="6EB1D67A" w14:textId="4B709CCE">
      <w:pPr>
        <w:pStyle w:val="ListParagraph"/>
        <w:numPr>
          <w:ilvl w:val="0"/>
          <w:numId w:val="7"/>
        </w:numPr>
        <w:rPr>
          <w:rFonts w:hint="eastAsia"/>
        </w:rPr>
      </w:pPr>
      <w:r>
        <w:t>Simulated mean must contain only non-zero risk factors/factors that use Boxcox and not logistic regression. Eg- if carb has both Boxcox and logistic regression, then use it to calculate simulated mean. If red meat has only logistic regression, then don’t include it in simulated mean calculation. This is implemented in risk factor adjustable model cpp file</w:t>
      </w:r>
    </w:p>
    <w:p w:rsidR="7C58B41E" w:rsidP="1FAE5AAD" w:rsidRDefault="5E12C063" w14:paraId="2B451C44" w14:textId="17BC7790">
      <w:pPr>
        <w:pStyle w:val="ListParagraph"/>
        <w:numPr>
          <w:ilvl w:val="0"/>
          <w:numId w:val="7"/>
        </w:numPr>
        <w:rPr/>
      </w:pPr>
      <w:r w:rsidR="36006146">
        <w:rPr/>
        <w:t xml:space="preserve">Fixed income-based csv files to write </w:t>
      </w:r>
      <w:r w:rsidR="0156EE15">
        <w:rPr/>
        <w:t xml:space="preserve">results based on </w:t>
      </w:r>
      <w:r w:rsidR="0156EE15">
        <w:rPr/>
        <w:t>income_category</w:t>
      </w:r>
    </w:p>
    <w:p w:rsidR="2D8F9376" w:rsidP="47671591" w:rsidRDefault="2D8F9376" w14:paraId="772A9A27" w14:textId="62BC4986">
      <w:pPr>
        <w:pStyle w:val="ListParagraph"/>
        <w:numPr>
          <w:ilvl w:val="0"/>
          <w:numId w:val="7"/>
        </w:numPr>
        <w:rPr/>
      </w:pPr>
      <w:r w:rsidR="2D8F9376">
        <w:rPr/>
        <w:t>Simulated_mean</w:t>
      </w:r>
      <w:r w:rsidR="2D8F9376">
        <w:rPr/>
        <w:t xml:space="preserve"> does not </w:t>
      </w:r>
      <w:r w:rsidR="2D8F9376">
        <w:rPr/>
        <w:t>contain</w:t>
      </w:r>
      <w:r w:rsidR="2D8F9376">
        <w:rPr/>
        <w:t xml:space="preserve"> count of people who are ass</w:t>
      </w:r>
      <w:r w:rsidR="7B228775">
        <w:rPr/>
        <w:t>igned zero value using logistic models</w:t>
      </w:r>
    </w:p>
    <w:p w:rsidR="410C307E" w:rsidP="1FAE5AAD" w:rsidRDefault="410C307E" w14:paraId="42AF7EAD" w14:textId="388EC99F">
      <w:pPr>
        <w:pStyle w:val="ListParagraph"/>
        <w:numPr>
          <w:ilvl w:val="0"/>
          <w:numId w:val="7"/>
        </w:numPr>
        <w:rPr/>
      </w:pPr>
      <w:r w:rsidR="410C307E">
        <w:rPr/>
        <w:t>HealthGPS now keeps track of all the people across the years using their unique ID. For example, person assigned ID 3000 at the start of the simulation is the same person with ID 3000 across all years in the basel</w:t>
      </w:r>
      <w:r w:rsidR="71FC2A60">
        <w:rPr/>
        <w:t xml:space="preserve">ine till death. When the ID 3000 dies, a newborn takes the ID 3000 now. But this happens only in </w:t>
      </w:r>
      <w:r w:rsidR="71FC2A60">
        <w:rPr/>
        <w:t>teh</w:t>
      </w:r>
      <w:r w:rsidR="71FC2A60">
        <w:rPr/>
        <w:t xml:space="preserve"> baseline. In the intervention, when </w:t>
      </w:r>
      <w:r w:rsidR="06EFDAB1">
        <w:rPr/>
        <w:t>baseline</w:t>
      </w:r>
      <w:r w:rsidR="71FC2A60">
        <w:rPr/>
        <w:t xml:space="preserve"> sends data to the </w:t>
      </w:r>
      <w:r w:rsidR="1464F850">
        <w:rPr/>
        <w:t>intervention, it uses the ID 3000 person’s attributes, but the ID is changed to 3000+N</w:t>
      </w:r>
      <w:r w:rsidR="36ED7CB9">
        <w:rPr/>
        <w:t xml:space="preserve"> where N is the total number of people in the simulation. If there are 5000 people, in </w:t>
      </w:r>
      <w:r w:rsidR="705D6782">
        <w:rPr/>
        <w:t>the</w:t>
      </w:r>
      <w:r w:rsidR="36ED7CB9">
        <w:rPr/>
        <w:t xml:space="preserve"> </w:t>
      </w:r>
      <w:r w:rsidR="03F7D22F">
        <w:rPr/>
        <w:t>baseline</w:t>
      </w:r>
      <w:r w:rsidR="36ED7CB9">
        <w:rPr/>
        <w:t xml:space="preserve"> the IDs will be 1,</w:t>
      </w:r>
      <w:r w:rsidR="36ED7CB9">
        <w:rPr/>
        <w:t>2,3,...</w:t>
      </w:r>
      <w:r w:rsidR="36ED7CB9">
        <w:rPr/>
        <w:t>,5000</w:t>
      </w:r>
      <w:r w:rsidR="596A52BB">
        <w:rPr/>
        <w:t xml:space="preserve"> (</w:t>
      </w:r>
      <w:r w:rsidR="596A52BB">
        <w:rPr/>
        <w:t>1,...</w:t>
      </w:r>
      <w:r w:rsidR="596A52BB">
        <w:rPr/>
        <w:t>N)</w:t>
      </w:r>
      <w:r w:rsidR="36ED7CB9">
        <w:rPr/>
        <w:t xml:space="preserve"> and in the </w:t>
      </w:r>
      <w:r w:rsidR="36ED7CB9">
        <w:rPr/>
        <w:t xml:space="preserve">intervention it will be 5001, </w:t>
      </w:r>
      <w:r w:rsidR="36ED7CB9">
        <w:rPr/>
        <w:t>5002,...</w:t>
      </w:r>
      <w:r w:rsidR="36ED7CB9">
        <w:rPr/>
        <w:t>.,</w:t>
      </w:r>
      <w:r w:rsidR="751A1031">
        <w:rPr/>
        <w:t>10000 (N+</w:t>
      </w:r>
      <w:r w:rsidR="751A1031">
        <w:rPr/>
        <w:t>1,...</w:t>
      </w:r>
      <w:r w:rsidR="751A1031">
        <w:rPr/>
        <w:t>2N)</w:t>
      </w:r>
    </w:p>
    <w:p w:rsidR="004D6B7D" w:rsidP="003F5DAC" w:rsidRDefault="004D6B7D" w14:paraId="4C9ECC07" w14:textId="77777777">
      <w:pPr>
        <w:spacing w:after="0"/>
        <w:rPr>
          <w:rFonts w:hint="eastAsia"/>
        </w:rPr>
      </w:pPr>
    </w:p>
    <w:p w:rsidR="003F5DAC" w:rsidP="003F5DAC" w:rsidRDefault="003F5DAC" w14:paraId="76EAE8C7" w14:textId="4D6E5FAA">
      <w:pPr>
        <w:pStyle w:val="Heading2"/>
        <w:jc w:val="left"/>
        <w:rPr>
          <w:rFonts w:hint="eastAsia"/>
        </w:rPr>
      </w:pPr>
      <w:r>
        <w:t>Disease</w:t>
      </w:r>
      <w:r w:rsidR="004D7919">
        <w:t xml:space="preserve"> </w:t>
      </w:r>
      <w:r>
        <w:t>- incidence, remission, prevalence, YLD, YLL, DALY, mortality</w:t>
      </w:r>
    </w:p>
    <w:p w:rsidR="003F5DAC" w:rsidP="001C4A1E" w:rsidRDefault="001C4A1E" w14:paraId="390B0674" w14:textId="331ADBA1">
      <w:pPr>
        <w:pStyle w:val="ListParagraph"/>
        <w:numPr>
          <w:ilvl w:val="0"/>
          <w:numId w:val="8"/>
        </w:numPr>
        <w:spacing w:after="0"/>
        <w:rPr>
          <w:rFonts w:hint="eastAsia"/>
        </w:rPr>
      </w:pPr>
      <w:r>
        <w:t>PIF</w:t>
      </w:r>
      <w:r w:rsidR="00263224">
        <w:t xml:space="preserve"> </w:t>
      </w:r>
      <w:r w:rsidR="00E13342">
        <w:t>–</w:t>
      </w:r>
      <w:r w:rsidR="00263224">
        <w:t xml:space="preserve"> Intro</w:t>
      </w:r>
      <w:r w:rsidR="00E13342">
        <w:t xml:space="preserve">duced a new function of using PIF to calculate disease probability </w:t>
      </w:r>
      <w:r w:rsidR="003B072C">
        <w:t>= incidence*(1-PIF) where PIF depends on age, gender, year post intervention, disease-specific PIF values</w:t>
      </w:r>
      <w:r w:rsidR="00F5548E">
        <w:t>, this function can be switched on/off in config</w:t>
      </w:r>
    </w:p>
    <w:p w:rsidR="003B072C" w:rsidP="004D7919" w:rsidRDefault="003B072C" w14:paraId="1B1C2B61" w14:textId="77777777">
      <w:pPr>
        <w:spacing w:after="0"/>
        <w:rPr>
          <w:rFonts w:hint="eastAsia"/>
        </w:rPr>
      </w:pPr>
    </w:p>
    <w:p w:rsidR="004D7919" w:rsidP="004D7919" w:rsidRDefault="004D7919" w14:paraId="149CF590" w14:textId="4F0CFA26">
      <w:pPr>
        <w:pStyle w:val="Heading2"/>
        <w:jc w:val="left"/>
        <w:rPr>
          <w:rFonts w:hint="eastAsia"/>
        </w:rPr>
      </w:pPr>
      <w:r>
        <w:t xml:space="preserve">Policy </w:t>
      </w:r>
    </w:p>
    <w:p w:rsidR="004D7919" w:rsidP="005C6251" w:rsidRDefault="00EF21F5" w14:paraId="16B4C5E0" w14:textId="20E3C565">
      <w:pPr>
        <w:pStyle w:val="ListParagraph"/>
        <w:numPr>
          <w:ilvl w:val="0"/>
          <w:numId w:val="6"/>
        </w:numPr>
        <w:spacing w:after="0"/>
        <w:rPr>
          <w:rFonts w:hint="eastAsia"/>
        </w:rPr>
      </w:pPr>
      <w:r>
        <w:t>Policy implementation starts from the first year for ADB paper</w:t>
      </w:r>
    </w:p>
    <w:p w:rsidR="004D7919" w:rsidP="004D7919" w:rsidRDefault="004D7919" w14:paraId="69E14C8F" w14:textId="77777777">
      <w:pPr>
        <w:spacing w:after="0"/>
        <w:rPr>
          <w:rFonts w:hint="eastAsia"/>
        </w:rPr>
      </w:pPr>
    </w:p>
    <w:p w:rsidR="000E19A0" w:rsidP="000E19A0" w:rsidRDefault="000E19A0" w14:paraId="788B5B92" w14:textId="77777777">
      <w:pPr>
        <w:pStyle w:val="Heading2"/>
        <w:jc w:val="left"/>
        <w:rPr>
          <w:rFonts w:hint="eastAsia"/>
        </w:rPr>
      </w:pPr>
      <w:r>
        <w:t>JSON-</w:t>
      </w:r>
    </w:p>
    <w:p w:rsidR="000E19A0" w:rsidP="000E19A0" w:rsidRDefault="000E19A0" w14:paraId="1544DD36" w14:textId="6AF45BF2">
      <w:pPr>
        <w:pStyle w:val="ListParagraph"/>
        <w:numPr>
          <w:ilvl w:val="0"/>
          <w:numId w:val="15"/>
        </w:numPr>
        <w:spacing w:after="0"/>
        <w:rPr>
          <w:rFonts w:hint="eastAsia"/>
        </w:rPr>
      </w:pPr>
      <w:r>
        <w:t xml:space="preserve">Config </w:t>
      </w:r>
      <w:r w:rsidR="009B58E9">
        <w:t xml:space="preserve">- </w:t>
      </w:r>
      <w:r>
        <w:t>uses income category numbers for ‘income_categorical’</w:t>
      </w:r>
    </w:p>
    <w:p w:rsidR="00F005E4" w:rsidP="000E19A0" w:rsidRDefault="000E19A0" w14:paraId="0828AE66" w14:textId="10814A03">
      <w:pPr>
        <w:pStyle w:val="ListParagraph"/>
        <w:numPr>
          <w:ilvl w:val="0"/>
          <w:numId w:val="15"/>
        </w:numPr>
        <w:spacing w:after="0"/>
        <w:rPr>
          <w:rFonts w:hint="eastAsia"/>
        </w:rPr>
      </w:pPr>
      <w:r>
        <w:t xml:space="preserve">Config </w:t>
      </w:r>
      <w:r w:rsidR="009B58E9">
        <w:t xml:space="preserve">- </w:t>
      </w:r>
      <w:r>
        <w:t>specifies trend type</w:t>
      </w:r>
      <w:r w:rsidR="00F5548E">
        <w:t xml:space="preserve"> – null, UPF_trend, income_trend</w:t>
      </w:r>
    </w:p>
    <w:p w:rsidR="000E19A0" w:rsidP="000E19A0" w:rsidRDefault="000E19A0" w14:paraId="78BAC331" w14:textId="3D121117">
      <w:pPr>
        <w:pStyle w:val="ListParagraph"/>
        <w:numPr>
          <w:ilvl w:val="0"/>
          <w:numId w:val="15"/>
        </w:numPr>
        <w:spacing w:after="0"/>
        <w:rPr>
          <w:rFonts w:hint="eastAsia"/>
        </w:rPr>
      </w:pPr>
      <w:r>
        <w:t xml:space="preserve">Static model </w:t>
      </w:r>
      <w:r w:rsidR="00EA6D92">
        <w:t xml:space="preserve">– user can </w:t>
      </w:r>
      <w:r>
        <w:t>specif</w:t>
      </w:r>
      <w:r w:rsidR="00EA6D92">
        <w:t>y</w:t>
      </w:r>
      <w:r>
        <w:t xml:space="preserve"> files names </w:t>
      </w:r>
      <w:r w:rsidR="00EA6D92">
        <w:t>to use</w:t>
      </w:r>
      <w:r>
        <w:t xml:space="preserve"> </w:t>
      </w:r>
      <w:r w:rsidR="008838F0">
        <w:t>– including region file, ethnicity file, income model file</w:t>
      </w:r>
      <w:r w:rsidR="00921B8E">
        <w:t xml:space="preserve"> (continuous or categorical)</w:t>
      </w:r>
      <w:r w:rsidR="008838F0">
        <w:t>, physical ac</w:t>
      </w:r>
      <w:r w:rsidR="006171C4">
        <w:t xml:space="preserve">tivity </w:t>
      </w:r>
      <w:r w:rsidR="00DA3A77">
        <w:t>(continuous or simple)</w:t>
      </w:r>
      <w:r w:rsidR="00000422">
        <w:t xml:space="preserve">; </w:t>
      </w:r>
      <w:r w:rsidR="00314F7E">
        <w:t xml:space="preserve">if user wants to change, user needs to change both </w:t>
      </w:r>
      <w:r w:rsidR="00CC3AF5">
        <w:t>“</w:t>
      </w:r>
      <w:r w:rsidR="00314F7E">
        <w:t>name</w:t>
      </w:r>
      <w:r w:rsidR="00CC3AF5">
        <w:t xml:space="preserve">” and </w:t>
      </w:r>
      <w:r w:rsidR="00481363">
        <w:t>“columns”</w:t>
      </w:r>
      <w:r w:rsidR="00314F7E">
        <w:t xml:space="preserve"> </w:t>
      </w:r>
    </w:p>
    <w:p w:rsidR="00201DC1" w:rsidP="000E19A0" w:rsidRDefault="00201DC1" w14:paraId="42E96A9B" w14:textId="21868CCA">
      <w:pPr>
        <w:pStyle w:val="ListParagraph"/>
        <w:numPr>
          <w:ilvl w:val="0"/>
          <w:numId w:val="15"/>
        </w:numPr>
        <w:spacing w:after="0"/>
        <w:rPr>
          <w:rFonts w:hint="eastAsia"/>
        </w:rPr>
      </w:pPr>
      <w:r>
        <w:t xml:space="preserve">Static </w:t>
      </w:r>
      <w:r w:rsidR="007F4F4E">
        <w:t>model</w:t>
      </w:r>
      <w:r w:rsidR="00F742CF">
        <w:t xml:space="preserve"> – user can specify </w:t>
      </w:r>
      <w:r w:rsidR="00820887">
        <w:t>file names of risk factor models, for logistic model, box</w:t>
      </w:r>
      <w:r w:rsidR="00EE3709">
        <w:t>-</w:t>
      </w:r>
      <w:r w:rsidR="00820887">
        <w:t xml:space="preserve">cox coefficients and </w:t>
      </w:r>
      <w:r w:rsidR="0027629C">
        <w:t>policy model; when making changes, use needs to change file name and columns</w:t>
      </w:r>
    </w:p>
    <w:p w:rsidR="00673C22" w:rsidP="000E19A0" w:rsidRDefault="000E19A0" w14:paraId="264A9747" w14:textId="77777777">
      <w:pPr>
        <w:pStyle w:val="ListParagraph"/>
        <w:numPr>
          <w:ilvl w:val="0"/>
          <w:numId w:val="15"/>
        </w:numPr>
        <w:spacing w:after="0"/>
        <w:rPr>
          <w:rFonts w:hint="eastAsia"/>
        </w:rPr>
      </w:pPr>
      <w:r>
        <w:t xml:space="preserve">Dynamic model json specifies kevin hall </w:t>
      </w:r>
      <w:r w:rsidR="000F07A6">
        <w:t>parameters</w:t>
      </w:r>
    </w:p>
    <w:p w:rsidR="000E19A0" w:rsidP="000E19A0" w:rsidRDefault="00673C22" w14:paraId="20BC03DF" w14:textId="187C6E8D">
      <w:pPr>
        <w:pStyle w:val="ListParagraph"/>
        <w:numPr>
          <w:ilvl w:val="0"/>
          <w:numId w:val="15"/>
        </w:numPr>
        <w:spacing w:after="0"/>
        <w:rPr>
          <w:rFonts w:hint="eastAsia"/>
        </w:rPr>
      </w:pPr>
      <w:r>
        <w:t>User sets up two-stage risk factors by simply adding coefficients to logistic_regression.csv</w:t>
      </w:r>
    </w:p>
    <w:p w:rsidR="00CE0DE4" w:rsidP="000E19A0" w:rsidRDefault="2C49A8A9" w14:paraId="62900A3F" w14:textId="71F53BD3">
      <w:pPr>
        <w:pStyle w:val="ListParagraph"/>
        <w:numPr>
          <w:ilvl w:val="0"/>
          <w:numId w:val="15"/>
        </w:numPr>
        <w:spacing w:after="0"/>
        <w:rPr>
          <w:rFonts w:hint="eastAsia"/>
        </w:rPr>
      </w:pPr>
      <w:r>
        <w:t>User can now specify what are the requirements for a project in the config file itself. For example- for India, teh user can specify if we have region/</w:t>
      </w:r>
      <w:r w:rsidR="42231BDC">
        <w:t>ethnicity</w:t>
      </w:r>
      <w:r>
        <w:t xml:space="preserve"> or not, what type of income, how many income categories, </w:t>
      </w:r>
      <w:r w:rsidR="6740DB64">
        <w:t xml:space="preserve">are adjustments needed, trended </w:t>
      </w:r>
      <w:r w:rsidR="3F9EDA04">
        <w:t>adjustments,</w:t>
      </w:r>
      <w:r w:rsidR="6740DB64">
        <w:t xml:space="preserve"> trends used and such.</w:t>
      </w:r>
    </w:p>
    <w:p w:rsidR="007E3EE8" w:rsidP="000E19A0" w:rsidRDefault="007E3EE8" w14:paraId="7B4AFBE9" w14:textId="4345E96C">
      <w:pPr>
        <w:pStyle w:val="ListParagraph"/>
        <w:numPr>
          <w:ilvl w:val="0"/>
          <w:numId w:val="15"/>
        </w:numPr>
        <w:spacing w:after="0"/>
        <w:rPr/>
      </w:pPr>
      <w:r w:rsidR="0B6B28CF">
        <w:rPr/>
        <w:t>User ca</w:t>
      </w:r>
      <w:r w:rsidR="26EFBDB4">
        <w:rPr/>
        <w:t xml:space="preserve">n turn/off the </w:t>
      </w:r>
      <w:r w:rsidR="15CE8089">
        <w:rPr/>
        <w:t>results files that categorize results based on income categories</w:t>
      </w:r>
      <w:r w:rsidR="1C82C191">
        <w:rPr/>
        <w:t>.</w:t>
      </w:r>
    </w:p>
    <w:p w:rsidR="0043775A" w:rsidP="1FAE5AAD" w:rsidRDefault="0043775A" w14:paraId="10F5B1FA" w14:textId="2147DB9A">
      <w:pPr>
        <w:pStyle w:val="ListParagraph"/>
        <w:numPr>
          <w:ilvl w:val="0"/>
          <w:numId w:val="15"/>
        </w:numPr>
        <w:spacing w:after="0"/>
        <w:rPr/>
      </w:pPr>
      <w:r w:rsidR="3B813801">
        <w:rPr/>
        <w:t>User can decide which year policy implementation starts from in the config. Default is 2</w:t>
      </w:r>
      <w:r w:rsidRPr="1FAE5AAD" w:rsidR="3B813801">
        <w:rPr>
          <w:vertAlign w:val="superscript"/>
        </w:rPr>
        <w:t>nd</w:t>
      </w:r>
      <w:r w:rsidR="3B813801">
        <w:rPr/>
        <w:t xml:space="preserve"> year, but user can be specific.</w:t>
      </w:r>
    </w:p>
    <w:p w:rsidR="004D6B7D" w:rsidP="004D6B7D" w:rsidRDefault="004D6B7D" w14:paraId="04AED454" w14:textId="77777777">
      <w:pPr>
        <w:pStyle w:val="Heading2"/>
        <w:jc w:val="left"/>
        <w:rPr>
          <w:rFonts w:hint="eastAsia"/>
        </w:rPr>
      </w:pPr>
      <w:r>
        <w:t xml:space="preserve">Data loading – Model parser </w:t>
      </w:r>
    </w:p>
    <w:p w:rsidR="004D6B7D" w:rsidP="004D6B7D" w:rsidRDefault="004D6B7D" w14:paraId="421448F9" w14:textId="77777777">
      <w:pPr>
        <w:pStyle w:val="ListParagraph"/>
        <w:numPr>
          <w:ilvl w:val="0"/>
          <w:numId w:val="13"/>
        </w:numPr>
        <w:spacing w:after="0"/>
        <w:rPr>
          <w:rFonts w:hint="eastAsia"/>
        </w:rPr>
      </w:pPr>
      <w:r>
        <w:t xml:space="preserve">Manipulated the </w:t>
      </w:r>
      <w:r w:rsidRPr="000A41AE">
        <w:rPr>
          <w:i/>
          <w:iCs/>
        </w:rPr>
        <w:t>names_</w:t>
      </w:r>
      <w:r>
        <w:t xml:space="preserve"> vector that stores all the risk factor correlation and covariance matrix data to keep the order intact. Currently the names_ vector contains risk factor names (carb, sugar, protein etc) and does NOT contain weight, height, BMI, income, physical activity and energy intake. Basically, doesn’t contain anything that is used in the kevin_hall_model.cpp file (input via dynamic_model.json)</w:t>
      </w:r>
    </w:p>
    <w:p w:rsidR="00C13D3C" w:rsidP="00C13D3C" w:rsidRDefault="00C13D3C" w14:paraId="580EDE03" w14:textId="77777777">
      <w:pPr>
        <w:spacing w:after="0"/>
        <w:rPr>
          <w:rFonts w:hint="eastAsia"/>
        </w:rPr>
      </w:pPr>
    </w:p>
    <w:p w:rsidR="00C13D3C" w:rsidP="0009587F" w:rsidRDefault="000C57B4" w14:paraId="14A318FE" w14:textId="4C5B123C">
      <w:pPr>
        <w:pStyle w:val="Heading2"/>
        <w:jc w:val="left"/>
        <w:rPr>
          <w:rFonts w:hint="eastAsia"/>
        </w:rPr>
      </w:pPr>
      <w:r>
        <w:t>S</w:t>
      </w:r>
      <w:r w:rsidR="00C13D3C">
        <w:t>chema changes-</w:t>
      </w:r>
    </w:p>
    <w:p w:rsidR="00C13D3C" w:rsidP="00C13D3C" w:rsidRDefault="00C13D3C" w14:paraId="277B583B" w14:textId="605CCCA9">
      <w:pPr>
        <w:pStyle w:val="ListParagraph"/>
        <w:numPr>
          <w:ilvl w:val="0"/>
          <w:numId w:val="2"/>
        </w:numPr>
        <w:spacing w:after="0"/>
        <w:rPr>
          <w:rFonts w:hint="eastAsia"/>
        </w:rPr>
      </w:pPr>
      <w:r>
        <w:t>Schemas now act as intermediary to the csv file that are input in the HealthGPS-examples folder</w:t>
      </w:r>
    </w:p>
    <w:p w:rsidR="00C13D3C" w:rsidP="00C13D3C" w:rsidRDefault="00C13D3C" w14:paraId="04B25699" w14:textId="535FB122">
      <w:pPr>
        <w:pStyle w:val="ListParagraph"/>
        <w:numPr>
          <w:ilvl w:val="0"/>
          <w:numId w:val="2"/>
        </w:numPr>
        <w:spacing w:after="0"/>
        <w:rPr>
          <w:rFonts w:hint="eastAsia"/>
        </w:rPr>
      </w:pPr>
      <w:r>
        <w:t xml:space="preserve">Schemas have placeholder for just file names. No need to now manually write all the values for various policies, risk factors, Boxcox. </w:t>
      </w:r>
    </w:p>
    <w:p w:rsidR="00913508" w:rsidP="00C13D3C" w:rsidRDefault="00D514C3" w14:paraId="4FE272F4" w14:textId="717EA0C4">
      <w:pPr>
        <w:pStyle w:val="ListParagraph"/>
        <w:numPr>
          <w:ilvl w:val="0"/>
          <w:numId w:val="2"/>
        </w:numPr>
        <w:spacing w:after="0"/>
        <w:rPr>
          <w:rFonts w:hint="eastAsia"/>
        </w:rPr>
      </w:pPr>
      <w:r>
        <w:t>Old config files for India still work in the existing format and can also be updated to new format too</w:t>
      </w:r>
    </w:p>
    <w:p w:rsidR="00D514C3" w:rsidP="00C13D3C" w:rsidRDefault="00D514C3" w14:paraId="3B911141" w14:textId="2B825060">
      <w:pPr>
        <w:pStyle w:val="ListParagraph"/>
        <w:numPr>
          <w:ilvl w:val="0"/>
          <w:numId w:val="2"/>
        </w:numPr>
        <w:spacing w:after="0"/>
        <w:rPr>
          <w:rFonts w:hint="eastAsia"/>
        </w:rPr>
      </w:pPr>
      <w:r>
        <w:t xml:space="preserve">Code will work based on both old and new/improved schemas irrespective </w:t>
      </w:r>
    </w:p>
    <w:p w:rsidR="008865A5" w:rsidP="00C13D3C" w:rsidRDefault="008865A5" w14:paraId="3F3178A8" w14:textId="5374215F">
      <w:pPr>
        <w:pStyle w:val="ListParagraph"/>
        <w:numPr>
          <w:ilvl w:val="0"/>
          <w:numId w:val="2"/>
        </w:numPr>
        <w:spacing w:after="0"/>
        <w:rPr>
          <w:rFonts w:hint="eastAsia"/>
        </w:rPr>
      </w:pPr>
      <w:r>
        <w:t>User can now say the income categories they want to use (3 or 4)</w:t>
      </w:r>
    </w:p>
    <w:p w:rsidR="008865A5" w:rsidP="00182122" w:rsidRDefault="008865A5" w14:paraId="6EE9E2AF" w14:textId="3559943D">
      <w:pPr>
        <w:pStyle w:val="ListParagraph"/>
        <w:numPr>
          <w:ilvl w:val="0"/>
          <w:numId w:val="2"/>
        </w:numPr>
        <w:spacing w:after="0"/>
        <w:rPr>
          <w:rFonts w:hint="eastAsia"/>
        </w:rPr>
      </w:pPr>
      <w:r>
        <w:t>User can state the trend type to use (null, trend and UPF trend)</w:t>
      </w:r>
    </w:p>
    <w:p w:rsidR="00816A16" w:rsidP="00182122" w:rsidRDefault="00816A16" w14:paraId="3708AB71" w14:textId="3D758662">
      <w:pPr>
        <w:pStyle w:val="ListParagraph"/>
        <w:numPr>
          <w:ilvl w:val="0"/>
          <w:numId w:val="2"/>
        </w:numPr>
        <w:spacing w:after="0"/>
      </w:pPr>
      <w:r>
        <w:t>User can specify if income category-based files should be output or not</w:t>
      </w:r>
    </w:p>
    <w:p w:rsidR="00816A16" w:rsidP="00182122" w:rsidRDefault="00FD50B1" w14:paraId="5A5E093B" w14:textId="178E4640">
      <w:pPr>
        <w:pStyle w:val="ListParagraph"/>
        <w:numPr>
          <w:ilvl w:val="0"/>
          <w:numId w:val="2"/>
        </w:numPr>
        <w:spacing w:after="0"/>
      </w:pPr>
      <w:r>
        <w:t>User can specify if adjust to factors mean is applied or not</w:t>
      </w:r>
    </w:p>
    <w:p w:rsidR="00FD50B1" w:rsidP="00182122" w:rsidRDefault="00FD50B1" w14:paraId="3F0E5A71" w14:textId="69D8205F">
      <w:pPr>
        <w:pStyle w:val="ListParagraph"/>
        <w:numPr>
          <w:ilvl w:val="0"/>
          <w:numId w:val="2"/>
        </w:numPr>
        <w:spacing w:after="0"/>
        <w:rPr/>
      </w:pPr>
      <w:r w:rsidR="6E442064">
        <w:rPr/>
        <w:t>User can specify if trended adjustment to factors mean is applied or not</w:t>
      </w:r>
    </w:p>
    <w:p w:rsidR="14885869" w:rsidP="1FAE5AAD" w:rsidRDefault="14885869" w14:paraId="1C801CB9" w14:textId="3670B4AD">
      <w:pPr>
        <w:pStyle w:val="ListParagraph"/>
        <w:numPr>
          <w:ilvl w:val="0"/>
          <w:numId w:val="2"/>
        </w:numPr>
        <w:spacing w:after="0"/>
        <w:rPr/>
      </w:pPr>
      <w:r w:rsidR="14885869">
        <w:rPr/>
        <w:t>User can specify which year policies are being implemented in</w:t>
      </w:r>
    </w:p>
    <w:p w:rsidR="008F52F1" w:rsidP="00C13D3C" w:rsidRDefault="008F52F1" w14:paraId="33CCA889" w14:textId="77777777">
      <w:pPr>
        <w:spacing w:after="0"/>
        <w:rPr>
          <w:rFonts w:hint="eastAsia"/>
        </w:rPr>
      </w:pPr>
    </w:p>
    <w:p w:rsidR="000C57B4" w:rsidP="00C13D3C" w:rsidRDefault="000C57B4" w14:paraId="38F4DA98" w14:textId="77777777">
      <w:pPr>
        <w:spacing w:after="0"/>
        <w:rPr>
          <w:rFonts w:hint="eastAsia"/>
          <w:b/>
          <w:bCs/>
          <w:highlight w:val="yellow"/>
        </w:rPr>
      </w:pPr>
    </w:p>
    <w:p w:rsidR="000C57B4" w:rsidP="00C13D3C" w:rsidRDefault="000C57B4" w14:paraId="611B1A85" w14:textId="77777777">
      <w:pPr>
        <w:spacing w:after="0"/>
        <w:rPr>
          <w:rFonts w:hint="eastAsia"/>
          <w:b/>
          <w:bCs/>
          <w:highlight w:val="yellow"/>
        </w:rPr>
      </w:pPr>
    </w:p>
    <w:p w:rsidR="000F756B" w:rsidP="000F756B" w:rsidRDefault="1B61AFF5" w14:paraId="292BFB7B" w14:textId="4FEB1A91">
      <w:pPr>
        <w:pStyle w:val="Heading1"/>
      </w:pPr>
      <w:r w:rsidRPr="3C03648C" w:rsidR="7BF86676">
        <w:rPr>
          <w:highlight w:val="yellow"/>
        </w:rPr>
        <w:t xml:space="preserve">PROGRESS AS OF </w:t>
      </w:r>
      <w:r w:rsidRPr="3C03648C" w:rsidR="0F2E1E49">
        <w:rPr>
          <w:highlight w:val="yellow"/>
        </w:rPr>
        <w:t>20</w:t>
      </w:r>
      <w:r w:rsidRPr="3C03648C" w:rsidR="5FDF3255">
        <w:rPr>
          <w:highlight w:val="yellow"/>
          <w:vertAlign w:val="superscript"/>
        </w:rPr>
        <w:t>th</w:t>
      </w:r>
      <w:r w:rsidRPr="3C03648C" w:rsidR="5FDF3255">
        <w:rPr>
          <w:highlight w:val="yellow"/>
        </w:rPr>
        <w:t xml:space="preserve"> </w:t>
      </w:r>
      <w:r w:rsidRPr="3C03648C" w:rsidR="3D42A75B">
        <w:rPr>
          <w:highlight w:val="yellow"/>
        </w:rPr>
        <w:t>Feb</w:t>
      </w:r>
      <w:r w:rsidRPr="3C03648C" w:rsidR="7BF86676">
        <w:rPr>
          <w:highlight w:val="yellow"/>
        </w:rPr>
        <w:t xml:space="preserve"> 202</w:t>
      </w:r>
      <w:r w:rsidRPr="3C03648C" w:rsidR="3D0F2132">
        <w:rPr>
          <w:highlight w:val="yellow"/>
        </w:rPr>
        <w:t>6</w:t>
      </w:r>
      <w:r w:rsidRPr="3C03648C" w:rsidR="7BF86676">
        <w:rPr>
          <w:highlight w:val="yellow"/>
        </w:rPr>
        <w:t>:</w:t>
      </w:r>
      <w:r w:rsidR="7BF86676">
        <w:rPr/>
        <w:t xml:space="preserve"> </w:t>
      </w:r>
    </w:p>
    <w:p w:rsidR="000A41AE" w:rsidP="000C57B4" w:rsidRDefault="1B61AFF5" w14:paraId="3945B2A5" w14:textId="6B0DE6D9">
      <w:pPr>
        <w:spacing w:after="0"/>
        <w:rPr>
          <w:rFonts w:hint="eastAsia"/>
        </w:rPr>
      </w:pPr>
      <w:r>
        <w:t>Integrated codebase works for all projects</w:t>
      </w:r>
      <w:r w:rsidR="39ABF52A">
        <w:t>!!! Yay!!!</w:t>
      </w:r>
    </w:p>
    <w:p w:rsidR="007B14D4" w:rsidP="000C57B4" w:rsidRDefault="007B14D4" w14:paraId="25B70A38" w14:textId="757A8B51">
      <w:pPr>
        <w:pStyle w:val="Heading1"/>
        <w:rPr>
          <w:rFonts w:hint="eastAsia"/>
        </w:rPr>
      </w:pPr>
      <w:r>
        <w:t xml:space="preserve">To do- </w:t>
      </w:r>
    </w:p>
    <w:p w:rsidR="007B14D4" w:rsidP="000A41AE" w:rsidRDefault="007B14D4" w14:paraId="17B97E8C" w14:textId="665CE6BD">
      <w:pPr>
        <w:rPr>
          <w:rFonts w:hint="eastAsia"/>
        </w:rPr>
      </w:pPr>
      <w:r>
        <w:t>Schema changes-</w:t>
      </w:r>
    </w:p>
    <w:p w:rsidRPr="00C97865" w:rsidR="007B14D4" w:rsidP="007B14D4" w:rsidRDefault="00182122" w14:paraId="25F3BFCF" w14:textId="41DB5CF3">
      <w:pPr>
        <w:pStyle w:val="ListParagraph"/>
        <w:numPr>
          <w:ilvl w:val="0"/>
          <w:numId w:val="12"/>
        </w:numPr>
        <w:rPr>
          <w:rFonts w:hint="eastAsia"/>
          <w:strike/>
        </w:rPr>
      </w:pPr>
      <w:r w:rsidRPr="00C97865">
        <w:rPr>
          <w:strike/>
        </w:rPr>
        <w:t xml:space="preserve">Make trended </w:t>
      </w:r>
      <w:r w:rsidRPr="00C97865" w:rsidR="006564B1">
        <w:rPr>
          <w:strike/>
        </w:rPr>
        <w:t>adjustment</w:t>
      </w:r>
      <w:r w:rsidRPr="00C97865">
        <w:rPr>
          <w:strike/>
        </w:rPr>
        <w:t xml:space="preserve"> of factors mean user specific – set to tru</w:t>
      </w:r>
      <w:r w:rsidRPr="00C97865" w:rsidR="006564B1">
        <w:rPr>
          <w:strike/>
        </w:rPr>
        <w:t>e/false</w:t>
      </w:r>
    </w:p>
    <w:p w:rsidR="00F71DE0" w:rsidP="007B14D4" w:rsidRDefault="00F71DE0" w14:paraId="2E1933A3" w14:textId="4D763637">
      <w:pPr>
        <w:pStyle w:val="ListParagraph"/>
        <w:numPr>
          <w:ilvl w:val="0"/>
          <w:numId w:val="12"/>
        </w:numPr>
        <w:rPr>
          <w:rFonts w:hint="eastAsia"/>
        </w:rPr>
      </w:pPr>
      <w:r>
        <w:t>Make schemas check file structure and contents during loading to alert about missing data</w:t>
      </w:r>
    </w:p>
    <w:p w:rsidR="00BF2005" w:rsidP="007B14D4" w:rsidRDefault="6D474C10" w14:paraId="59C9922B" w14:textId="1E3B2687">
      <w:pPr>
        <w:pStyle w:val="ListParagraph"/>
        <w:numPr>
          <w:ilvl w:val="0"/>
          <w:numId w:val="12"/>
        </w:numPr>
        <w:rPr>
          <w:rFonts w:hint="eastAsia"/>
        </w:rPr>
      </w:pPr>
      <w:r>
        <w:t>Make risk factors load from config</w:t>
      </w:r>
    </w:p>
    <w:p w:rsidRPr="007A60CC" w:rsidR="72DCD569" w:rsidP="3999E259" w:rsidRDefault="72DCD569" w14:paraId="46422E79" w14:textId="75A8B7E8">
      <w:pPr>
        <w:pStyle w:val="ListParagraph"/>
        <w:numPr>
          <w:ilvl w:val="0"/>
          <w:numId w:val="12"/>
        </w:numPr>
        <w:rPr>
          <w:rFonts w:hint="eastAsia"/>
          <w:strike/>
        </w:rPr>
      </w:pPr>
      <w:r w:rsidRPr="007A60CC">
        <w:rPr>
          <w:strike/>
        </w:rPr>
        <w:t>Age cap limit of 80</w:t>
      </w:r>
      <w:r w:rsidRPr="007A60CC" w:rsidR="052EB9F2">
        <w:rPr>
          <w:strike/>
        </w:rPr>
        <w:t xml:space="preserve"> (make it dynamic)</w:t>
      </w:r>
    </w:p>
    <w:p w:rsidRPr="00C97865" w:rsidR="5FAB9C52" w:rsidP="3999E259" w:rsidRDefault="5FAB9C52" w14:paraId="5F25AA45" w14:textId="51D543AB">
      <w:pPr>
        <w:pStyle w:val="ListParagraph"/>
        <w:numPr>
          <w:ilvl w:val="0"/>
          <w:numId w:val="12"/>
        </w:numPr>
        <w:rPr>
          <w:rFonts w:hint="eastAsia"/>
          <w:strike/>
        </w:rPr>
      </w:pPr>
      <w:r w:rsidRPr="00C97865">
        <w:rPr>
          <w:strike/>
        </w:rPr>
        <w:t>Make schemas more dynamic to switch on/off various models of HGPS (demographic, socioeconomic,</w:t>
      </w:r>
      <w:r w:rsidRPr="00C97865" w:rsidR="4A393091">
        <w:rPr>
          <w:strike/>
        </w:rPr>
        <w:t xml:space="preserve"> risk factors, diseases</w:t>
      </w:r>
      <w:r w:rsidRPr="00C97865">
        <w:rPr>
          <w:strike/>
        </w:rPr>
        <w:t>)</w:t>
      </w:r>
    </w:p>
    <w:p w:rsidRPr="007A60CC" w:rsidR="52E59935" w:rsidP="52E59935" w:rsidRDefault="05DC25E8" w14:paraId="6316898A" w14:textId="0C4B64A7">
      <w:pPr>
        <w:pStyle w:val="ListParagraph"/>
        <w:numPr>
          <w:ilvl w:val="0"/>
          <w:numId w:val="12"/>
        </w:numPr>
        <w:rPr>
          <w:rFonts w:hint="eastAsia"/>
          <w:strike/>
        </w:rPr>
      </w:pPr>
      <w:r w:rsidRPr="007A60CC">
        <w:rPr>
          <w:strike/>
        </w:rPr>
        <w:t>Make the config have placeholder for turn on/off income-based files</w:t>
      </w:r>
    </w:p>
    <w:p w:rsidR="00FB6DFE" w:rsidP="00FB6DFE" w:rsidRDefault="00FB6DFE" w14:paraId="1F67D843" w14:textId="77777777">
      <w:pPr>
        <w:rPr>
          <w:rFonts w:hint="eastAsia"/>
        </w:rPr>
      </w:pPr>
    </w:p>
    <w:p w:rsidR="00FB6DFE" w:rsidP="00FB6DFE" w:rsidRDefault="00FB6DFE" w14:paraId="6C2E7D86" w14:textId="467F9125">
      <w:pPr>
        <w:rPr>
          <w:rFonts w:hint="eastAsia"/>
        </w:rPr>
      </w:pPr>
      <w:r>
        <w:t>C++ code changes-</w:t>
      </w:r>
    </w:p>
    <w:p w:rsidR="00FB6DFE" w:rsidP="00FB6DFE" w:rsidRDefault="00BF7022" w14:paraId="61A41537" w14:textId="6CEC9E24">
      <w:pPr>
        <w:pStyle w:val="ListParagraph"/>
        <w:numPr>
          <w:ilvl w:val="0"/>
          <w:numId w:val="9"/>
        </w:numPr>
        <w:rPr>
          <w:rFonts w:hint="eastAsia"/>
        </w:rPr>
      </w:pPr>
      <w:r>
        <w:t>Make consistent data loading. All files should be loaded using the config and verified only once about its contents at the start of the simulation</w:t>
      </w:r>
    </w:p>
    <w:p w:rsidR="00BF7022" w:rsidP="00FB6DFE" w:rsidRDefault="0624DCC5" w14:paraId="592353F9" w14:textId="3E8BE0EC">
      <w:pPr>
        <w:pStyle w:val="ListParagraph"/>
        <w:numPr>
          <w:ilvl w:val="0"/>
          <w:numId w:val="9"/>
        </w:numPr>
        <w:rPr>
          <w:rFonts w:hint="eastAsia"/>
        </w:rPr>
      </w:pPr>
      <w:r>
        <w:t xml:space="preserve">Age limits be maintained everywhere based on what the config specifies. If it says 0-100, only load data from 0-100 irrespective if data contains 0-110 or more. </w:t>
      </w:r>
    </w:p>
    <w:p w:rsidRPr="00B123C3" w:rsidR="00D11C30" w:rsidP="00FB6DFE" w:rsidRDefault="00D11C30" w14:paraId="36DA48C0" w14:textId="139D9B7A">
      <w:pPr>
        <w:pStyle w:val="ListParagraph"/>
        <w:numPr>
          <w:ilvl w:val="0"/>
          <w:numId w:val="9"/>
        </w:numPr>
        <w:rPr>
          <w:rFonts w:hint="eastAsia"/>
          <w:strike/>
        </w:rPr>
      </w:pPr>
      <w:r w:rsidRPr="00B123C3">
        <w:rPr>
          <w:strike/>
        </w:rPr>
        <w:t>For policy variables, the energy intake is supposed to be log (energy intake). I made this mistake earlier where I forgot to take log of it and this caused errors in FINCH</w:t>
      </w:r>
    </w:p>
    <w:p w:rsidRPr="00601940" w:rsidR="00D11C30" w:rsidP="00FB6DFE" w:rsidRDefault="4FF81976" w14:paraId="78042CF3" w14:textId="0CB473FB">
      <w:pPr>
        <w:pStyle w:val="ListParagraph"/>
        <w:numPr>
          <w:ilvl w:val="0"/>
          <w:numId w:val="9"/>
        </w:numPr>
        <w:rPr>
          <w:rFonts w:hint="eastAsia"/>
          <w:strike/>
        </w:rPr>
      </w:pPr>
      <w:r w:rsidRPr="00601940">
        <w:rPr>
          <w:strike/>
        </w:rPr>
        <w:t xml:space="preserve">For FINCH, limit/use the same </w:t>
      </w:r>
      <w:r w:rsidRPr="00601940" w:rsidR="14BC8BFA">
        <w:rPr>
          <w:strike/>
        </w:rPr>
        <w:t>coefficients</w:t>
      </w:r>
      <w:r w:rsidRPr="00601940">
        <w:rPr>
          <w:strike/>
        </w:rPr>
        <w:t xml:space="preserve"> for anyone over 80 </w:t>
      </w:r>
      <w:r w:rsidRPr="00601940" w:rsidR="01251AD7">
        <w:rPr>
          <w:strike/>
        </w:rPr>
        <w:t>(make it more dynamic)</w:t>
      </w:r>
    </w:p>
    <w:p w:rsidRPr="00B123C3" w:rsidR="48B0E1F0" w:rsidP="3999E259" w:rsidRDefault="00601940" w14:paraId="23879655" w14:textId="381CE079">
      <w:pPr>
        <w:pStyle w:val="ListParagraph"/>
        <w:numPr>
          <w:ilvl w:val="0"/>
          <w:numId w:val="9"/>
        </w:numPr>
        <w:rPr>
          <w:rFonts w:hint="eastAsia"/>
          <w:strike/>
        </w:rPr>
      </w:pPr>
      <w:r w:rsidRPr="00B123C3">
        <w:rPr>
          <w:strike/>
        </w:rPr>
        <w:t>Users</w:t>
      </w:r>
      <w:r w:rsidRPr="00B123C3" w:rsidR="48B0E1F0">
        <w:rPr>
          <w:strike/>
        </w:rPr>
        <w:t xml:space="preserve"> specify if trended factors mean is being used or not</w:t>
      </w:r>
      <w:r w:rsidRPr="00B123C3" w:rsidR="5EAF76E8">
        <w:rPr>
          <w:strike/>
        </w:rPr>
        <w:t xml:space="preserve"> (factors mean trended and UPF/Income trend go </w:t>
      </w:r>
      <w:r w:rsidRPr="00B123C3" w:rsidR="33BCE9BE">
        <w:rPr>
          <w:strike/>
        </w:rPr>
        <w:t>simultaneously</w:t>
      </w:r>
      <w:r w:rsidRPr="00B123C3" w:rsidR="5EAF76E8">
        <w:rPr>
          <w:strike/>
        </w:rPr>
        <w:t>)</w:t>
      </w:r>
    </w:p>
    <w:p w:rsidR="3674D996" w:rsidP="3674D996" w:rsidRDefault="3674D996" w14:paraId="4AD97947" w14:textId="769E5013">
      <w:pPr>
        <w:rPr>
          <w:rFonts w:hint="eastAsia"/>
        </w:rPr>
      </w:pPr>
    </w:p>
    <w:p w:rsidR="3674D996" w:rsidP="3674D996" w:rsidRDefault="3674D996" w14:paraId="5A3FDCB5" w14:textId="139C321C">
      <w:pPr>
        <w:rPr>
          <w:rFonts w:hint="eastAsia"/>
        </w:rPr>
      </w:pPr>
    </w:p>
    <w:p w:rsidR="62BA1AED" w:rsidP="3674D996" w:rsidRDefault="62BA1AED" w14:paraId="4E07D718" w14:textId="20B67380">
      <w:pPr>
        <w:rPr>
          <w:rFonts w:ascii="Aptos" w:hAnsi="Aptos" w:eastAsia="Aptos" w:cs="Aptos"/>
          <w:b/>
          <w:bCs/>
        </w:rPr>
      </w:pPr>
      <w:r w:rsidRPr="3674D996">
        <w:rPr>
          <w:rFonts w:ascii="Aptos" w:hAnsi="Aptos" w:eastAsia="Aptos" w:cs="Aptos"/>
          <w:b/>
          <w:bCs/>
        </w:rPr>
        <w:t>ORDER OF PERSON INITIALIZATION-</w:t>
      </w:r>
    </w:p>
    <w:p w:rsidR="62BA1AED" w:rsidP="3674D996" w:rsidRDefault="62BA1AED" w14:paraId="6F7C5884" w14:textId="511FF872">
      <w:pPr>
        <w:rPr>
          <w:rFonts w:hint="eastAsia"/>
        </w:rPr>
      </w:pPr>
      <w:r w:rsidRPr="3674D996">
        <w:rPr>
          <w:rFonts w:ascii="Aptos" w:hAnsi="Aptos" w:eastAsia="Aptos" w:cs="Aptos"/>
        </w:rPr>
        <w:t>Age → Gender → Region (if available) → Ethnicity (if available) → Sector (if available) → Income → [Categorical: Direct assignment (India) OR Continuous: Compute value, quartiles, assign categories (FINCH)] → Risk Factors → Physical Activity → Risk Factor Adjustment → Policies Initialization (if enabled) → Trends Initialization (if enabled) → [UPF Trends: Multiplicative over time → Income Trends: Exponential decay] → Trended Risk Factor Adjustment → Disease Model</w:t>
      </w:r>
    </w:p>
    <w:p w:rsidR="72FAC0B2" w:rsidP="72FAC0B2" w:rsidRDefault="72FAC0B2" w14:paraId="28E509BE" w14:textId="123AB485">
      <w:pPr>
        <w:rPr>
          <w:rFonts w:ascii="Aptos" w:hAnsi="Aptos" w:eastAsia="Aptos" w:cs="Aptos"/>
        </w:rPr>
      </w:pPr>
    </w:p>
    <w:p w:rsidR="7C58B41E" w:rsidP="7C58B41E" w:rsidRDefault="7C58B41E" w14:paraId="33060B36" w14:textId="1BAB1125">
      <w:pPr>
        <w:rPr>
          <w:rFonts w:ascii="Aptos" w:hAnsi="Aptos" w:eastAsia="Aptos" w:cs="Aptos"/>
        </w:rPr>
      </w:pPr>
    </w:p>
    <w:p w:rsidR="7947C66C" w:rsidRDefault="7947C66C" w14:paraId="1F3BF1AF" w14:textId="6558DF80">
      <w:pPr>
        <w:rPr>
          <w:rFonts w:hint="eastAsia"/>
        </w:rPr>
      </w:pPr>
      <w:r w:rsidRPr="7C58B41E">
        <w:rPr>
          <w:rFonts w:ascii="Aptos" w:hAnsi="Aptos" w:eastAsia="Aptos" w:cs="Aptos"/>
        </w:rPr>
        <w:t>NEED TO VERIFY-</w:t>
      </w:r>
    </w:p>
    <w:p w:rsidR="7947C66C" w:rsidRDefault="7947C66C" w14:paraId="1F54BC40" w14:textId="61306449">
      <w:pPr/>
      <w:r w:rsidRPr="1FAE5AAD" w:rsidR="29DD5A86">
        <w:rPr>
          <w:rFonts w:ascii="Aptos" w:hAnsi="Aptos" w:eastAsia="Aptos" w:cs="Aptos"/>
        </w:rPr>
        <w:t xml:space="preserve">Is income adjusted to factors </w:t>
      </w:r>
      <w:r w:rsidRPr="1FAE5AAD" w:rsidR="3CC797CB">
        <w:rPr>
          <w:rFonts w:ascii="Aptos" w:hAnsi="Aptos" w:eastAsia="Aptos" w:cs="Aptos"/>
        </w:rPr>
        <w:t>mean</w:t>
      </w:r>
      <w:r w:rsidRPr="1FAE5AAD" w:rsidR="29DD5A86">
        <w:rPr>
          <w:rFonts w:ascii="Aptos" w:hAnsi="Aptos" w:eastAsia="Aptos" w:cs="Aptos"/>
        </w:rPr>
        <w:t xml:space="preserve"> only for FINCH? Or was it being done for India too? Same for physical activity</w:t>
      </w:r>
    </w:p>
    <w:p w:rsidR="72FAC0B2" w:rsidP="72FAC0B2" w:rsidRDefault="72FAC0B2" w14:paraId="12AC8DA5" w14:textId="1C049A20">
      <w:pPr>
        <w:rPr>
          <w:rFonts w:ascii="Aptos" w:hAnsi="Aptos" w:eastAsia="Aptos" w:cs="Aptos"/>
        </w:rPr>
      </w:pPr>
    </w:p>
    <w:p w:rsidR="27137A65" w:rsidRDefault="27137A65" w14:paraId="207CAA74" w14:textId="5EF69552">
      <w:pPr>
        <w:rPr>
          <w:rFonts w:ascii="Aptos" w:hAnsi="Aptos" w:eastAsia="Aptos" w:cs="Aptos"/>
          <w:color w:val="FF0000"/>
        </w:rPr>
      </w:pPr>
      <w:r w:rsidRPr="1C17F210">
        <w:rPr>
          <w:rFonts w:ascii="Aptos" w:hAnsi="Aptos" w:eastAsia="Aptos" w:cs="Aptos"/>
          <w:color w:val="FF0000"/>
        </w:rPr>
        <w:t>NOTE-</w:t>
      </w:r>
    </w:p>
    <w:p w:rsidR="62BA1AED" w:rsidP="3674D996" w:rsidRDefault="27137A65" w14:paraId="63D98A73" w14:textId="4860A6AC">
      <w:pPr>
        <w:rPr>
          <w:rFonts w:ascii="Aptos" w:hAnsi="Aptos" w:eastAsia="Aptos" w:cs="Aptos"/>
          <w:b/>
          <w:bCs/>
          <w:sz w:val="52"/>
          <w:szCs w:val="52"/>
        </w:rPr>
      </w:pPr>
      <w:r w:rsidRPr="47712831">
        <w:rPr>
          <w:rFonts w:ascii="Aptos" w:hAnsi="Aptos" w:eastAsia="Aptos" w:cs="Aptos"/>
          <w:b/>
          <w:bCs/>
          <w:sz w:val="52"/>
          <w:szCs w:val="52"/>
        </w:rPr>
        <w:t>When finally uploading JSON files to healthgps-examples, DON’T DELETE THE OLD KEVINHALL FOLDERS. Just add a new folder with all the new JSON files. KEEP THE OLD ONES</w:t>
      </w:r>
      <w:r w:rsidR="00601940">
        <w:rPr>
          <w:rFonts w:ascii="Aptos" w:hAnsi="Aptos" w:eastAsia="Aptos" w:cs="Aptos"/>
          <w:b/>
          <w:bCs/>
          <w:sz w:val="52"/>
          <w:szCs w:val="52"/>
        </w:rPr>
        <w:t xml:space="preserve"> YOU IDIOT </w:t>
      </w:r>
      <w:r w:rsidRPr="00601940" w:rsidR="00601940">
        <w:rPr>
          <mc:AlternateContent>
            <mc:Choice Requires="w16se">
              <w:rFonts w:ascii="Aptos" w:hAnsi="Aptos" w:eastAsia="Aptos" w:cs="Aptos"/>
            </mc:Choice>
            <mc:Fallback>
              <w:rFonts w:ascii="Segoe UI Emoji" w:hAnsi="Segoe UI Emoji" w:eastAsia="Segoe UI Emoji" w:cs="Segoe UI Emoji"/>
            </mc:Fallback>
          </mc:AlternateContent>
          <w:b/>
          <w:bCs/>
          <w:sz w:val="52"/>
          <w:szCs w:val="52"/>
        </w:rPr>
        <mc:AlternateContent>
          <mc:Choice Requires="w16se">
            <w16se:symEx w16se:font="Segoe UI Emoji" w16se:char="1F60A"/>
          </mc:Choice>
          <mc:Fallback>
            <w:t>😊</w:t>
          </mc:Fallback>
        </mc:AlternateContent>
      </w:r>
      <w:r w:rsidRPr="47712831" w:rsidR="547678BA">
        <w:rPr>
          <w:rFonts w:ascii="Aptos" w:hAnsi="Aptos" w:eastAsia="Aptos" w:cs="Aptos"/>
          <w:b/>
          <w:bCs/>
          <w:sz w:val="52"/>
          <w:szCs w:val="52"/>
        </w:rPr>
        <w:t>!!!!!!</w:t>
      </w:r>
    </w:p>
    <w:sectPr w:rsidR="62BA1AED" w:rsidSect="000A41AE">
      <w:headerReference w:type="even" r:id="rId7"/>
      <w:headerReference w:type="default" r:id="rId8"/>
      <w:footerReference w:type="even" r:id="rId9"/>
      <w:footerReference w:type="default" r:id="rId10"/>
      <w:headerReference w:type="first" r:id="rId11"/>
      <w:footerReference w:type="first" r:id="rId12"/>
      <w:pgSz w:w="11906" w:h="16838" w:orient="portrait"/>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2105" w:rsidP="000A3C8F" w:rsidRDefault="00172105" w14:paraId="2946AB0F" w14:textId="77777777">
      <w:pPr>
        <w:spacing w:after="0" w:line="240" w:lineRule="auto"/>
        <w:rPr>
          <w:rFonts w:hint="eastAsia"/>
        </w:rPr>
      </w:pPr>
      <w:r>
        <w:separator/>
      </w:r>
    </w:p>
  </w:endnote>
  <w:endnote w:type="continuationSeparator" w:id="0">
    <w:p w:rsidR="00172105" w:rsidP="000A3C8F" w:rsidRDefault="00172105" w14:paraId="538748C6"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3C8F" w:rsidRDefault="000A3C8F" w14:paraId="28D33B7A" w14:textId="77777777">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3C8F" w:rsidRDefault="000A3C8F" w14:paraId="167B35BD" w14:textId="77777777">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3C8F" w:rsidRDefault="000A3C8F" w14:paraId="665A9A2D"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2105" w:rsidP="000A3C8F" w:rsidRDefault="00172105" w14:paraId="6F70F8A0" w14:textId="77777777">
      <w:pPr>
        <w:spacing w:after="0" w:line="240" w:lineRule="auto"/>
        <w:rPr>
          <w:rFonts w:hint="eastAsia"/>
        </w:rPr>
      </w:pPr>
      <w:r>
        <w:separator/>
      </w:r>
    </w:p>
  </w:footnote>
  <w:footnote w:type="continuationSeparator" w:id="0">
    <w:p w:rsidR="00172105" w:rsidP="000A3C8F" w:rsidRDefault="00172105" w14:paraId="61DF6429"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3C8F" w:rsidRDefault="000A3C8F" w14:paraId="05518C04" w14:textId="77777777">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4C2" w:rsidRDefault="007154C2" w14:paraId="3CD9A0E4" w14:textId="0ED5B21A">
    <w:pPr>
      <w:pStyle w:val="Header"/>
    </w:pPr>
    <w:r>
      <w:t>Author: Mahima Ghosh</w:t>
    </w:r>
  </w:p>
  <w:p w:rsidR="000A3C8F" w:rsidRDefault="000A3C8F" w14:paraId="3CFAEC48" w14:textId="77777777">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3C8F" w:rsidRDefault="000A3C8F" w14:paraId="3A8C5AED" w14:textId="77777777">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F22"/>
    <w:multiLevelType w:val="hybridMultilevel"/>
    <w:tmpl w:val="2FA065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72272C"/>
    <w:multiLevelType w:val="hybridMultilevel"/>
    <w:tmpl w:val="535427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313C37"/>
    <w:multiLevelType w:val="hybridMultilevel"/>
    <w:tmpl w:val="14F43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7103CA"/>
    <w:multiLevelType w:val="hybridMultilevel"/>
    <w:tmpl w:val="237CC608"/>
    <w:lvl w:ilvl="0" w:tplc="AAA068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0B4736"/>
    <w:multiLevelType w:val="hybridMultilevel"/>
    <w:tmpl w:val="9B546E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CC4097"/>
    <w:multiLevelType w:val="hybridMultilevel"/>
    <w:tmpl w:val="60AE8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692119"/>
    <w:multiLevelType w:val="hybridMultilevel"/>
    <w:tmpl w:val="E190DE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0459C6"/>
    <w:multiLevelType w:val="hybridMultilevel"/>
    <w:tmpl w:val="359C1170"/>
    <w:lvl w:ilvl="0" w:tplc="711A92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7B10E2"/>
    <w:multiLevelType w:val="hybridMultilevel"/>
    <w:tmpl w:val="474A67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BB4915"/>
    <w:multiLevelType w:val="hybridMultilevel"/>
    <w:tmpl w:val="2FA06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257183"/>
    <w:multiLevelType w:val="hybridMultilevel"/>
    <w:tmpl w:val="01CEA87E"/>
    <w:lvl w:ilvl="0" w:tplc="000081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BB5C66"/>
    <w:multiLevelType w:val="hybridMultilevel"/>
    <w:tmpl w:val="EAB4ACD4"/>
    <w:lvl w:ilvl="0" w:tplc="6756A9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2D18EE7"/>
    <w:multiLevelType w:val="hybridMultilevel"/>
    <w:tmpl w:val="B8E6D490"/>
    <w:lvl w:ilvl="0" w:tplc="11E6F10E">
      <w:start w:val="1"/>
      <w:numFmt w:val="decimal"/>
      <w:lvlText w:val="%1."/>
      <w:lvlJc w:val="left"/>
      <w:pPr>
        <w:ind w:left="720" w:hanging="360"/>
      </w:pPr>
    </w:lvl>
    <w:lvl w:ilvl="1" w:tplc="42B69336">
      <w:start w:val="1"/>
      <w:numFmt w:val="lowerLetter"/>
      <w:lvlText w:val="%2."/>
      <w:lvlJc w:val="left"/>
      <w:pPr>
        <w:ind w:left="1440" w:hanging="360"/>
      </w:pPr>
    </w:lvl>
    <w:lvl w:ilvl="2" w:tplc="F5E6F9AC">
      <w:start w:val="1"/>
      <w:numFmt w:val="lowerRoman"/>
      <w:lvlText w:val="%3."/>
      <w:lvlJc w:val="right"/>
      <w:pPr>
        <w:ind w:left="2160" w:hanging="180"/>
      </w:pPr>
    </w:lvl>
    <w:lvl w:ilvl="3" w:tplc="EA2081E2">
      <w:start w:val="1"/>
      <w:numFmt w:val="decimal"/>
      <w:lvlText w:val="%4."/>
      <w:lvlJc w:val="left"/>
      <w:pPr>
        <w:ind w:left="2880" w:hanging="360"/>
      </w:pPr>
    </w:lvl>
    <w:lvl w:ilvl="4" w:tplc="229067F4">
      <w:start w:val="1"/>
      <w:numFmt w:val="lowerLetter"/>
      <w:lvlText w:val="%5."/>
      <w:lvlJc w:val="left"/>
      <w:pPr>
        <w:ind w:left="3600" w:hanging="360"/>
      </w:pPr>
    </w:lvl>
    <w:lvl w:ilvl="5" w:tplc="587E2D88">
      <w:start w:val="1"/>
      <w:numFmt w:val="lowerRoman"/>
      <w:lvlText w:val="%6."/>
      <w:lvlJc w:val="right"/>
      <w:pPr>
        <w:ind w:left="4320" w:hanging="180"/>
      </w:pPr>
    </w:lvl>
    <w:lvl w:ilvl="6" w:tplc="3DE852D4">
      <w:start w:val="1"/>
      <w:numFmt w:val="decimal"/>
      <w:lvlText w:val="%7."/>
      <w:lvlJc w:val="left"/>
      <w:pPr>
        <w:ind w:left="5040" w:hanging="360"/>
      </w:pPr>
    </w:lvl>
    <w:lvl w:ilvl="7" w:tplc="07163614">
      <w:start w:val="1"/>
      <w:numFmt w:val="lowerLetter"/>
      <w:lvlText w:val="%8."/>
      <w:lvlJc w:val="left"/>
      <w:pPr>
        <w:ind w:left="5760" w:hanging="360"/>
      </w:pPr>
    </w:lvl>
    <w:lvl w:ilvl="8" w:tplc="175ED816">
      <w:start w:val="1"/>
      <w:numFmt w:val="lowerRoman"/>
      <w:lvlText w:val="%9."/>
      <w:lvlJc w:val="right"/>
      <w:pPr>
        <w:ind w:left="6480" w:hanging="180"/>
      </w:pPr>
    </w:lvl>
  </w:abstractNum>
  <w:abstractNum w:abstractNumId="13" w15:restartNumberingAfterBreak="0">
    <w:nsid w:val="646D7184"/>
    <w:multiLevelType w:val="hybridMultilevel"/>
    <w:tmpl w:val="3A1485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8773D9"/>
    <w:multiLevelType w:val="hybridMultilevel"/>
    <w:tmpl w:val="0CA0A8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4965127">
    <w:abstractNumId w:val="14"/>
  </w:num>
  <w:num w:numId="2" w16cid:durableId="1088578567">
    <w:abstractNumId w:val="8"/>
  </w:num>
  <w:num w:numId="3" w16cid:durableId="1182359149">
    <w:abstractNumId w:val="7"/>
  </w:num>
  <w:num w:numId="4" w16cid:durableId="128789623">
    <w:abstractNumId w:val="2"/>
  </w:num>
  <w:num w:numId="5" w16cid:durableId="1760829075">
    <w:abstractNumId w:val="9"/>
  </w:num>
  <w:num w:numId="6" w16cid:durableId="1799253982">
    <w:abstractNumId w:val="13"/>
  </w:num>
  <w:num w:numId="7" w16cid:durableId="1893272369">
    <w:abstractNumId w:val="12"/>
  </w:num>
  <w:num w:numId="8" w16cid:durableId="1930120500">
    <w:abstractNumId w:val="3"/>
  </w:num>
  <w:num w:numId="9" w16cid:durableId="2009865575">
    <w:abstractNumId w:val="1"/>
  </w:num>
  <w:num w:numId="10" w16cid:durableId="2045249951">
    <w:abstractNumId w:val="10"/>
  </w:num>
  <w:num w:numId="11" w16cid:durableId="2091076160">
    <w:abstractNumId w:val="11"/>
  </w:num>
  <w:num w:numId="12" w16cid:durableId="243534172">
    <w:abstractNumId w:val="5"/>
  </w:num>
  <w:num w:numId="13" w16cid:durableId="373391247">
    <w:abstractNumId w:val="0"/>
  </w:num>
  <w:num w:numId="14" w16cid:durableId="890922328">
    <w:abstractNumId w:val="6"/>
  </w:num>
  <w:num w:numId="15" w16cid:durableId="939919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1AE"/>
    <w:rsid w:val="00000422"/>
    <w:rsid w:val="000170B3"/>
    <w:rsid w:val="0001792F"/>
    <w:rsid w:val="00026C82"/>
    <w:rsid w:val="000340BF"/>
    <w:rsid w:val="000343E3"/>
    <w:rsid w:val="000370D6"/>
    <w:rsid w:val="000707BC"/>
    <w:rsid w:val="00085D12"/>
    <w:rsid w:val="00087101"/>
    <w:rsid w:val="0009053C"/>
    <w:rsid w:val="0009587F"/>
    <w:rsid w:val="00095A15"/>
    <w:rsid w:val="000A3C8F"/>
    <w:rsid w:val="000A41AE"/>
    <w:rsid w:val="000A4E78"/>
    <w:rsid w:val="000A6201"/>
    <w:rsid w:val="000C57B4"/>
    <w:rsid w:val="000E19A0"/>
    <w:rsid w:val="000E47F1"/>
    <w:rsid w:val="000F07A6"/>
    <w:rsid w:val="000F756B"/>
    <w:rsid w:val="001005BD"/>
    <w:rsid w:val="00104207"/>
    <w:rsid w:val="00134804"/>
    <w:rsid w:val="0015262C"/>
    <w:rsid w:val="00161861"/>
    <w:rsid w:val="001656A1"/>
    <w:rsid w:val="00167D0F"/>
    <w:rsid w:val="00172105"/>
    <w:rsid w:val="001766EA"/>
    <w:rsid w:val="00182122"/>
    <w:rsid w:val="001834A7"/>
    <w:rsid w:val="0019203A"/>
    <w:rsid w:val="001A020B"/>
    <w:rsid w:val="001A6287"/>
    <w:rsid w:val="001B5241"/>
    <w:rsid w:val="001B738F"/>
    <w:rsid w:val="001C311F"/>
    <w:rsid w:val="001C4A1E"/>
    <w:rsid w:val="001D3D4C"/>
    <w:rsid w:val="001F32B5"/>
    <w:rsid w:val="001F4478"/>
    <w:rsid w:val="00200D9C"/>
    <w:rsid w:val="00201DC1"/>
    <w:rsid w:val="00256167"/>
    <w:rsid w:val="00263224"/>
    <w:rsid w:val="00265021"/>
    <w:rsid w:val="00270D82"/>
    <w:rsid w:val="00271E27"/>
    <w:rsid w:val="00275E4B"/>
    <w:rsid w:val="0027629C"/>
    <w:rsid w:val="002948D8"/>
    <w:rsid w:val="002956A8"/>
    <w:rsid w:val="002A474A"/>
    <w:rsid w:val="002B2C24"/>
    <w:rsid w:val="002B5AEE"/>
    <w:rsid w:val="002C1F4C"/>
    <w:rsid w:val="002D1AA1"/>
    <w:rsid w:val="002D30D1"/>
    <w:rsid w:val="002D54F3"/>
    <w:rsid w:val="002F287B"/>
    <w:rsid w:val="002F3547"/>
    <w:rsid w:val="00314F7E"/>
    <w:rsid w:val="0031757A"/>
    <w:rsid w:val="003239B8"/>
    <w:rsid w:val="0035540D"/>
    <w:rsid w:val="00356F38"/>
    <w:rsid w:val="0036726C"/>
    <w:rsid w:val="00391152"/>
    <w:rsid w:val="003B072C"/>
    <w:rsid w:val="003B66EF"/>
    <w:rsid w:val="003C11FD"/>
    <w:rsid w:val="003C1EA7"/>
    <w:rsid w:val="003C710B"/>
    <w:rsid w:val="003D4A7C"/>
    <w:rsid w:val="003F5DAC"/>
    <w:rsid w:val="00412EF9"/>
    <w:rsid w:val="0043775A"/>
    <w:rsid w:val="00466E67"/>
    <w:rsid w:val="0048051E"/>
    <w:rsid w:val="00481363"/>
    <w:rsid w:val="00491FA3"/>
    <w:rsid w:val="004C3F5F"/>
    <w:rsid w:val="004D6B7D"/>
    <w:rsid w:val="004D7919"/>
    <w:rsid w:val="004E2AC4"/>
    <w:rsid w:val="004E7030"/>
    <w:rsid w:val="004E7798"/>
    <w:rsid w:val="0052346B"/>
    <w:rsid w:val="0053429C"/>
    <w:rsid w:val="00540971"/>
    <w:rsid w:val="00545AC0"/>
    <w:rsid w:val="00551547"/>
    <w:rsid w:val="005A7BC9"/>
    <w:rsid w:val="005C6251"/>
    <w:rsid w:val="005C732A"/>
    <w:rsid w:val="00601940"/>
    <w:rsid w:val="006171C4"/>
    <w:rsid w:val="006537CD"/>
    <w:rsid w:val="00654C67"/>
    <w:rsid w:val="006564B1"/>
    <w:rsid w:val="00660E73"/>
    <w:rsid w:val="0067162D"/>
    <w:rsid w:val="00673C22"/>
    <w:rsid w:val="00684A48"/>
    <w:rsid w:val="00684EB7"/>
    <w:rsid w:val="006923EE"/>
    <w:rsid w:val="00696F2B"/>
    <w:rsid w:val="006B76AE"/>
    <w:rsid w:val="006C137D"/>
    <w:rsid w:val="006C6811"/>
    <w:rsid w:val="006E4084"/>
    <w:rsid w:val="00701D58"/>
    <w:rsid w:val="007154C2"/>
    <w:rsid w:val="00716834"/>
    <w:rsid w:val="007349B9"/>
    <w:rsid w:val="007611F7"/>
    <w:rsid w:val="007A60CC"/>
    <w:rsid w:val="007B14D4"/>
    <w:rsid w:val="007D5857"/>
    <w:rsid w:val="007D5F05"/>
    <w:rsid w:val="007E36AB"/>
    <w:rsid w:val="007E3EE8"/>
    <w:rsid w:val="007F4F4E"/>
    <w:rsid w:val="008000EF"/>
    <w:rsid w:val="00816A16"/>
    <w:rsid w:val="00820887"/>
    <w:rsid w:val="0083187B"/>
    <w:rsid w:val="00855D95"/>
    <w:rsid w:val="008602AF"/>
    <w:rsid w:val="008838F0"/>
    <w:rsid w:val="008865A5"/>
    <w:rsid w:val="00897B60"/>
    <w:rsid w:val="008B69E9"/>
    <w:rsid w:val="008C16E3"/>
    <w:rsid w:val="008F077B"/>
    <w:rsid w:val="008F1F99"/>
    <w:rsid w:val="008F20AE"/>
    <w:rsid w:val="008F2F5D"/>
    <w:rsid w:val="008F52F1"/>
    <w:rsid w:val="009006DF"/>
    <w:rsid w:val="00913508"/>
    <w:rsid w:val="00921B8E"/>
    <w:rsid w:val="009423DD"/>
    <w:rsid w:val="009612C9"/>
    <w:rsid w:val="00977620"/>
    <w:rsid w:val="009B58E9"/>
    <w:rsid w:val="009C41F3"/>
    <w:rsid w:val="009F4F48"/>
    <w:rsid w:val="009F7919"/>
    <w:rsid w:val="00A04DCB"/>
    <w:rsid w:val="00A259D8"/>
    <w:rsid w:val="00A26ACA"/>
    <w:rsid w:val="00A45CB8"/>
    <w:rsid w:val="00A56F38"/>
    <w:rsid w:val="00A64CCE"/>
    <w:rsid w:val="00A85DD5"/>
    <w:rsid w:val="00A97D5B"/>
    <w:rsid w:val="00AB3F9E"/>
    <w:rsid w:val="00AC7F17"/>
    <w:rsid w:val="00AE5466"/>
    <w:rsid w:val="00B123C3"/>
    <w:rsid w:val="00B26B6B"/>
    <w:rsid w:val="00B3515D"/>
    <w:rsid w:val="00B63857"/>
    <w:rsid w:val="00B912A9"/>
    <w:rsid w:val="00BC1C8B"/>
    <w:rsid w:val="00BC7218"/>
    <w:rsid w:val="00BF2005"/>
    <w:rsid w:val="00BF7022"/>
    <w:rsid w:val="00C13D3C"/>
    <w:rsid w:val="00C1415D"/>
    <w:rsid w:val="00C208A1"/>
    <w:rsid w:val="00C423E3"/>
    <w:rsid w:val="00C501A2"/>
    <w:rsid w:val="00C54BC2"/>
    <w:rsid w:val="00C71046"/>
    <w:rsid w:val="00C97865"/>
    <w:rsid w:val="00CA5312"/>
    <w:rsid w:val="00CB7936"/>
    <w:rsid w:val="00CC3AF5"/>
    <w:rsid w:val="00CD6AF6"/>
    <w:rsid w:val="00CD7ED9"/>
    <w:rsid w:val="00CE0DE4"/>
    <w:rsid w:val="00D11C30"/>
    <w:rsid w:val="00D16D26"/>
    <w:rsid w:val="00D514C3"/>
    <w:rsid w:val="00D647EE"/>
    <w:rsid w:val="00D77F31"/>
    <w:rsid w:val="00D961D4"/>
    <w:rsid w:val="00DA3A77"/>
    <w:rsid w:val="00DA7D1E"/>
    <w:rsid w:val="00DC0C1D"/>
    <w:rsid w:val="00DC1E39"/>
    <w:rsid w:val="00DD2787"/>
    <w:rsid w:val="00DF62C2"/>
    <w:rsid w:val="00E13342"/>
    <w:rsid w:val="00E2643E"/>
    <w:rsid w:val="00E3575C"/>
    <w:rsid w:val="00E44439"/>
    <w:rsid w:val="00E80B66"/>
    <w:rsid w:val="00E81A4D"/>
    <w:rsid w:val="00E844A8"/>
    <w:rsid w:val="00E94257"/>
    <w:rsid w:val="00EA6D92"/>
    <w:rsid w:val="00EC0C3B"/>
    <w:rsid w:val="00EC1877"/>
    <w:rsid w:val="00EE3709"/>
    <w:rsid w:val="00EF21F5"/>
    <w:rsid w:val="00F005E4"/>
    <w:rsid w:val="00F158EF"/>
    <w:rsid w:val="00F5548E"/>
    <w:rsid w:val="00F641B4"/>
    <w:rsid w:val="00F6762B"/>
    <w:rsid w:val="00F71DE0"/>
    <w:rsid w:val="00F742CF"/>
    <w:rsid w:val="00F80028"/>
    <w:rsid w:val="00FA3427"/>
    <w:rsid w:val="00FB6DFE"/>
    <w:rsid w:val="00FD50B1"/>
    <w:rsid w:val="00FE5C9D"/>
    <w:rsid w:val="01251AD7"/>
    <w:rsid w:val="0156EE15"/>
    <w:rsid w:val="016AA109"/>
    <w:rsid w:val="01790923"/>
    <w:rsid w:val="018E395F"/>
    <w:rsid w:val="0245981A"/>
    <w:rsid w:val="031699D0"/>
    <w:rsid w:val="03F7D22F"/>
    <w:rsid w:val="04B4D37B"/>
    <w:rsid w:val="052EB9F2"/>
    <w:rsid w:val="0569841D"/>
    <w:rsid w:val="05CDEF76"/>
    <w:rsid w:val="05DC25E8"/>
    <w:rsid w:val="0624DCC5"/>
    <w:rsid w:val="06302C87"/>
    <w:rsid w:val="065243BF"/>
    <w:rsid w:val="06CBCE6E"/>
    <w:rsid w:val="06EFDAB1"/>
    <w:rsid w:val="075D5730"/>
    <w:rsid w:val="076241A0"/>
    <w:rsid w:val="077B03EB"/>
    <w:rsid w:val="0B1F8E94"/>
    <w:rsid w:val="0B6B28CF"/>
    <w:rsid w:val="0D6E5D7D"/>
    <w:rsid w:val="0E700E2C"/>
    <w:rsid w:val="0F2E1E49"/>
    <w:rsid w:val="0FFC3390"/>
    <w:rsid w:val="10712F7E"/>
    <w:rsid w:val="11F6E643"/>
    <w:rsid w:val="122CED59"/>
    <w:rsid w:val="13AE43DB"/>
    <w:rsid w:val="1464F850"/>
    <w:rsid w:val="14885869"/>
    <w:rsid w:val="14BC8BFA"/>
    <w:rsid w:val="15CE8089"/>
    <w:rsid w:val="171108A7"/>
    <w:rsid w:val="171ABA50"/>
    <w:rsid w:val="17F2F904"/>
    <w:rsid w:val="18179038"/>
    <w:rsid w:val="18A170EB"/>
    <w:rsid w:val="190F7F6F"/>
    <w:rsid w:val="19E65A2B"/>
    <w:rsid w:val="1B61AFF5"/>
    <w:rsid w:val="1C17F210"/>
    <w:rsid w:val="1C26210A"/>
    <w:rsid w:val="1C82C191"/>
    <w:rsid w:val="1D2D0A15"/>
    <w:rsid w:val="1E259B8C"/>
    <w:rsid w:val="1EA17FD5"/>
    <w:rsid w:val="1FAE5AAD"/>
    <w:rsid w:val="208457E3"/>
    <w:rsid w:val="2271E546"/>
    <w:rsid w:val="2371D72A"/>
    <w:rsid w:val="2528CC5D"/>
    <w:rsid w:val="25B461B7"/>
    <w:rsid w:val="266728C0"/>
    <w:rsid w:val="26EFBDB4"/>
    <w:rsid w:val="27137A65"/>
    <w:rsid w:val="2735BF64"/>
    <w:rsid w:val="279EE400"/>
    <w:rsid w:val="27E1C921"/>
    <w:rsid w:val="28662976"/>
    <w:rsid w:val="28F048C1"/>
    <w:rsid w:val="29DD5A86"/>
    <w:rsid w:val="2A2DE6D2"/>
    <w:rsid w:val="2A68B7DE"/>
    <w:rsid w:val="2ACFB7F5"/>
    <w:rsid w:val="2BA1066E"/>
    <w:rsid w:val="2BEF7C3D"/>
    <w:rsid w:val="2C365C68"/>
    <w:rsid w:val="2C49A8A9"/>
    <w:rsid w:val="2C88E6DA"/>
    <w:rsid w:val="2CD138DB"/>
    <w:rsid w:val="2D8F9376"/>
    <w:rsid w:val="2DC86344"/>
    <w:rsid w:val="30FDF86E"/>
    <w:rsid w:val="31C3CB0F"/>
    <w:rsid w:val="33359CA5"/>
    <w:rsid w:val="333E6E9E"/>
    <w:rsid w:val="33BCE9BE"/>
    <w:rsid w:val="358621AE"/>
    <w:rsid w:val="36006146"/>
    <w:rsid w:val="3674D996"/>
    <w:rsid w:val="36ED7CB9"/>
    <w:rsid w:val="370AD3D3"/>
    <w:rsid w:val="389B87B8"/>
    <w:rsid w:val="38BA1B4B"/>
    <w:rsid w:val="39311639"/>
    <w:rsid w:val="3999E259"/>
    <w:rsid w:val="39ABF52A"/>
    <w:rsid w:val="39DF1BEF"/>
    <w:rsid w:val="3B813801"/>
    <w:rsid w:val="3C03648C"/>
    <w:rsid w:val="3CC797CB"/>
    <w:rsid w:val="3CD3738F"/>
    <w:rsid w:val="3D0F2132"/>
    <w:rsid w:val="3D271F69"/>
    <w:rsid w:val="3D42A75B"/>
    <w:rsid w:val="3D59BA79"/>
    <w:rsid w:val="3E88593D"/>
    <w:rsid w:val="3F9EDA04"/>
    <w:rsid w:val="410C307E"/>
    <w:rsid w:val="4155C752"/>
    <w:rsid w:val="42231BDC"/>
    <w:rsid w:val="42465842"/>
    <w:rsid w:val="4278C99A"/>
    <w:rsid w:val="43E3F384"/>
    <w:rsid w:val="442CF62D"/>
    <w:rsid w:val="4443C97D"/>
    <w:rsid w:val="47671591"/>
    <w:rsid w:val="47712831"/>
    <w:rsid w:val="48B0E1F0"/>
    <w:rsid w:val="4A393091"/>
    <w:rsid w:val="4A4503CE"/>
    <w:rsid w:val="4A92A28A"/>
    <w:rsid w:val="4B4E7217"/>
    <w:rsid w:val="4BED5028"/>
    <w:rsid w:val="4CA58AEA"/>
    <w:rsid w:val="4CC091E8"/>
    <w:rsid w:val="4DBF99CA"/>
    <w:rsid w:val="4E41B621"/>
    <w:rsid w:val="4F07FA52"/>
    <w:rsid w:val="4F871A17"/>
    <w:rsid w:val="4FA5F4E5"/>
    <w:rsid w:val="4FE38CA7"/>
    <w:rsid w:val="4FF81976"/>
    <w:rsid w:val="50C0D3BA"/>
    <w:rsid w:val="51B1BDBE"/>
    <w:rsid w:val="52275894"/>
    <w:rsid w:val="52E59935"/>
    <w:rsid w:val="547678BA"/>
    <w:rsid w:val="54AFDC29"/>
    <w:rsid w:val="555271EA"/>
    <w:rsid w:val="55D57F08"/>
    <w:rsid w:val="56E92FBE"/>
    <w:rsid w:val="570D98D9"/>
    <w:rsid w:val="596A52BB"/>
    <w:rsid w:val="59A16F42"/>
    <w:rsid w:val="5A18D476"/>
    <w:rsid w:val="5B0503FD"/>
    <w:rsid w:val="5B374460"/>
    <w:rsid w:val="5BD4B40C"/>
    <w:rsid w:val="5E12C063"/>
    <w:rsid w:val="5EAF76E8"/>
    <w:rsid w:val="5EDAF8EE"/>
    <w:rsid w:val="5EED17F8"/>
    <w:rsid w:val="5F5591E8"/>
    <w:rsid w:val="5FAB9C52"/>
    <w:rsid w:val="5FDF3255"/>
    <w:rsid w:val="6279C728"/>
    <w:rsid w:val="6294F1A3"/>
    <w:rsid w:val="62BA1AED"/>
    <w:rsid w:val="6356F502"/>
    <w:rsid w:val="63EF74B3"/>
    <w:rsid w:val="643BFE6C"/>
    <w:rsid w:val="64627029"/>
    <w:rsid w:val="6653F74F"/>
    <w:rsid w:val="6740DB64"/>
    <w:rsid w:val="6853D796"/>
    <w:rsid w:val="699756B7"/>
    <w:rsid w:val="6B173080"/>
    <w:rsid w:val="6B4BDE6A"/>
    <w:rsid w:val="6B7B34A0"/>
    <w:rsid w:val="6D474C10"/>
    <w:rsid w:val="6D4D83BF"/>
    <w:rsid w:val="6D9F2903"/>
    <w:rsid w:val="6E442064"/>
    <w:rsid w:val="6FC304A2"/>
    <w:rsid w:val="702C16B7"/>
    <w:rsid w:val="7038A993"/>
    <w:rsid w:val="705D6782"/>
    <w:rsid w:val="7064AAD7"/>
    <w:rsid w:val="71FC2A60"/>
    <w:rsid w:val="7224F032"/>
    <w:rsid w:val="72D8EB10"/>
    <w:rsid w:val="72DCD569"/>
    <w:rsid w:val="72FAC0B2"/>
    <w:rsid w:val="749B07DD"/>
    <w:rsid w:val="751A1031"/>
    <w:rsid w:val="76564A5B"/>
    <w:rsid w:val="76F25B43"/>
    <w:rsid w:val="78BD0BC8"/>
    <w:rsid w:val="7947C66C"/>
    <w:rsid w:val="7B228775"/>
    <w:rsid w:val="7BA31F98"/>
    <w:rsid w:val="7BD1FF59"/>
    <w:rsid w:val="7BF86676"/>
    <w:rsid w:val="7C58B41E"/>
    <w:rsid w:val="7C5B099C"/>
    <w:rsid w:val="7C608CB5"/>
    <w:rsid w:val="7C971A92"/>
    <w:rsid w:val="7CE9B8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3BD746"/>
  <w15:chartTrackingRefBased/>
  <w15:docId w15:val="{DBD84C45-85D9-43E1-A2A2-6F744B3D3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41AE"/>
  </w:style>
  <w:style w:type="paragraph" w:styleId="Heading1">
    <w:name w:val="heading 1"/>
    <w:basedOn w:val="Normal"/>
    <w:next w:val="Normal"/>
    <w:link w:val="Heading1Char"/>
    <w:uiPriority w:val="9"/>
    <w:qFormat/>
    <w:rsid w:val="000A41AE"/>
    <w:pPr>
      <w:keepNext/>
      <w:keepLines/>
      <w:spacing w:before="320" w:after="80" w:line="240" w:lineRule="auto"/>
      <w:jc w:val="center"/>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41AE"/>
    <w:pPr>
      <w:keepNext/>
      <w:keepLines/>
      <w:spacing w:before="160" w:after="40" w:line="240" w:lineRule="auto"/>
      <w:jc w:val="center"/>
      <w:outlineLvl w:val="1"/>
    </w:pPr>
    <w:rPr>
      <w:rFonts w:asciiTheme="majorHAnsi" w:hAnsiTheme="majorHAnsi" w:eastAsiaTheme="majorEastAsia" w:cstheme="majorBidi"/>
      <w:sz w:val="32"/>
      <w:szCs w:val="32"/>
    </w:rPr>
  </w:style>
  <w:style w:type="paragraph" w:styleId="Heading3">
    <w:name w:val="heading 3"/>
    <w:basedOn w:val="Normal"/>
    <w:next w:val="Normal"/>
    <w:link w:val="Heading3Char"/>
    <w:uiPriority w:val="9"/>
    <w:unhideWhenUsed/>
    <w:qFormat/>
    <w:rsid w:val="000A41AE"/>
    <w:pPr>
      <w:keepNext/>
      <w:keepLines/>
      <w:spacing w:before="160" w:after="0" w:line="240" w:lineRule="auto"/>
      <w:outlineLvl w:val="2"/>
    </w:pPr>
    <w:rPr>
      <w:rFonts w:asciiTheme="majorHAnsi" w:hAnsiTheme="majorHAnsi" w:eastAsiaTheme="majorEastAsia" w:cstheme="majorBidi"/>
      <w:sz w:val="32"/>
      <w:szCs w:val="32"/>
    </w:rPr>
  </w:style>
  <w:style w:type="paragraph" w:styleId="Heading4">
    <w:name w:val="heading 4"/>
    <w:basedOn w:val="Normal"/>
    <w:next w:val="Normal"/>
    <w:link w:val="Heading4Char"/>
    <w:uiPriority w:val="9"/>
    <w:semiHidden/>
    <w:unhideWhenUsed/>
    <w:qFormat/>
    <w:rsid w:val="000A41AE"/>
    <w:pPr>
      <w:keepNext/>
      <w:keepLines/>
      <w:spacing w:before="80" w:after="0"/>
      <w:outlineLvl w:val="3"/>
    </w:pPr>
    <w:rPr>
      <w:rFonts w:asciiTheme="majorHAnsi" w:hAnsiTheme="majorHAnsi" w:eastAsiaTheme="majorEastAsia" w:cstheme="majorBidi"/>
      <w:i/>
      <w:iCs/>
      <w:sz w:val="30"/>
      <w:szCs w:val="30"/>
    </w:rPr>
  </w:style>
  <w:style w:type="paragraph" w:styleId="Heading5">
    <w:name w:val="heading 5"/>
    <w:basedOn w:val="Normal"/>
    <w:next w:val="Normal"/>
    <w:link w:val="Heading5Char"/>
    <w:uiPriority w:val="9"/>
    <w:semiHidden/>
    <w:unhideWhenUsed/>
    <w:qFormat/>
    <w:rsid w:val="000A41AE"/>
    <w:pPr>
      <w:keepNext/>
      <w:keepLines/>
      <w:spacing w:before="40" w:after="0"/>
      <w:outlineLvl w:val="4"/>
    </w:pPr>
    <w:rPr>
      <w:rFonts w:asciiTheme="majorHAnsi" w:hAnsiTheme="majorHAnsi" w:eastAsiaTheme="majorEastAsia" w:cstheme="majorBidi"/>
      <w:sz w:val="28"/>
      <w:szCs w:val="28"/>
    </w:rPr>
  </w:style>
  <w:style w:type="paragraph" w:styleId="Heading6">
    <w:name w:val="heading 6"/>
    <w:basedOn w:val="Normal"/>
    <w:next w:val="Normal"/>
    <w:link w:val="Heading6Char"/>
    <w:uiPriority w:val="9"/>
    <w:semiHidden/>
    <w:unhideWhenUsed/>
    <w:qFormat/>
    <w:rsid w:val="000A41AE"/>
    <w:pPr>
      <w:keepNext/>
      <w:keepLines/>
      <w:spacing w:before="40" w:after="0"/>
      <w:outlineLvl w:val="5"/>
    </w:pPr>
    <w:rPr>
      <w:rFonts w:asciiTheme="majorHAnsi" w:hAnsiTheme="majorHAnsi" w:eastAsiaTheme="majorEastAsia" w:cstheme="majorBidi"/>
      <w:i/>
      <w:iCs/>
      <w:sz w:val="26"/>
      <w:szCs w:val="26"/>
    </w:rPr>
  </w:style>
  <w:style w:type="paragraph" w:styleId="Heading7">
    <w:name w:val="heading 7"/>
    <w:basedOn w:val="Normal"/>
    <w:next w:val="Normal"/>
    <w:link w:val="Heading7Char"/>
    <w:uiPriority w:val="9"/>
    <w:semiHidden/>
    <w:unhideWhenUsed/>
    <w:qFormat/>
    <w:rsid w:val="000A41AE"/>
    <w:pPr>
      <w:keepNext/>
      <w:keepLines/>
      <w:spacing w:before="40" w:after="0"/>
      <w:outlineLvl w:val="6"/>
    </w:pPr>
    <w:rPr>
      <w:rFonts w:asciiTheme="majorHAnsi" w:hAnsiTheme="majorHAnsi" w:eastAsiaTheme="majorEastAsia" w:cstheme="majorBidi"/>
      <w:sz w:val="24"/>
      <w:szCs w:val="24"/>
    </w:rPr>
  </w:style>
  <w:style w:type="paragraph" w:styleId="Heading8">
    <w:name w:val="heading 8"/>
    <w:basedOn w:val="Normal"/>
    <w:next w:val="Normal"/>
    <w:link w:val="Heading8Char"/>
    <w:uiPriority w:val="9"/>
    <w:semiHidden/>
    <w:unhideWhenUsed/>
    <w:qFormat/>
    <w:rsid w:val="000A41AE"/>
    <w:pPr>
      <w:keepNext/>
      <w:keepLines/>
      <w:spacing w:before="40" w:after="0"/>
      <w:outlineLvl w:val="7"/>
    </w:pPr>
    <w:rPr>
      <w:rFonts w:asciiTheme="majorHAnsi" w:hAnsiTheme="majorHAnsi" w:eastAsiaTheme="majorEastAsia" w:cstheme="majorBidi"/>
      <w:i/>
      <w:iCs/>
      <w:sz w:val="22"/>
      <w:szCs w:val="22"/>
    </w:rPr>
  </w:style>
  <w:style w:type="paragraph" w:styleId="Heading9">
    <w:name w:val="heading 9"/>
    <w:basedOn w:val="Normal"/>
    <w:next w:val="Normal"/>
    <w:link w:val="Heading9Char"/>
    <w:uiPriority w:val="9"/>
    <w:semiHidden/>
    <w:unhideWhenUsed/>
    <w:qFormat/>
    <w:rsid w:val="000A41AE"/>
    <w:pPr>
      <w:keepNext/>
      <w:keepLines/>
      <w:spacing w:before="40" w:after="0"/>
      <w:outlineLvl w:val="8"/>
    </w:pPr>
    <w:rPr>
      <w:b/>
      <w:bCs/>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A41A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A41AE"/>
    <w:rPr>
      <w:rFonts w:asciiTheme="majorHAnsi" w:hAnsiTheme="majorHAnsi" w:eastAsiaTheme="majorEastAsia" w:cstheme="majorBidi"/>
      <w:sz w:val="32"/>
      <w:szCs w:val="32"/>
    </w:rPr>
  </w:style>
  <w:style w:type="character" w:styleId="Heading3Char" w:customStyle="1">
    <w:name w:val="Heading 3 Char"/>
    <w:basedOn w:val="DefaultParagraphFont"/>
    <w:link w:val="Heading3"/>
    <w:uiPriority w:val="9"/>
    <w:rsid w:val="000A41AE"/>
    <w:rPr>
      <w:rFonts w:asciiTheme="majorHAnsi" w:hAnsiTheme="majorHAnsi" w:eastAsiaTheme="majorEastAsia" w:cstheme="majorBidi"/>
      <w:sz w:val="32"/>
      <w:szCs w:val="32"/>
    </w:rPr>
  </w:style>
  <w:style w:type="character" w:styleId="Heading4Char" w:customStyle="1">
    <w:name w:val="Heading 4 Char"/>
    <w:basedOn w:val="DefaultParagraphFont"/>
    <w:link w:val="Heading4"/>
    <w:uiPriority w:val="9"/>
    <w:semiHidden/>
    <w:rsid w:val="000A41AE"/>
    <w:rPr>
      <w:rFonts w:asciiTheme="majorHAnsi" w:hAnsiTheme="majorHAnsi" w:eastAsiaTheme="majorEastAsia" w:cstheme="majorBidi"/>
      <w:i/>
      <w:iCs/>
      <w:sz w:val="30"/>
      <w:szCs w:val="30"/>
    </w:rPr>
  </w:style>
  <w:style w:type="character" w:styleId="Heading5Char" w:customStyle="1">
    <w:name w:val="Heading 5 Char"/>
    <w:basedOn w:val="DefaultParagraphFont"/>
    <w:link w:val="Heading5"/>
    <w:uiPriority w:val="9"/>
    <w:semiHidden/>
    <w:rsid w:val="000A41AE"/>
    <w:rPr>
      <w:rFonts w:asciiTheme="majorHAnsi" w:hAnsiTheme="majorHAnsi" w:eastAsiaTheme="majorEastAsia" w:cstheme="majorBidi"/>
      <w:sz w:val="28"/>
      <w:szCs w:val="28"/>
    </w:rPr>
  </w:style>
  <w:style w:type="character" w:styleId="Heading6Char" w:customStyle="1">
    <w:name w:val="Heading 6 Char"/>
    <w:basedOn w:val="DefaultParagraphFont"/>
    <w:link w:val="Heading6"/>
    <w:uiPriority w:val="9"/>
    <w:semiHidden/>
    <w:rsid w:val="000A41AE"/>
    <w:rPr>
      <w:rFonts w:asciiTheme="majorHAnsi" w:hAnsiTheme="majorHAnsi" w:eastAsiaTheme="majorEastAsia" w:cstheme="majorBidi"/>
      <w:i/>
      <w:iCs/>
      <w:sz w:val="26"/>
      <w:szCs w:val="26"/>
    </w:rPr>
  </w:style>
  <w:style w:type="character" w:styleId="Heading7Char" w:customStyle="1">
    <w:name w:val="Heading 7 Char"/>
    <w:basedOn w:val="DefaultParagraphFont"/>
    <w:link w:val="Heading7"/>
    <w:uiPriority w:val="9"/>
    <w:semiHidden/>
    <w:rsid w:val="000A41AE"/>
    <w:rPr>
      <w:rFonts w:asciiTheme="majorHAnsi" w:hAnsiTheme="majorHAnsi" w:eastAsiaTheme="majorEastAsia" w:cstheme="majorBidi"/>
      <w:sz w:val="24"/>
      <w:szCs w:val="24"/>
    </w:rPr>
  </w:style>
  <w:style w:type="character" w:styleId="Heading8Char" w:customStyle="1">
    <w:name w:val="Heading 8 Char"/>
    <w:basedOn w:val="DefaultParagraphFont"/>
    <w:link w:val="Heading8"/>
    <w:uiPriority w:val="9"/>
    <w:semiHidden/>
    <w:rsid w:val="000A41AE"/>
    <w:rPr>
      <w:rFonts w:asciiTheme="majorHAnsi" w:hAnsiTheme="majorHAnsi" w:eastAsiaTheme="majorEastAsia" w:cstheme="majorBidi"/>
      <w:i/>
      <w:iCs/>
      <w:sz w:val="22"/>
      <w:szCs w:val="22"/>
    </w:rPr>
  </w:style>
  <w:style w:type="character" w:styleId="Heading9Char" w:customStyle="1">
    <w:name w:val="Heading 9 Char"/>
    <w:basedOn w:val="DefaultParagraphFont"/>
    <w:link w:val="Heading9"/>
    <w:uiPriority w:val="9"/>
    <w:semiHidden/>
    <w:rsid w:val="000A41AE"/>
    <w:rPr>
      <w:b/>
      <w:bCs/>
      <w:i/>
      <w:iCs/>
    </w:rPr>
  </w:style>
  <w:style w:type="paragraph" w:styleId="Title">
    <w:name w:val="Title"/>
    <w:basedOn w:val="Normal"/>
    <w:next w:val="Normal"/>
    <w:link w:val="TitleChar"/>
    <w:uiPriority w:val="10"/>
    <w:qFormat/>
    <w:rsid w:val="000A41AE"/>
    <w:pPr>
      <w:pBdr>
        <w:top w:val="single" w:color="196B24" w:themeColor="accent3" w:sz="6" w:space="8"/>
        <w:bottom w:val="single" w:color="196B24" w:themeColor="accent3" w:sz="6" w:space="8"/>
      </w:pBdr>
      <w:spacing w:after="400" w:line="240" w:lineRule="auto"/>
      <w:contextualSpacing/>
      <w:jc w:val="center"/>
    </w:pPr>
    <w:rPr>
      <w:rFonts w:asciiTheme="majorHAnsi" w:hAnsiTheme="majorHAnsi" w:eastAsiaTheme="majorEastAsia" w:cstheme="majorBidi"/>
      <w:caps/>
      <w:color w:val="0E2841" w:themeColor="text2"/>
      <w:spacing w:val="30"/>
      <w:sz w:val="72"/>
      <w:szCs w:val="72"/>
    </w:rPr>
  </w:style>
  <w:style w:type="character" w:styleId="TitleChar" w:customStyle="1">
    <w:name w:val="Title Char"/>
    <w:basedOn w:val="DefaultParagraphFont"/>
    <w:link w:val="Title"/>
    <w:uiPriority w:val="10"/>
    <w:rsid w:val="000A41AE"/>
    <w:rPr>
      <w:rFonts w:asciiTheme="majorHAnsi" w:hAnsiTheme="majorHAnsi" w:eastAsiaTheme="majorEastAsia" w:cstheme="majorBidi"/>
      <w:caps/>
      <w:color w:val="0E2841" w:themeColor="text2"/>
      <w:spacing w:val="30"/>
      <w:sz w:val="72"/>
      <w:szCs w:val="72"/>
    </w:rPr>
  </w:style>
  <w:style w:type="paragraph" w:styleId="Subtitle">
    <w:name w:val="Subtitle"/>
    <w:basedOn w:val="Normal"/>
    <w:next w:val="Normal"/>
    <w:link w:val="SubtitleChar"/>
    <w:uiPriority w:val="11"/>
    <w:qFormat/>
    <w:rsid w:val="000A41AE"/>
    <w:pPr>
      <w:numPr>
        <w:ilvl w:val="1"/>
      </w:numPr>
      <w:jc w:val="center"/>
    </w:pPr>
    <w:rPr>
      <w:color w:val="0E2841" w:themeColor="text2"/>
      <w:sz w:val="28"/>
      <w:szCs w:val="28"/>
    </w:rPr>
  </w:style>
  <w:style w:type="character" w:styleId="SubtitleChar" w:customStyle="1">
    <w:name w:val="Subtitle Char"/>
    <w:basedOn w:val="DefaultParagraphFont"/>
    <w:link w:val="Subtitle"/>
    <w:uiPriority w:val="11"/>
    <w:rsid w:val="000A41AE"/>
    <w:rPr>
      <w:color w:val="0E2841" w:themeColor="text2"/>
      <w:sz w:val="28"/>
      <w:szCs w:val="28"/>
    </w:rPr>
  </w:style>
  <w:style w:type="paragraph" w:styleId="Quote">
    <w:name w:val="Quote"/>
    <w:basedOn w:val="Normal"/>
    <w:next w:val="Normal"/>
    <w:link w:val="QuoteChar"/>
    <w:uiPriority w:val="29"/>
    <w:qFormat/>
    <w:rsid w:val="000A41AE"/>
    <w:pPr>
      <w:spacing w:before="160"/>
      <w:ind w:left="720" w:right="720"/>
      <w:jc w:val="center"/>
    </w:pPr>
    <w:rPr>
      <w:i/>
      <w:iCs/>
      <w:color w:val="124F1A" w:themeColor="accent3" w:themeShade="BF"/>
      <w:sz w:val="24"/>
      <w:szCs w:val="24"/>
    </w:rPr>
  </w:style>
  <w:style w:type="character" w:styleId="QuoteChar" w:customStyle="1">
    <w:name w:val="Quote Char"/>
    <w:basedOn w:val="DefaultParagraphFont"/>
    <w:link w:val="Quote"/>
    <w:uiPriority w:val="29"/>
    <w:rsid w:val="000A41AE"/>
    <w:rPr>
      <w:i/>
      <w:iCs/>
      <w:color w:val="124F1A" w:themeColor="accent3" w:themeShade="BF"/>
      <w:sz w:val="24"/>
      <w:szCs w:val="24"/>
    </w:rPr>
  </w:style>
  <w:style w:type="paragraph" w:styleId="ListParagraph">
    <w:name w:val="List Paragraph"/>
    <w:basedOn w:val="Normal"/>
    <w:uiPriority w:val="34"/>
    <w:qFormat/>
    <w:rsid w:val="000A41AE"/>
    <w:pPr>
      <w:ind w:left="720"/>
      <w:contextualSpacing/>
    </w:pPr>
  </w:style>
  <w:style w:type="character" w:styleId="IntenseEmphasis">
    <w:name w:val="Intense Emphasis"/>
    <w:basedOn w:val="DefaultParagraphFont"/>
    <w:uiPriority w:val="21"/>
    <w:qFormat/>
    <w:rsid w:val="000A41AE"/>
    <w:rPr>
      <w:b/>
      <w:bCs/>
      <w:i/>
      <w:iCs/>
      <w:color w:val="auto"/>
    </w:rPr>
  </w:style>
  <w:style w:type="paragraph" w:styleId="IntenseQuote">
    <w:name w:val="Intense Quote"/>
    <w:basedOn w:val="Normal"/>
    <w:next w:val="Normal"/>
    <w:link w:val="IntenseQuoteChar"/>
    <w:uiPriority w:val="30"/>
    <w:qFormat/>
    <w:rsid w:val="000A41AE"/>
    <w:pPr>
      <w:spacing w:before="160" w:line="276" w:lineRule="auto"/>
      <w:ind w:left="936" w:right="936"/>
      <w:jc w:val="center"/>
    </w:pPr>
    <w:rPr>
      <w:rFonts w:asciiTheme="majorHAnsi" w:hAnsiTheme="majorHAnsi" w:eastAsiaTheme="majorEastAsia" w:cstheme="majorBidi"/>
      <w:caps/>
      <w:color w:val="0F4761" w:themeColor="accent1" w:themeShade="BF"/>
      <w:sz w:val="28"/>
      <w:szCs w:val="28"/>
    </w:rPr>
  </w:style>
  <w:style w:type="character" w:styleId="IntenseQuoteChar" w:customStyle="1">
    <w:name w:val="Intense Quote Char"/>
    <w:basedOn w:val="DefaultParagraphFont"/>
    <w:link w:val="IntenseQuote"/>
    <w:uiPriority w:val="30"/>
    <w:rsid w:val="000A41AE"/>
    <w:rPr>
      <w:rFonts w:asciiTheme="majorHAnsi" w:hAnsiTheme="majorHAnsi" w:eastAsiaTheme="majorEastAsia" w:cstheme="majorBidi"/>
      <w:caps/>
      <w:color w:val="0F4761" w:themeColor="accent1" w:themeShade="BF"/>
      <w:sz w:val="28"/>
      <w:szCs w:val="28"/>
    </w:rPr>
  </w:style>
  <w:style w:type="character" w:styleId="IntenseReference">
    <w:name w:val="Intense Reference"/>
    <w:basedOn w:val="DefaultParagraphFont"/>
    <w:uiPriority w:val="32"/>
    <w:qFormat/>
    <w:rsid w:val="000A41AE"/>
    <w:rPr>
      <w:b/>
      <w:bCs/>
      <w:caps w:val="0"/>
      <w:smallCaps/>
      <w:color w:val="auto"/>
      <w:spacing w:val="0"/>
      <w:u w:val="single"/>
    </w:rPr>
  </w:style>
  <w:style w:type="paragraph" w:styleId="Caption">
    <w:name w:val="caption"/>
    <w:basedOn w:val="Normal"/>
    <w:next w:val="Normal"/>
    <w:uiPriority w:val="35"/>
    <w:semiHidden/>
    <w:unhideWhenUsed/>
    <w:qFormat/>
    <w:rsid w:val="000A41AE"/>
    <w:pPr>
      <w:spacing w:line="240" w:lineRule="auto"/>
    </w:pPr>
    <w:rPr>
      <w:b/>
      <w:bCs/>
      <w:color w:val="404040" w:themeColor="text1" w:themeTint="BF"/>
      <w:sz w:val="16"/>
      <w:szCs w:val="16"/>
    </w:rPr>
  </w:style>
  <w:style w:type="character" w:styleId="Strong">
    <w:name w:val="Strong"/>
    <w:basedOn w:val="DefaultParagraphFont"/>
    <w:uiPriority w:val="22"/>
    <w:qFormat/>
    <w:rsid w:val="000A41AE"/>
    <w:rPr>
      <w:b/>
      <w:bCs/>
    </w:rPr>
  </w:style>
  <w:style w:type="character" w:styleId="Emphasis">
    <w:name w:val="Emphasis"/>
    <w:basedOn w:val="DefaultParagraphFont"/>
    <w:uiPriority w:val="20"/>
    <w:qFormat/>
    <w:rsid w:val="000A41AE"/>
    <w:rPr>
      <w:i/>
      <w:iCs/>
      <w:color w:val="000000" w:themeColor="text1"/>
    </w:rPr>
  </w:style>
  <w:style w:type="paragraph" w:styleId="NoSpacing">
    <w:name w:val="No Spacing"/>
    <w:uiPriority w:val="1"/>
    <w:qFormat/>
    <w:rsid w:val="000A41AE"/>
    <w:pPr>
      <w:spacing w:after="0" w:line="240" w:lineRule="auto"/>
    </w:pPr>
  </w:style>
  <w:style w:type="character" w:styleId="SubtleEmphasis">
    <w:name w:val="Subtle Emphasis"/>
    <w:basedOn w:val="DefaultParagraphFont"/>
    <w:uiPriority w:val="19"/>
    <w:qFormat/>
    <w:rsid w:val="000A41AE"/>
    <w:rPr>
      <w:i/>
      <w:iCs/>
      <w:color w:val="595959" w:themeColor="text1" w:themeTint="A6"/>
    </w:rPr>
  </w:style>
  <w:style w:type="character" w:styleId="SubtleReference">
    <w:name w:val="Subtle Reference"/>
    <w:basedOn w:val="DefaultParagraphFont"/>
    <w:uiPriority w:val="31"/>
    <w:qFormat/>
    <w:rsid w:val="000A41AE"/>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0A41AE"/>
    <w:rPr>
      <w:b/>
      <w:bCs/>
      <w:caps w:val="0"/>
      <w:smallCaps/>
      <w:spacing w:val="0"/>
    </w:rPr>
  </w:style>
  <w:style w:type="paragraph" w:styleId="TOCHeading">
    <w:name w:val="TOC Heading"/>
    <w:basedOn w:val="Heading1"/>
    <w:next w:val="Normal"/>
    <w:uiPriority w:val="39"/>
    <w:semiHidden/>
    <w:unhideWhenUsed/>
    <w:qFormat/>
    <w:rsid w:val="000A41AE"/>
    <w:pPr>
      <w:outlineLvl w:val="9"/>
    </w:pPr>
  </w:style>
  <w:style w:type="paragraph" w:styleId="Header">
    <w:name w:val="header"/>
    <w:basedOn w:val="Normal"/>
    <w:link w:val="HeaderChar"/>
    <w:uiPriority w:val="99"/>
    <w:unhideWhenUsed/>
    <w:rsid w:val="000A3C8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A3C8F"/>
  </w:style>
  <w:style w:type="paragraph" w:styleId="Footer">
    <w:name w:val="footer"/>
    <w:basedOn w:val="Normal"/>
    <w:link w:val="FooterChar"/>
    <w:uiPriority w:val="99"/>
    <w:unhideWhenUsed/>
    <w:rsid w:val="000A3C8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A3C8F"/>
  </w:style>
  <w:style w:type="character" w:styleId="Hyperlink">
    <w:uiPriority w:val="99"/>
    <w:name w:val="Hyperlink"/>
    <w:basedOn w:val="DefaultParagraphFont"/>
    <w:unhideWhenUsed/>
    <w:rsid w:val="3C03648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hyperlink" Target="https://github.com/imperialCHEPI/healthgps/blob/update/income_category/HealthGPS%20Update%20Report-%2020th%20Feb%202026.md" TargetMode="External" Id="R0f57308f74f64a4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Ghosh, Mahima</dc:creator>
  <keywords/>
  <dc:description/>
  <lastModifiedBy>Ghosh, Mahima</lastModifiedBy>
  <revision>127</revision>
  <dcterms:created xsi:type="dcterms:W3CDTF">2025-11-28T12:01:00.0000000Z</dcterms:created>
  <dcterms:modified xsi:type="dcterms:W3CDTF">2026-03-04T11:46:17.9699074Z</dcterms:modified>
</coreProperties>
</file>