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42E" w:rsidRDefault="00DC45EE">
      <w:r>
        <w:t xml:space="preserve">Uz korištenje aplikacijskih slojeva za integraciju tranzistora uz upražnjavanje nove generacije Intelovih procesora kako ne bi došlo do narušavanja nužnih uvjeta konvergencije reda za implementaciju automatske logističke regresije prema korištenju dvostrukih pokazivača u metodama lemljenja </w:t>
      </w:r>
      <w:bookmarkStart w:id="0" w:name="_GoBack"/>
      <w:bookmarkEnd w:id="0"/>
    </w:p>
    <w:sectPr w:rsidR="00A534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5EE"/>
    <w:rsid w:val="00A5342E"/>
    <w:rsid w:val="00C50A48"/>
    <w:rsid w:val="00DC45E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CE8B4-F14A-4861-82C4-291F63C84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43</Words>
  <Characters>249</Characters>
  <Application>Microsoft Office Word</Application>
  <DocSecurity>0</DocSecurity>
  <Lines>2</Lines>
  <Paragraphs>1</Paragraphs>
  <ScaleCrop>false</ScaleCrop>
  <Company/>
  <LinksUpToDate>false</LinksUpToDate>
  <CharactersWithSpaces>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Andrea</cp:lastModifiedBy>
  <cp:revision>1</cp:revision>
  <dcterms:created xsi:type="dcterms:W3CDTF">2017-09-18T12:31:00Z</dcterms:created>
  <dcterms:modified xsi:type="dcterms:W3CDTF">2017-09-18T12:34:00Z</dcterms:modified>
</cp:coreProperties>
</file>