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42E" w:rsidRPr="003B5A96" w:rsidRDefault="003B5A96" w:rsidP="003B5A96">
      <w:r>
        <w:t>Uz korištenje aplikacijskih slojeva za integraciju tranzistora uz upražnjavanje nove generacije Intelovih procesora kako ne bi došlo do narušavanja nužnih uvjeta konvergencije reda za implementaciju automatske logističke regresije prema korištenju dvostrukih pokazivača u metodama lemljenja poštujući ograničenja Theveninovih mreža pomoću reverznog inženjerstva poslovnih sustava za autorizaciju tokova šupljina u POSIX teoriji koju je postavio Ilko Šegvić istovremeno nastojeći implementirati zakon loma u robotskim operacijskim sustavima pomoću SIGKILL ličnosti i Bernoullijevih LaTeX klasa za PULL request ovdašnjih REST trofaznih Wireshark paketa za mimikriju sigurnosnih stijena u kontekstu termodinamičkih provedbi IEEE 803.2 Phongovog sjenčanja pod mentorstvom Johna the Rippera</w:t>
      </w:r>
      <w:bookmarkStart w:id="0" w:name="_GoBack"/>
      <w:bookmarkEnd w:id="0"/>
    </w:p>
    <w:sectPr w:rsidR="00A5342E" w:rsidRPr="003B5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5EE"/>
    <w:rsid w:val="003B5A96"/>
    <w:rsid w:val="00A5342E"/>
    <w:rsid w:val="00C50A48"/>
    <w:rsid w:val="00DC45E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B15D3-4F14-42DD-B5E4-8AC48400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2</cp:revision>
  <dcterms:created xsi:type="dcterms:W3CDTF">2017-09-18T12:31:00Z</dcterms:created>
  <dcterms:modified xsi:type="dcterms:W3CDTF">2018-02-05T22:10:00Z</dcterms:modified>
</cp:coreProperties>
</file>