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noProof/>
        </w:rPr>
        <w:drawing>
          <wp:inline distT="0" distB="0" distL="0" distR="0">
            <wp:extent cx="5865495" cy="159956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UR HEADERDOC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</w:rPr>
      </w:pPr>
    </w:p>
    <w:p w:rsidR="00000000" w:rsidRDefault="00AF40DE" w:rsidP="00FE280A">
      <w:pPr>
        <w:pStyle w:val="PlainText"/>
        <w:rPr>
          <w:rFonts w:ascii="Courier New" w:hAnsi="Courier New" w:cs="Courier New"/>
          <w:b/>
          <w:u w:val="single"/>
        </w:rPr>
      </w:pPr>
      <w:r w:rsidRPr="0000607B">
        <w:rPr>
          <w:rFonts w:ascii="Courier New" w:hAnsi="Courier New" w:cs="Courier New"/>
          <w:b/>
          <w:u w:val="single"/>
        </w:rPr>
        <w:t>UNIVERSITY GRADES MANAGEMENT SYSTEM</w:t>
      </w:r>
    </w:p>
    <w:p w:rsidR="00000000" w:rsidRPr="0000607B" w:rsidRDefault="0000607B" w:rsidP="00FE280A">
      <w:pPr>
        <w:pStyle w:val="PlainText"/>
        <w:rPr>
          <w:rFonts w:ascii="Courier New" w:hAnsi="Courier New" w:cs="Courier New"/>
          <w:b/>
          <w:u w:val="single"/>
        </w:rPr>
      </w:pP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</w:rPr>
      </w:pPr>
      <w:r w:rsidRPr="0000607B">
        <w:rPr>
          <w:rFonts w:ascii="Courier New" w:hAnsi="Courier New" w:cs="Courier New"/>
          <w:b/>
        </w:rPr>
        <w:t>A Web-based Application for Academic Record and Performance Tracking</w:t>
      </w: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</w:rPr>
      </w:pP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  <w:u w:val="single"/>
        </w:rPr>
      </w:pPr>
      <w:r w:rsidRPr="0000607B">
        <w:rPr>
          <w:rFonts w:ascii="Courier New" w:hAnsi="Courier New" w:cs="Courier New"/>
          <w:b/>
          <w:u w:val="single"/>
        </w:rPr>
        <w:t>Members: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IMPANO Janvier</w:t>
      </w:r>
      <w:r w:rsidR="001D7867">
        <w:rPr>
          <w:rFonts w:ascii="Courier New" w:hAnsi="Courier New" w:cs="Courier New"/>
        </w:rPr>
        <w:t xml:space="preserve">              </w:t>
      </w:r>
      <w:r w:rsidRPr="00FE280A">
        <w:rPr>
          <w:rFonts w:ascii="Courier New" w:hAnsi="Courier New" w:cs="Courier New"/>
        </w:rPr>
        <w:t xml:space="preserve"> 1CUR26AK011851</w:t>
      </w:r>
      <w:bookmarkStart w:id="0" w:name="_GoBack"/>
      <w:bookmarkEnd w:id="0"/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 xml:space="preserve">- </w:t>
      </w:r>
      <w:r w:rsidR="00984D34">
        <w:rPr>
          <w:rFonts w:ascii="Courier New" w:hAnsi="Courier New" w:cs="Courier New"/>
        </w:rPr>
        <w:t xml:space="preserve">BIGIRIMANA </w:t>
      </w:r>
      <w:r w:rsidRPr="00FE280A">
        <w:rPr>
          <w:rFonts w:ascii="Courier New" w:hAnsi="Courier New" w:cs="Courier New"/>
        </w:rPr>
        <w:t>Fiston</w:t>
      </w:r>
      <w:r w:rsidR="001D7867">
        <w:rPr>
          <w:rFonts w:ascii="Courier New" w:hAnsi="Courier New" w:cs="Courier New"/>
        </w:rPr>
        <w:t xml:space="preserve">           </w:t>
      </w:r>
      <w:r w:rsidRPr="00FE280A">
        <w:rPr>
          <w:rFonts w:ascii="Courier New" w:hAnsi="Courier New" w:cs="Courier New"/>
        </w:rPr>
        <w:t xml:space="preserve"> </w:t>
      </w:r>
      <w:r w:rsidR="00984D34">
        <w:rPr>
          <w:rFonts w:ascii="Courier New" w:hAnsi="Courier New" w:cs="Courier New"/>
        </w:rPr>
        <w:t>1CUR25AK011123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</w:t>
      </w:r>
      <w:r w:rsidRPr="00FE280A">
        <w:rPr>
          <w:rFonts w:ascii="Courier New" w:hAnsi="Courier New" w:cs="Courier New"/>
        </w:rPr>
        <w:t xml:space="preserve"> UMUTONIWASE Agape</w:t>
      </w:r>
      <w:r w:rsidR="001D7867">
        <w:rPr>
          <w:rFonts w:ascii="Courier New" w:hAnsi="Courier New" w:cs="Courier New"/>
        </w:rPr>
        <w:t xml:space="preserve">           </w:t>
      </w:r>
      <w:r w:rsidRPr="00FE280A">
        <w:rPr>
          <w:rFonts w:ascii="Courier New" w:hAnsi="Courier New" w:cs="Courier New"/>
        </w:rPr>
        <w:t xml:space="preserve"> </w:t>
      </w:r>
      <w:r w:rsidR="00984D34">
        <w:rPr>
          <w:rFonts w:ascii="Courier New" w:hAnsi="Courier New" w:cs="Courier New"/>
        </w:rPr>
        <w:t>1CUR25AK011207</w:t>
      </w:r>
    </w:p>
    <w:p w:rsidR="00000000" w:rsidRPr="00FE280A" w:rsidRDefault="00984D34" w:rsidP="00FE280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="001D7867">
        <w:rPr>
          <w:rFonts w:ascii="Courier New" w:hAnsi="Courier New" w:cs="Courier New"/>
        </w:rPr>
        <w:t xml:space="preserve"> </w:t>
      </w:r>
      <w:r w:rsidR="00AF40DE" w:rsidRPr="00FE280A">
        <w:rPr>
          <w:rFonts w:ascii="Courier New" w:hAnsi="Courier New" w:cs="Courier New"/>
        </w:rPr>
        <w:t>IBYISHAKA UWABABYEYI</w:t>
      </w:r>
      <w:r>
        <w:rPr>
          <w:rFonts w:ascii="Courier New" w:hAnsi="Courier New" w:cs="Courier New"/>
        </w:rPr>
        <w:t xml:space="preserve"> Syvetha 1CUR25AK011120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</w:t>
      </w:r>
      <w:r w:rsidR="001D7867">
        <w:rPr>
          <w:rFonts w:ascii="Courier New" w:hAnsi="Courier New" w:cs="Courier New"/>
        </w:rPr>
        <w:t xml:space="preserve"> U</w:t>
      </w:r>
      <w:r w:rsidRPr="00FE280A">
        <w:rPr>
          <w:rFonts w:ascii="Courier New" w:hAnsi="Courier New" w:cs="Courier New"/>
        </w:rPr>
        <w:t>MURERWA</w:t>
      </w:r>
      <w:r w:rsidR="001D7867">
        <w:rPr>
          <w:rFonts w:ascii="Courier New" w:hAnsi="Courier New" w:cs="Courier New"/>
        </w:rPr>
        <w:t xml:space="preserve"> Hilalie             1CUR25AK010707</w:t>
      </w:r>
    </w:p>
    <w:p w:rsidR="00000000" w:rsidRPr="00FE280A" w:rsidRDefault="0000607B" w:rsidP="00FE280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="001D786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TUYISABE Immaculee </w:t>
      </w:r>
      <w:r w:rsidR="001D7867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>1CUR25AK011291</w:t>
      </w:r>
    </w:p>
    <w:p w:rsidR="00000000" w:rsidRDefault="00984D34" w:rsidP="00FE280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="001D7867">
        <w:rPr>
          <w:rFonts w:ascii="Courier New" w:hAnsi="Courier New" w:cs="Courier New"/>
        </w:rPr>
        <w:t xml:space="preserve"> IRAHARI Theogene             1CUR25AK010936</w:t>
      </w:r>
    </w:p>
    <w:p w:rsidR="00000000" w:rsidRPr="00FE280A" w:rsidRDefault="00984D34" w:rsidP="00FE280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="001D786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HATANGIMANA Benjamin</w:t>
      </w:r>
      <w:r w:rsidR="001D7867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 xml:space="preserve"> 1CUR26AK011860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Lectu</w:t>
      </w:r>
      <w:r w:rsidRPr="00FE280A">
        <w:rPr>
          <w:rFonts w:ascii="Courier New" w:hAnsi="Courier New" w:cs="Courier New"/>
        </w:rPr>
        <w:t>rer: Lengo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Date: June 2026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</w:rPr>
      </w:pPr>
      <w:r w:rsidRPr="0000607B">
        <w:rPr>
          <w:rFonts w:ascii="Courier New" w:hAnsi="Courier New" w:cs="Courier New"/>
          <w:b/>
        </w:rPr>
        <w:t>1. INTRODUCTION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The University Grades Management System is a web-based application designed to manage academic records in higher learning institutions. It replaces manual methods such as spreadsheets and paper files with a c</w:t>
      </w:r>
      <w:r w:rsidRPr="00FE280A">
        <w:rPr>
          <w:rFonts w:ascii="Courier New" w:hAnsi="Courier New" w:cs="Courier New"/>
        </w:rPr>
        <w:t>entralized digital system.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The system is built on a relational database with five main entities: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Users: stores login credentials and access roles.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Students: stores student personal and academic information.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Instructors: stores staff details and</w:t>
      </w:r>
      <w:r w:rsidRPr="00FE280A">
        <w:rPr>
          <w:rFonts w:ascii="Courier New" w:hAnsi="Courier New" w:cs="Courier New"/>
        </w:rPr>
        <w:t xml:space="preserve"> departments.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Courses: stores course information.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Enrollments: links students, courses, instructors, and grades.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The system uses role-based access control so that: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Administrators manage users and system data.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Instructors manage and update gr</w:t>
      </w:r>
      <w:r w:rsidRPr="00FE280A">
        <w:rPr>
          <w:rFonts w:ascii="Courier New" w:hAnsi="Courier New" w:cs="Courier New"/>
        </w:rPr>
        <w:t>ades.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Students view their academic performance.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</w:rPr>
      </w:pPr>
      <w:r w:rsidRPr="0000607B">
        <w:rPr>
          <w:rFonts w:ascii="Courier New" w:hAnsi="Courier New" w:cs="Courier New"/>
          <w:b/>
        </w:rPr>
        <w:t>2. PROBLEM STATEMENT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Traditional academic record systems have several problems: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Risk of data loss from physical files or local storage.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Errors in manual grade calculations.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Slow processing and</w:t>
      </w:r>
      <w:r w:rsidRPr="00FE280A">
        <w:rPr>
          <w:rFonts w:ascii="Courier New" w:hAnsi="Courier New" w:cs="Courier New"/>
        </w:rPr>
        <w:t xml:space="preserve"> release of results.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Weak security and lack of proper access control.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lastRenderedPageBreak/>
        <w:t>- Difficulty in accessing academic records remotely.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These issues make manual systems inefficient and unreliable for modern universities.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</w:rPr>
      </w:pPr>
      <w:r w:rsidRPr="0000607B">
        <w:rPr>
          <w:rFonts w:ascii="Courier New" w:hAnsi="Courier New" w:cs="Courier New"/>
          <w:b/>
        </w:rPr>
        <w:t>3. OBJECTIVES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General Objective: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T</w:t>
      </w:r>
      <w:r w:rsidRPr="00FE280A">
        <w:rPr>
          <w:rFonts w:ascii="Courier New" w:hAnsi="Courier New" w:cs="Courier New"/>
        </w:rPr>
        <w:t>o develop a secure and efficient system for managing student academic records.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Specific Objectives: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Allow instructors to enter and update grades digitally.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Allow students to view their results online in real time.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Automatically calculate GPA an</w:t>
      </w:r>
      <w:r w:rsidRPr="00FE280A">
        <w:rPr>
          <w:rFonts w:ascii="Courier New" w:hAnsi="Courier New" w:cs="Courier New"/>
        </w:rPr>
        <w:t>d performance results.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Allow administrators to manage users and system data securely.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00607B" w:rsidRDefault="00AF40DE" w:rsidP="00FE280A">
      <w:pPr>
        <w:pStyle w:val="PlainText"/>
        <w:rPr>
          <w:rFonts w:ascii="Courier New" w:hAnsi="Courier New" w:cs="Courier New"/>
          <w:b/>
        </w:rPr>
      </w:pPr>
      <w:r w:rsidRPr="0000607B">
        <w:rPr>
          <w:rFonts w:ascii="Courier New" w:hAnsi="Courier New" w:cs="Courier New"/>
          <w:b/>
        </w:rPr>
        <w:t>4. BENEFITS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  <w:i/>
        </w:rPr>
      </w:pPr>
      <w:r w:rsidRPr="00C01118">
        <w:rPr>
          <w:rFonts w:ascii="Courier New" w:hAnsi="Courier New" w:cs="Courier New"/>
          <w:b/>
          <w:i/>
        </w:rPr>
        <w:t>To Students: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Easy access to academic results anytime.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Ability to track performance in real time.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Improved transparency in grading.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  <w:i/>
        </w:rPr>
      </w:pPr>
      <w:r w:rsidRPr="00C01118">
        <w:rPr>
          <w:rFonts w:ascii="Courier New" w:hAnsi="Courier New" w:cs="Courier New"/>
          <w:b/>
          <w:i/>
        </w:rPr>
        <w:t>To Ins</w:t>
      </w:r>
      <w:r w:rsidRPr="00C01118">
        <w:rPr>
          <w:rFonts w:ascii="Courier New" w:hAnsi="Courier New" w:cs="Courier New"/>
          <w:b/>
          <w:i/>
        </w:rPr>
        <w:t>tructors: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Easier grade management.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Reduced calculation errors.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Less administrative workload.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  <w:i/>
        </w:rPr>
      </w:pPr>
      <w:r w:rsidRPr="00C01118">
        <w:rPr>
          <w:rFonts w:ascii="Courier New" w:hAnsi="Courier New" w:cs="Courier New"/>
          <w:b/>
          <w:i/>
        </w:rPr>
        <w:t>To Institution: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Improved data security.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Reduced paperwork costs.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- More efficient academic operations.</w:t>
      </w: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  <w:r w:rsidRPr="00C01118">
        <w:rPr>
          <w:rFonts w:ascii="Courier New" w:hAnsi="Courier New" w:cs="Courier New"/>
          <w:b/>
        </w:rPr>
        <w:t>5. SYSTEM DESIGN AND IMPLEMENTATION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  <w:r w:rsidRPr="00C01118">
        <w:rPr>
          <w:rFonts w:ascii="Courier New" w:hAnsi="Courier New" w:cs="Courier New"/>
          <w:b/>
        </w:rPr>
        <w:t>5.1 Index Page and Login Page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Firs Users show Index page then log in using email and password. The system redirects users based on their role.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 xml:space="preserve"> 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 xml:space="preserve"> 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  <w:r w:rsidRPr="00C01118">
        <w:rPr>
          <w:rFonts w:ascii="Courier New" w:hAnsi="Courier New" w:cs="Courier New"/>
          <w:b/>
        </w:rPr>
        <w:t>5.2 Admin Dashboard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Admins manage users, students, instructors, and system data.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 xml:space="preserve"> </w:t>
      </w:r>
    </w:p>
    <w:p w:rsidR="00000000" w:rsidRPr="00FE280A" w:rsidRDefault="00C01118" w:rsidP="00FE280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>
            <wp:extent cx="4907280" cy="240502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min_dashboa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108" cy="241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  <w:r w:rsidRPr="00C01118">
        <w:rPr>
          <w:rFonts w:ascii="Courier New" w:hAnsi="Courier New" w:cs="Courier New"/>
          <w:b/>
        </w:rPr>
        <w:t>5.3 Studen</w:t>
      </w:r>
      <w:r w:rsidRPr="00C01118">
        <w:rPr>
          <w:rFonts w:ascii="Courier New" w:hAnsi="Courier New" w:cs="Courier New"/>
          <w:b/>
        </w:rPr>
        <w:t>t Management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Admins can add and update student records.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 xml:space="preserve"> </w:t>
      </w:r>
      <w:r w:rsidR="00C01118">
        <w:rPr>
          <w:rFonts w:ascii="Courier New" w:hAnsi="Courier New" w:cs="Courier New"/>
          <w:noProof/>
        </w:rPr>
        <w:drawing>
          <wp:inline distT="0" distB="0" distL="0" distR="0">
            <wp:extent cx="4384040" cy="3012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nagementStude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543" cy="30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  <w:r w:rsidRPr="00C01118">
        <w:rPr>
          <w:rFonts w:ascii="Courier New" w:hAnsi="Courier New" w:cs="Courier New"/>
          <w:b/>
        </w:rPr>
        <w:t>5.4 Instructor Management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Admins can register instructors and assign departments.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lastRenderedPageBreak/>
        <w:t xml:space="preserve"> </w:t>
      </w:r>
      <w:r w:rsidR="000A6F03">
        <w:rPr>
          <w:rFonts w:ascii="Courier New" w:hAnsi="Courier New" w:cs="Courier New"/>
          <w:noProof/>
        </w:rPr>
        <w:drawing>
          <wp:inline distT="0" distB="0" distL="0" distR="0">
            <wp:extent cx="4018280" cy="212661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structor managem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913" cy="21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  <w:r w:rsidRPr="00C01118">
        <w:rPr>
          <w:rFonts w:ascii="Courier New" w:hAnsi="Courier New" w:cs="Courier New"/>
          <w:b/>
        </w:rPr>
        <w:t>5.5 Grade Management</w:t>
      </w:r>
    </w:p>
    <w:p w:rsidR="00000000" w:rsidRP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Instructors enter and update student grades for courses.</w:t>
      </w:r>
    </w:p>
    <w:p w:rsidR="00000000" w:rsidRPr="00FE280A" w:rsidRDefault="00703832" w:rsidP="00FE280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4539967" cy="2103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deManagemn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233" cy="211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C01118" w:rsidRDefault="00AF40DE" w:rsidP="00FE280A">
      <w:pPr>
        <w:pStyle w:val="PlainText"/>
        <w:rPr>
          <w:rFonts w:ascii="Courier New" w:hAnsi="Courier New" w:cs="Courier New"/>
          <w:b/>
        </w:rPr>
      </w:pPr>
      <w:r w:rsidRPr="00C01118">
        <w:rPr>
          <w:rFonts w:ascii="Courier New" w:hAnsi="Courier New" w:cs="Courier New"/>
          <w:b/>
        </w:rPr>
        <w:t>5.6 Student Dashboard</w:t>
      </w:r>
    </w:p>
    <w:p w:rsidR="00FE280A" w:rsidRDefault="00AF40DE" w:rsidP="00FE280A">
      <w:pPr>
        <w:pStyle w:val="PlainText"/>
        <w:rPr>
          <w:rFonts w:ascii="Courier New" w:hAnsi="Courier New" w:cs="Courier New"/>
        </w:rPr>
      </w:pPr>
      <w:r w:rsidRPr="00FE280A">
        <w:rPr>
          <w:rFonts w:ascii="Courier New" w:hAnsi="Courier New" w:cs="Courier New"/>
        </w:rPr>
        <w:t>Students view courses, grades, and GPA.</w:t>
      </w:r>
    </w:p>
    <w:p w:rsidR="000A6F03" w:rsidRDefault="0060410E" w:rsidP="00FE280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4907280" cy="289857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udentmarksshowwwww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826" cy="291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F03" w:rsidSect="00FE280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554"/>
    <w:rsid w:val="0000607B"/>
    <w:rsid w:val="000A6F03"/>
    <w:rsid w:val="001D7867"/>
    <w:rsid w:val="00562554"/>
    <w:rsid w:val="0060410E"/>
    <w:rsid w:val="00703832"/>
    <w:rsid w:val="00984D34"/>
    <w:rsid w:val="00AF40DE"/>
    <w:rsid w:val="00C01118"/>
    <w:rsid w:val="00C46D79"/>
    <w:rsid w:val="00FE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7DF0"/>
  <w15:chartTrackingRefBased/>
  <w15:docId w15:val="{ADCB0FD1-42CF-4EC8-8D75-950E9FDF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E28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E28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CUR-LAB-1</dc:creator>
  <cp:keywords/>
  <dc:description/>
  <cp:lastModifiedBy>CUR-LAB-1</cp:lastModifiedBy>
  <cp:revision>4</cp:revision>
  <dcterms:created xsi:type="dcterms:W3CDTF">2026-06-15T08:06:00Z</dcterms:created>
  <dcterms:modified xsi:type="dcterms:W3CDTF">2026-06-15T08:24:00Z</dcterms:modified>
</cp:coreProperties>
</file>