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D122F" w14:textId="77777777" w:rsidR="007A5380" w:rsidRDefault="007A5380">
      <w:pPr>
        <w:rPr>
          <w:rFonts w:hint="eastAsia"/>
        </w:rPr>
      </w:pPr>
    </w:p>
    <w:p w14:paraId="303F4E78" w14:textId="77777777" w:rsidR="007A5380" w:rsidRDefault="00000000">
      <w:pPr>
        <w:pStyle w:val="a8"/>
        <w:rPr>
          <w:rFonts w:hint="eastAsia"/>
        </w:rPr>
      </w:pPr>
      <w:r>
        <w:rPr>
          <w:rStyle w:val="a4"/>
          <w:b/>
        </w:rPr>
        <w:t>Acceptance Test Procedure (ATP)</w:t>
      </w:r>
      <w:r>
        <w:t xml:space="preserve"> </w:t>
      </w:r>
    </w:p>
    <w:p w14:paraId="07B230AE" w14:textId="77777777" w:rsidR="007A5380" w:rsidRDefault="007A5380">
      <w:pPr>
        <w:rPr>
          <w:rFonts w:hint="eastAsia"/>
        </w:rPr>
      </w:pPr>
    </w:p>
    <w:p w14:paraId="5A0249F1" w14:textId="77777777" w:rsidR="007A5380" w:rsidRDefault="00000000">
      <w:pPr>
        <w:pStyle w:val="4"/>
        <w:pBdr>
          <w:top w:val="single" w:sz="2" w:space="1" w:color="D9D9E3"/>
          <w:left w:val="single" w:sz="2" w:space="1" w:color="D9D9E3"/>
          <w:bottom w:val="single" w:sz="2" w:space="1" w:color="D9D9E3"/>
          <w:right w:val="single" w:sz="2" w:space="1" w:color="D9D9E3"/>
        </w:pBdr>
        <w:rPr>
          <w:rFonts w:hint="eastAsia"/>
        </w:rPr>
      </w:pPr>
      <w:r>
        <w:rPr>
          <w:rStyle w:val="a4"/>
          <w:b/>
        </w:rPr>
        <w:t>Project Information:</w:t>
      </w:r>
    </w:p>
    <w:p w14:paraId="24DB8E60" w14:textId="77777777" w:rsidR="007A5380" w:rsidRDefault="00000000">
      <w:pPr>
        <w:pStyle w:val="a0"/>
        <w:numPr>
          <w:ilvl w:val="0"/>
          <w:numId w:val="2"/>
        </w:numPr>
        <w:pBdr>
          <w:top w:val="single" w:sz="2" w:space="1" w:color="D9D9E3"/>
          <w:left w:val="single" w:sz="2" w:space="1" w:color="D9D9E3"/>
          <w:bottom w:val="single" w:sz="2" w:space="1" w:color="D9D9E3"/>
          <w:right w:val="single" w:sz="2" w:space="1" w:color="D9D9E3"/>
        </w:pBdr>
        <w:tabs>
          <w:tab w:val="left" w:pos="709"/>
        </w:tabs>
        <w:spacing w:after="0"/>
        <w:rPr>
          <w:rFonts w:hint="eastAsia"/>
        </w:rPr>
      </w:pPr>
      <w:r>
        <w:rPr>
          <w:rStyle w:val="a4"/>
        </w:rPr>
        <w:t>Project Name:</w:t>
      </w:r>
      <w:r>
        <w:t xml:space="preserve"> [Your Project Name]</w:t>
      </w:r>
    </w:p>
    <w:p w14:paraId="15F1BAF7" w14:textId="77777777" w:rsidR="007A5380" w:rsidRDefault="00000000">
      <w:pPr>
        <w:pStyle w:val="a0"/>
        <w:numPr>
          <w:ilvl w:val="0"/>
          <w:numId w:val="2"/>
        </w:numPr>
        <w:pBdr>
          <w:top w:val="single" w:sz="2" w:space="1" w:color="D9D9E3"/>
          <w:left w:val="single" w:sz="2" w:space="1" w:color="D9D9E3"/>
          <w:bottom w:val="single" w:sz="2" w:space="1" w:color="D9D9E3"/>
          <w:right w:val="single" w:sz="2" w:space="1" w:color="D9D9E3"/>
        </w:pBdr>
        <w:tabs>
          <w:tab w:val="left" w:pos="709"/>
        </w:tabs>
        <w:spacing w:after="0"/>
        <w:rPr>
          <w:rFonts w:hint="eastAsia"/>
        </w:rPr>
      </w:pPr>
      <w:r>
        <w:rPr>
          <w:rStyle w:val="a4"/>
        </w:rPr>
        <w:t>Project ID:</w:t>
      </w:r>
      <w:r>
        <w:t xml:space="preserve"> [Project ID]</w:t>
      </w:r>
    </w:p>
    <w:p w14:paraId="759E5125" w14:textId="77777777" w:rsidR="007A5380" w:rsidRDefault="00000000">
      <w:pPr>
        <w:pStyle w:val="a0"/>
        <w:numPr>
          <w:ilvl w:val="0"/>
          <w:numId w:val="2"/>
        </w:numPr>
        <w:pBdr>
          <w:top w:val="single" w:sz="2" w:space="1" w:color="D9D9E3"/>
          <w:left w:val="single" w:sz="2" w:space="1" w:color="D9D9E3"/>
          <w:bottom w:val="single" w:sz="2" w:space="1" w:color="D9D9E3"/>
          <w:right w:val="single" w:sz="2" w:space="1" w:color="D9D9E3"/>
        </w:pBdr>
        <w:tabs>
          <w:tab w:val="left" w:pos="709"/>
        </w:tabs>
        <w:spacing w:after="0"/>
        <w:rPr>
          <w:rFonts w:hint="eastAsia"/>
        </w:rPr>
      </w:pPr>
      <w:r>
        <w:rPr>
          <w:rStyle w:val="a4"/>
        </w:rPr>
        <w:t>Version:</w:t>
      </w:r>
      <w:r>
        <w:t xml:space="preserve"> [Version Number]</w:t>
      </w:r>
    </w:p>
    <w:p w14:paraId="559BFA37" w14:textId="77777777" w:rsidR="007A5380" w:rsidRDefault="00000000">
      <w:pPr>
        <w:pStyle w:val="a0"/>
        <w:numPr>
          <w:ilvl w:val="0"/>
          <w:numId w:val="2"/>
        </w:numPr>
        <w:pBdr>
          <w:top w:val="single" w:sz="2" w:space="1" w:color="D9D9E3"/>
          <w:left w:val="single" w:sz="2" w:space="1" w:color="D9D9E3"/>
          <w:bottom w:val="single" w:sz="2" w:space="1" w:color="D9D9E3"/>
          <w:right w:val="single" w:sz="2" w:space="1" w:color="D9D9E3"/>
        </w:pBdr>
        <w:tabs>
          <w:tab w:val="left" w:pos="709"/>
        </w:tabs>
        <w:rPr>
          <w:rFonts w:hint="eastAsia"/>
        </w:rPr>
      </w:pPr>
      <w:r>
        <w:rPr>
          <w:rStyle w:val="a4"/>
        </w:rPr>
        <w:t>Date:</w:t>
      </w:r>
      <w:r>
        <w:t xml:space="preserve"> [Date]</w:t>
      </w:r>
    </w:p>
    <w:p w14:paraId="5BDB00E5" w14:textId="77777777" w:rsidR="007A5380" w:rsidRDefault="00000000">
      <w:pPr>
        <w:pStyle w:val="4"/>
        <w:pBdr>
          <w:top w:val="single" w:sz="2" w:space="1" w:color="D9D9E3"/>
          <w:left w:val="single" w:sz="2" w:space="1" w:color="D9D9E3"/>
          <w:bottom w:val="single" w:sz="2" w:space="1" w:color="D9D9E3"/>
          <w:right w:val="single" w:sz="2" w:space="1" w:color="D9D9E3"/>
        </w:pBdr>
        <w:rPr>
          <w:rFonts w:hint="eastAsia"/>
        </w:rPr>
      </w:pPr>
      <w:r>
        <w:rPr>
          <w:rStyle w:val="a4"/>
          <w:b/>
        </w:rPr>
        <w:t>Document Control:</w:t>
      </w:r>
    </w:p>
    <w:p w14:paraId="7BBE4720" w14:textId="77777777" w:rsidR="007A5380" w:rsidRDefault="00000000">
      <w:pPr>
        <w:pStyle w:val="a0"/>
        <w:numPr>
          <w:ilvl w:val="0"/>
          <w:numId w:val="3"/>
        </w:numPr>
        <w:pBdr>
          <w:top w:val="single" w:sz="2" w:space="1" w:color="D9D9E3"/>
          <w:left w:val="single" w:sz="2" w:space="1" w:color="D9D9E3"/>
          <w:bottom w:val="single" w:sz="2" w:space="1" w:color="D9D9E3"/>
          <w:right w:val="single" w:sz="2" w:space="1" w:color="D9D9E3"/>
        </w:pBdr>
        <w:tabs>
          <w:tab w:val="left" w:pos="709"/>
        </w:tabs>
        <w:rPr>
          <w:rFonts w:hint="eastAsia"/>
        </w:rPr>
      </w:pPr>
      <w:r>
        <w:rPr>
          <w:rStyle w:val="a4"/>
        </w:rPr>
        <w:t>Prepared By:</w:t>
      </w:r>
      <w:r>
        <w:t xml:space="preserve"> [Your Name]</w:t>
      </w:r>
    </w:p>
    <w:p w14:paraId="4DBB9315" w14:textId="77777777" w:rsidR="007A5380" w:rsidRDefault="00000000">
      <w:pPr>
        <w:pStyle w:val="a0"/>
        <w:numPr>
          <w:ilvl w:val="0"/>
          <w:numId w:val="3"/>
        </w:numPr>
        <w:pBdr>
          <w:top w:val="single" w:sz="2" w:space="1" w:color="D9D9E3"/>
          <w:left w:val="single" w:sz="2" w:space="1" w:color="D9D9E3"/>
          <w:bottom w:val="single" w:sz="2" w:space="1" w:color="D9D9E3"/>
          <w:right w:val="single" w:sz="2" w:space="1" w:color="D9D9E3"/>
        </w:pBdr>
        <w:tabs>
          <w:tab w:val="left" w:pos="709"/>
        </w:tabs>
        <w:rPr>
          <w:rFonts w:hint="eastAsia"/>
        </w:rPr>
      </w:pPr>
      <w:r>
        <w:rPr>
          <w:rStyle w:val="a4"/>
        </w:rPr>
        <w:t>Reviewed By:</w:t>
      </w:r>
      <w:r>
        <w:t xml:space="preserve"> [Reviewer's Name]</w:t>
      </w:r>
    </w:p>
    <w:p w14:paraId="30065B3B" w14:textId="77777777" w:rsidR="007A5380" w:rsidRDefault="00000000">
      <w:pPr>
        <w:pStyle w:val="a0"/>
        <w:numPr>
          <w:ilvl w:val="0"/>
          <w:numId w:val="3"/>
        </w:numPr>
        <w:pBdr>
          <w:top w:val="single" w:sz="2" w:space="1" w:color="D9D9E3"/>
          <w:left w:val="single" w:sz="2" w:space="1" w:color="D9D9E3"/>
          <w:bottom w:val="single" w:sz="2" w:space="1" w:color="D9D9E3"/>
          <w:right w:val="single" w:sz="2" w:space="1" w:color="D9D9E3"/>
        </w:pBdr>
        <w:tabs>
          <w:tab w:val="left" w:pos="709"/>
        </w:tabs>
        <w:rPr>
          <w:rFonts w:hint="eastAsia"/>
        </w:rPr>
      </w:pPr>
      <w:r>
        <w:rPr>
          <w:rStyle w:val="a4"/>
        </w:rPr>
        <w:t>Approval By:</w:t>
      </w:r>
      <w:r>
        <w:t xml:space="preserve"> [Approver's Name]</w:t>
      </w:r>
    </w:p>
    <w:p w14:paraId="7EE6AEA9" w14:textId="77777777" w:rsidR="007A5380" w:rsidRDefault="00000000">
      <w:pPr>
        <w:pStyle w:val="a0"/>
        <w:numPr>
          <w:ilvl w:val="0"/>
          <w:numId w:val="3"/>
        </w:numPr>
        <w:pBdr>
          <w:top w:val="single" w:sz="2" w:space="1" w:color="D9D9E3"/>
          <w:left w:val="single" w:sz="2" w:space="1" w:color="D9D9E3"/>
          <w:bottom w:val="single" w:sz="2" w:space="1" w:color="D9D9E3"/>
          <w:right w:val="single" w:sz="2" w:space="1" w:color="D9D9E3"/>
        </w:pBdr>
        <w:tabs>
          <w:tab w:val="left" w:pos="709"/>
        </w:tabs>
        <w:rPr>
          <w:rFonts w:hint="eastAsia"/>
        </w:rPr>
      </w:pPr>
      <w:r>
        <w:rPr>
          <w:rStyle w:val="a4"/>
        </w:rPr>
        <w:t>Document ID:</w:t>
      </w:r>
      <w:r>
        <w:t xml:space="preserve"> [Document ID]</w:t>
      </w:r>
    </w:p>
    <w:p w14:paraId="72C78D7E" w14:textId="77777777" w:rsidR="007A5380" w:rsidRDefault="00000000">
      <w:pPr>
        <w:pStyle w:val="a0"/>
        <w:numPr>
          <w:ilvl w:val="0"/>
          <w:numId w:val="3"/>
        </w:numPr>
        <w:pBdr>
          <w:top w:val="single" w:sz="2" w:space="1" w:color="D9D9E3"/>
          <w:left w:val="single" w:sz="2" w:space="1" w:color="D9D9E3"/>
          <w:bottom w:val="single" w:sz="2" w:space="1" w:color="D9D9E3"/>
          <w:right w:val="single" w:sz="2" w:space="1" w:color="D9D9E3"/>
        </w:pBdr>
        <w:tabs>
          <w:tab w:val="left" w:pos="709"/>
        </w:tabs>
        <w:rPr>
          <w:rFonts w:hint="eastAsia"/>
        </w:rPr>
      </w:pPr>
      <w:r>
        <w:rPr>
          <w:rStyle w:val="a4"/>
        </w:rPr>
        <w:t>Version History:</w:t>
      </w:r>
    </w:p>
    <w:tbl>
      <w:tblPr>
        <w:tblW w:w="7281" w:type="dxa"/>
        <w:tblInd w:w="709" w:type="dxa"/>
        <w:tblLayout w:type="fixed"/>
        <w:tblCellMar>
          <w:top w:w="28" w:type="dxa"/>
          <w:left w:w="0" w:type="dxa"/>
          <w:bottom w:w="28" w:type="dxa"/>
          <w:right w:w="0" w:type="dxa"/>
        </w:tblCellMar>
        <w:tblLook w:val="0000" w:firstRow="0" w:lastRow="0" w:firstColumn="0" w:lastColumn="0" w:noHBand="0" w:noVBand="0"/>
      </w:tblPr>
      <w:tblGrid>
        <w:gridCol w:w="884"/>
        <w:gridCol w:w="709"/>
        <w:gridCol w:w="1809"/>
        <w:gridCol w:w="3879"/>
      </w:tblGrid>
      <w:tr w:rsidR="007A5380" w14:paraId="3519DC3F" w14:textId="77777777">
        <w:trPr>
          <w:tblHeader/>
        </w:trPr>
        <w:tc>
          <w:tcPr>
            <w:tcW w:w="884" w:type="dxa"/>
            <w:tcBorders>
              <w:top w:val="single" w:sz="4" w:space="0" w:color="D9D9E3"/>
              <w:bottom w:val="single" w:sz="4" w:space="0" w:color="D9D9E3"/>
            </w:tcBorders>
            <w:vAlign w:val="center"/>
          </w:tcPr>
          <w:p w14:paraId="6C8BFD9A" w14:textId="77777777" w:rsidR="007A5380" w:rsidRDefault="00000000">
            <w:pPr>
              <w:pStyle w:val="TableHeading"/>
              <w:rPr>
                <w:rFonts w:hint="eastAsia"/>
              </w:rPr>
            </w:pPr>
            <w:r>
              <w:t>Version</w:t>
            </w:r>
          </w:p>
        </w:tc>
        <w:tc>
          <w:tcPr>
            <w:tcW w:w="709" w:type="dxa"/>
            <w:tcBorders>
              <w:top w:val="single" w:sz="4" w:space="0" w:color="D9D9E3"/>
              <w:bottom w:val="single" w:sz="4" w:space="0" w:color="D9D9E3"/>
            </w:tcBorders>
            <w:vAlign w:val="center"/>
          </w:tcPr>
          <w:p w14:paraId="518CED43" w14:textId="77777777" w:rsidR="007A5380" w:rsidRDefault="00000000">
            <w:pPr>
              <w:pStyle w:val="TableHeading"/>
              <w:rPr>
                <w:rFonts w:hint="eastAsia"/>
              </w:rPr>
            </w:pPr>
            <w:r>
              <w:t>Date</w:t>
            </w:r>
          </w:p>
        </w:tc>
        <w:tc>
          <w:tcPr>
            <w:tcW w:w="1809" w:type="dxa"/>
            <w:tcBorders>
              <w:top w:val="single" w:sz="4" w:space="0" w:color="D9D9E3"/>
              <w:bottom w:val="single" w:sz="4" w:space="0" w:color="D9D9E3"/>
            </w:tcBorders>
            <w:vAlign w:val="center"/>
          </w:tcPr>
          <w:p w14:paraId="267707F8" w14:textId="77777777" w:rsidR="007A5380" w:rsidRDefault="00000000">
            <w:pPr>
              <w:pStyle w:val="TableHeading"/>
              <w:rPr>
                <w:rFonts w:hint="eastAsia"/>
              </w:rPr>
            </w:pPr>
            <w:r>
              <w:t>Author</w:t>
            </w:r>
          </w:p>
        </w:tc>
        <w:tc>
          <w:tcPr>
            <w:tcW w:w="3879" w:type="dxa"/>
            <w:tcBorders>
              <w:top w:val="single" w:sz="2" w:space="0" w:color="D9D9E3"/>
              <w:left w:val="single" w:sz="2" w:space="0" w:color="D9D9E3"/>
              <w:bottom w:val="single" w:sz="2" w:space="0" w:color="D9D9E3"/>
              <w:right w:val="single" w:sz="2" w:space="0" w:color="D9D9E3"/>
            </w:tcBorders>
            <w:tcMar>
              <w:left w:w="28" w:type="dxa"/>
              <w:right w:w="28" w:type="dxa"/>
            </w:tcMar>
            <w:vAlign w:val="center"/>
          </w:tcPr>
          <w:p w14:paraId="3F798CC3" w14:textId="77777777" w:rsidR="007A5380" w:rsidRDefault="00000000">
            <w:pPr>
              <w:pStyle w:val="TableHeading"/>
              <w:rPr>
                <w:rFonts w:hint="eastAsia"/>
              </w:rPr>
            </w:pPr>
            <w:r>
              <w:t>Description</w:t>
            </w:r>
          </w:p>
        </w:tc>
      </w:tr>
      <w:tr w:rsidR="007A5380" w14:paraId="67A5691B" w14:textId="77777777">
        <w:tc>
          <w:tcPr>
            <w:tcW w:w="884" w:type="dxa"/>
            <w:tcBorders>
              <w:bottom w:val="single" w:sz="4" w:space="0" w:color="D9D9E3"/>
            </w:tcBorders>
            <w:tcMar>
              <w:top w:w="0" w:type="dxa"/>
            </w:tcMar>
            <w:vAlign w:val="center"/>
          </w:tcPr>
          <w:p w14:paraId="3C233AB3" w14:textId="77777777" w:rsidR="007A5380" w:rsidRDefault="00000000">
            <w:pPr>
              <w:pStyle w:val="TableContents"/>
              <w:rPr>
                <w:rFonts w:hint="eastAsia"/>
              </w:rPr>
            </w:pPr>
            <w:r>
              <w:t>1.0</w:t>
            </w:r>
          </w:p>
        </w:tc>
        <w:tc>
          <w:tcPr>
            <w:tcW w:w="709" w:type="dxa"/>
            <w:tcBorders>
              <w:bottom w:val="single" w:sz="4" w:space="0" w:color="D9D9E3"/>
            </w:tcBorders>
            <w:tcMar>
              <w:top w:w="0" w:type="dxa"/>
            </w:tcMar>
            <w:vAlign w:val="center"/>
          </w:tcPr>
          <w:p w14:paraId="2E8FA864" w14:textId="77777777" w:rsidR="007A5380" w:rsidRDefault="00000000">
            <w:pPr>
              <w:pStyle w:val="TableContents"/>
              <w:rPr>
                <w:rFonts w:hint="eastAsia"/>
              </w:rPr>
            </w:pPr>
            <w:r>
              <w:t>[Date]</w:t>
            </w:r>
          </w:p>
        </w:tc>
        <w:tc>
          <w:tcPr>
            <w:tcW w:w="1809" w:type="dxa"/>
            <w:tcBorders>
              <w:bottom w:val="single" w:sz="4" w:space="0" w:color="D9D9E3"/>
            </w:tcBorders>
            <w:tcMar>
              <w:top w:w="0" w:type="dxa"/>
            </w:tcMar>
            <w:vAlign w:val="center"/>
          </w:tcPr>
          <w:p w14:paraId="583BC31E" w14:textId="77777777" w:rsidR="007A5380" w:rsidRDefault="00000000">
            <w:pPr>
              <w:pStyle w:val="TableContents"/>
              <w:rPr>
                <w:rFonts w:hint="eastAsia"/>
              </w:rPr>
            </w:pPr>
            <w:r>
              <w:t>[Your Name]</w:t>
            </w:r>
          </w:p>
        </w:tc>
        <w:tc>
          <w:tcPr>
            <w:tcW w:w="3879" w:type="dxa"/>
            <w:tcBorders>
              <w:bottom w:val="single" w:sz="4" w:space="0" w:color="D9D9E3"/>
              <w:right w:val="single" w:sz="4" w:space="0" w:color="D9D9E3"/>
            </w:tcBorders>
            <w:tcMar>
              <w:top w:w="0" w:type="dxa"/>
              <w:right w:w="28" w:type="dxa"/>
            </w:tcMar>
            <w:vAlign w:val="center"/>
          </w:tcPr>
          <w:p w14:paraId="07B937FC" w14:textId="77777777" w:rsidR="007A5380" w:rsidRDefault="00000000">
            <w:pPr>
              <w:pStyle w:val="TableContents"/>
              <w:rPr>
                <w:rFonts w:hint="eastAsia"/>
              </w:rPr>
            </w:pPr>
            <w:r>
              <w:t>Initial draft</w:t>
            </w:r>
          </w:p>
        </w:tc>
      </w:tr>
      <w:tr w:rsidR="007A5380" w14:paraId="2FCDD2B2" w14:textId="77777777">
        <w:tc>
          <w:tcPr>
            <w:tcW w:w="884" w:type="dxa"/>
            <w:tcBorders>
              <w:bottom w:val="single" w:sz="4" w:space="0" w:color="D9D9E3"/>
            </w:tcBorders>
            <w:tcMar>
              <w:top w:w="0" w:type="dxa"/>
            </w:tcMar>
            <w:vAlign w:val="center"/>
          </w:tcPr>
          <w:p w14:paraId="4FBE113E" w14:textId="77777777" w:rsidR="007A5380" w:rsidRDefault="00000000">
            <w:pPr>
              <w:pStyle w:val="TableContents"/>
              <w:rPr>
                <w:rFonts w:hint="eastAsia"/>
              </w:rPr>
            </w:pPr>
            <w:r>
              <w:t>1.1</w:t>
            </w:r>
          </w:p>
        </w:tc>
        <w:tc>
          <w:tcPr>
            <w:tcW w:w="709" w:type="dxa"/>
            <w:tcBorders>
              <w:bottom w:val="single" w:sz="4" w:space="0" w:color="D9D9E3"/>
            </w:tcBorders>
            <w:tcMar>
              <w:top w:w="0" w:type="dxa"/>
            </w:tcMar>
            <w:vAlign w:val="center"/>
          </w:tcPr>
          <w:p w14:paraId="49A84898" w14:textId="77777777" w:rsidR="007A5380" w:rsidRDefault="00000000">
            <w:pPr>
              <w:pStyle w:val="TableContents"/>
              <w:rPr>
                <w:rFonts w:hint="eastAsia"/>
              </w:rPr>
            </w:pPr>
            <w:r>
              <w:t>[Date]</w:t>
            </w:r>
          </w:p>
        </w:tc>
        <w:tc>
          <w:tcPr>
            <w:tcW w:w="1809" w:type="dxa"/>
            <w:tcBorders>
              <w:bottom w:val="single" w:sz="4" w:space="0" w:color="D9D9E3"/>
            </w:tcBorders>
            <w:tcMar>
              <w:top w:w="0" w:type="dxa"/>
            </w:tcMar>
            <w:vAlign w:val="center"/>
          </w:tcPr>
          <w:p w14:paraId="57F5DD96" w14:textId="77777777" w:rsidR="007A5380" w:rsidRDefault="00000000">
            <w:pPr>
              <w:pStyle w:val="TableContents"/>
              <w:rPr>
                <w:rFonts w:hint="eastAsia"/>
              </w:rPr>
            </w:pPr>
            <w:r>
              <w:t>[Reviewer Name]</w:t>
            </w:r>
          </w:p>
        </w:tc>
        <w:tc>
          <w:tcPr>
            <w:tcW w:w="3879" w:type="dxa"/>
            <w:tcBorders>
              <w:bottom w:val="single" w:sz="4" w:space="0" w:color="D9D9E3"/>
              <w:right w:val="single" w:sz="4" w:space="0" w:color="D9D9E3"/>
            </w:tcBorders>
            <w:tcMar>
              <w:top w:w="0" w:type="dxa"/>
              <w:right w:w="28" w:type="dxa"/>
            </w:tcMar>
            <w:vAlign w:val="center"/>
          </w:tcPr>
          <w:p w14:paraId="0E42B2B0" w14:textId="77777777" w:rsidR="007A5380" w:rsidRDefault="00000000">
            <w:pPr>
              <w:pStyle w:val="TableContents"/>
              <w:rPr>
                <w:rFonts w:hint="eastAsia"/>
              </w:rPr>
            </w:pPr>
            <w:r>
              <w:t>Reviewed and suggested modifications</w:t>
            </w:r>
          </w:p>
        </w:tc>
      </w:tr>
      <w:tr w:rsidR="007A5380" w14:paraId="2F6C6191" w14:textId="77777777">
        <w:tc>
          <w:tcPr>
            <w:tcW w:w="884" w:type="dxa"/>
            <w:tcBorders>
              <w:bottom w:val="single" w:sz="4" w:space="0" w:color="D9D9E3"/>
            </w:tcBorders>
            <w:tcMar>
              <w:top w:w="0" w:type="dxa"/>
            </w:tcMar>
            <w:vAlign w:val="center"/>
          </w:tcPr>
          <w:p w14:paraId="0618B874" w14:textId="77777777" w:rsidR="007A5380" w:rsidRDefault="00000000">
            <w:pPr>
              <w:pStyle w:val="TableContents"/>
              <w:rPr>
                <w:rFonts w:hint="eastAsia"/>
              </w:rPr>
            </w:pPr>
            <w:r>
              <w:t>1.2</w:t>
            </w:r>
          </w:p>
        </w:tc>
        <w:tc>
          <w:tcPr>
            <w:tcW w:w="709" w:type="dxa"/>
            <w:tcBorders>
              <w:bottom w:val="single" w:sz="4" w:space="0" w:color="D9D9E3"/>
            </w:tcBorders>
            <w:tcMar>
              <w:top w:w="0" w:type="dxa"/>
            </w:tcMar>
            <w:vAlign w:val="center"/>
          </w:tcPr>
          <w:p w14:paraId="7D69000C" w14:textId="77777777" w:rsidR="007A5380" w:rsidRDefault="00000000">
            <w:pPr>
              <w:pStyle w:val="TableContents"/>
              <w:rPr>
                <w:rFonts w:hint="eastAsia"/>
              </w:rPr>
            </w:pPr>
            <w:r>
              <w:t>[Date]</w:t>
            </w:r>
          </w:p>
        </w:tc>
        <w:tc>
          <w:tcPr>
            <w:tcW w:w="1809" w:type="dxa"/>
            <w:tcBorders>
              <w:bottom w:val="single" w:sz="4" w:space="0" w:color="D9D9E3"/>
            </w:tcBorders>
            <w:tcMar>
              <w:top w:w="0" w:type="dxa"/>
            </w:tcMar>
            <w:vAlign w:val="center"/>
          </w:tcPr>
          <w:p w14:paraId="4033B842" w14:textId="77777777" w:rsidR="007A5380" w:rsidRDefault="00000000">
            <w:pPr>
              <w:pStyle w:val="TableContents"/>
              <w:rPr>
                <w:rFonts w:hint="eastAsia"/>
              </w:rPr>
            </w:pPr>
            <w:r>
              <w:t>[Approver Name]</w:t>
            </w:r>
          </w:p>
        </w:tc>
        <w:tc>
          <w:tcPr>
            <w:tcW w:w="3879" w:type="dxa"/>
            <w:tcBorders>
              <w:bottom w:val="single" w:sz="4" w:space="0" w:color="D9D9E3"/>
              <w:right w:val="single" w:sz="4" w:space="0" w:color="D9D9E3"/>
            </w:tcBorders>
            <w:tcMar>
              <w:top w:w="0" w:type="dxa"/>
              <w:right w:w="28" w:type="dxa"/>
            </w:tcMar>
            <w:vAlign w:val="center"/>
          </w:tcPr>
          <w:p w14:paraId="1B308509" w14:textId="77777777" w:rsidR="007A5380" w:rsidRDefault="00000000">
            <w:pPr>
              <w:pStyle w:val="TableContents"/>
              <w:rPr>
                <w:rFonts w:hint="eastAsia"/>
              </w:rPr>
            </w:pPr>
            <w:r>
              <w:t>Approved</w:t>
            </w:r>
          </w:p>
        </w:tc>
      </w:tr>
    </w:tbl>
    <w:p w14:paraId="6BE7D376" w14:textId="77777777" w:rsidR="007A5380" w:rsidRDefault="007A5380">
      <w:pPr>
        <w:pStyle w:val="HorizontalLine"/>
        <w:rPr>
          <w:rFonts w:hint="eastAsia"/>
        </w:rPr>
      </w:pPr>
    </w:p>
    <w:p w14:paraId="37A84343" w14:textId="77777777" w:rsidR="007A5380" w:rsidRDefault="00000000">
      <w:pPr>
        <w:pStyle w:val="4"/>
        <w:pBdr>
          <w:top w:val="single" w:sz="2" w:space="1" w:color="D9D9E3"/>
          <w:left w:val="single" w:sz="2" w:space="1" w:color="D9D9E3"/>
          <w:bottom w:val="single" w:sz="2" w:space="1" w:color="D9D9E3"/>
          <w:right w:val="single" w:sz="2" w:space="1" w:color="D9D9E3"/>
        </w:pBdr>
        <w:rPr>
          <w:rFonts w:hint="eastAsia"/>
        </w:rPr>
      </w:pPr>
      <w:r>
        <w:rPr>
          <w:rStyle w:val="a4"/>
          <w:b/>
        </w:rPr>
        <w:t>Table of Contents:</w:t>
      </w:r>
    </w:p>
    <w:p w14:paraId="4D2942AC" w14:textId="77777777" w:rsidR="007A5380" w:rsidRDefault="00000000">
      <w:pPr>
        <w:pStyle w:val="a0"/>
        <w:numPr>
          <w:ilvl w:val="0"/>
          <w:numId w:val="4"/>
        </w:numPr>
        <w:pBdr>
          <w:top w:val="single" w:sz="2" w:space="1" w:color="D9D9E3"/>
          <w:left w:val="single" w:sz="2" w:space="1" w:color="D9D9E3"/>
          <w:bottom w:val="single" w:sz="2" w:space="1" w:color="D9D9E3"/>
          <w:right w:val="single" w:sz="2" w:space="1" w:color="D9D9E3"/>
        </w:pBdr>
        <w:tabs>
          <w:tab w:val="left" w:pos="709"/>
        </w:tabs>
        <w:rPr>
          <w:rFonts w:hint="eastAsia"/>
        </w:rPr>
      </w:pPr>
      <w:r>
        <w:rPr>
          <w:rStyle w:val="a4"/>
        </w:rPr>
        <w:t>Introduction</w:t>
      </w:r>
      <w:r>
        <w:t xml:space="preserve"> 1.1 Purpose</w:t>
      </w:r>
      <w:r>
        <w:br/>
        <w:t>1.2 Scope</w:t>
      </w:r>
      <w:r>
        <w:br/>
        <w:t>1.3 Objectives</w:t>
      </w:r>
    </w:p>
    <w:p w14:paraId="42EF9873" w14:textId="77777777" w:rsidR="007A5380" w:rsidRDefault="00000000">
      <w:pPr>
        <w:pStyle w:val="a0"/>
        <w:numPr>
          <w:ilvl w:val="0"/>
          <w:numId w:val="4"/>
        </w:numPr>
        <w:pBdr>
          <w:top w:val="single" w:sz="2" w:space="1" w:color="D9D9E3"/>
          <w:left w:val="single" w:sz="2" w:space="1" w:color="D9D9E3"/>
          <w:bottom w:val="single" w:sz="2" w:space="1" w:color="D9D9E3"/>
          <w:right w:val="single" w:sz="2" w:space="1" w:color="D9D9E3"/>
        </w:pBdr>
        <w:tabs>
          <w:tab w:val="left" w:pos="709"/>
        </w:tabs>
        <w:rPr>
          <w:rFonts w:hint="eastAsia"/>
        </w:rPr>
      </w:pPr>
      <w:r>
        <w:rPr>
          <w:rStyle w:val="a4"/>
        </w:rPr>
        <w:t>Features to be Tested</w:t>
      </w:r>
      <w:r>
        <w:t xml:space="preserve"> 2.1 User Authentication</w:t>
      </w:r>
      <w:r>
        <w:br/>
        <w:t>2.2 Recasting Functionality</w:t>
      </w:r>
      <w:r>
        <w:br/>
        <w:t>2.3 Data Security</w:t>
      </w:r>
      <w:r>
        <w:br/>
        <w:t>2.4 Error Handling</w:t>
      </w:r>
      <w:r>
        <w:br/>
        <w:t>2.5 Performance</w:t>
      </w:r>
    </w:p>
    <w:p w14:paraId="7CB8570E" w14:textId="77777777" w:rsidR="007A5380" w:rsidRDefault="00000000">
      <w:pPr>
        <w:pStyle w:val="a0"/>
        <w:numPr>
          <w:ilvl w:val="0"/>
          <w:numId w:val="4"/>
        </w:numPr>
        <w:pBdr>
          <w:top w:val="single" w:sz="2" w:space="1" w:color="D9D9E3"/>
          <w:left w:val="single" w:sz="2" w:space="1" w:color="D9D9E3"/>
          <w:bottom w:val="single" w:sz="2" w:space="1" w:color="D9D9E3"/>
          <w:right w:val="single" w:sz="2" w:space="1" w:color="D9D9E3"/>
        </w:pBdr>
        <w:tabs>
          <w:tab w:val="left" w:pos="709"/>
        </w:tabs>
        <w:rPr>
          <w:rFonts w:hint="eastAsia"/>
        </w:rPr>
      </w:pPr>
      <w:r>
        <w:rPr>
          <w:rStyle w:val="a4"/>
        </w:rPr>
        <w:t>Testing Approach</w:t>
      </w:r>
      <w:r>
        <w:t xml:space="preserve"> 3.1 Test Levels</w:t>
      </w:r>
      <w:r>
        <w:br/>
        <w:t>3.2 Test Types</w:t>
      </w:r>
      <w:r>
        <w:br/>
        <w:t>3.3 Entry Criteria</w:t>
      </w:r>
      <w:r>
        <w:br/>
        <w:t>3.4 Exit Criteria</w:t>
      </w:r>
    </w:p>
    <w:p w14:paraId="46F0A7C6" w14:textId="77777777" w:rsidR="007A5380" w:rsidRDefault="00000000">
      <w:pPr>
        <w:pStyle w:val="a0"/>
        <w:numPr>
          <w:ilvl w:val="0"/>
          <w:numId w:val="4"/>
        </w:numPr>
        <w:pBdr>
          <w:top w:val="single" w:sz="2" w:space="1" w:color="D9D9E3"/>
          <w:left w:val="single" w:sz="2" w:space="1" w:color="D9D9E3"/>
          <w:bottom w:val="single" w:sz="2" w:space="1" w:color="D9D9E3"/>
          <w:right w:val="single" w:sz="2" w:space="1" w:color="D9D9E3"/>
        </w:pBdr>
        <w:tabs>
          <w:tab w:val="left" w:pos="709"/>
        </w:tabs>
        <w:rPr>
          <w:rFonts w:hint="eastAsia"/>
        </w:rPr>
      </w:pPr>
      <w:r>
        <w:rPr>
          <w:rStyle w:val="a4"/>
        </w:rPr>
        <w:lastRenderedPageBreak/>
        <w:t>Test Cases</w:t>
      </w:r>
      <w:r>
        <w:t xml:space="preserve"> </w:t>
      </w:r>
    </w:p>
    <w:p w14:paraId="19614228" w14:textId="77777777" w:rsidR="007A5380" w:rsidRDefault="00000000">
      <w:pPr>
        <w:pStyle w:val="a0"/>
        <w:pBdr>
          <w:top w:val="single" w:sz="2" w:space="1" w:color="D9D9E3"/>
          <w:left w:val="single" w:sz="2" w:space="1" w:color="D9D9E3"/>
          <w:bottom w:val="single" w:sz="2" w:space="1" w:color="D9D9E3"/>
          <w:right w:val="single" w:sz="2" w:space="1" w:color="D9D9E3"/>
        </w:pBdr>
        <w:rPr>
          <w:rFonts w:hint="eastAsia"/>
        </w:rPr>
      </w:pPr>
      <w:r>
        <w:t>4.1 Test Case ID 1: Recaster configuration</w:t>
      </w:r>
      <w:r>
        <w:br/>
        <w:t>4.2 Test Case ID 2: Recasting Functionality</w:t>
      </w:r>
      <w:r>
        <w:br/>
        <w:t>4.3 Test Case ID 3: Data Security</w:t>
      </w:r>
      <w:r>
        <w:br/>
        <w:t>4.4 Test Case ID 4: Error Handling</w:t>
      </w:r>
      <w:r>
        <w:br/>
        <w:t>4.5 Test Case ID 5: Performance</w:t>
      </w:r>
    </w:p>
    <w:p w14:paraId="4333A93C" w14:textId="77777777" w:rsidR="007A5380" w:rsidRDefault="00000000">
      <w:pPr>
        <w:pStyle w:val="a0"/>
        <w:numPr>
          <w:ilvl w:val="0"/>
          <w:numId w:val="4"/>
        </w:numPr>
        <w:pBdr>
          <w:top w:val="single" w:sz="2" w:space="1" w:color="D9D9E3"/>
          <w:left w:val="single" w:sz="2" w:space="1" w:color="D9D9E3"/>
          <w:bottom w:val="single" w:sz="2" w:space="1" w:color="D9D9E3"/>
          <w:right w:val="single" w:sz="2" w:space="1" w:color="D9D9E3"/>
        </w:pBdr>
        <w:tabs>
          <w:tab w:val="left" w:pos="709"/>
        </w:tabs>
        <w:rPr>
          <w:rFonts w:hint="eastAsia"/>
        </w:rPr>
      </w:pPr>
      <w:r>
        <w:rPr>
          <w:rStyle w:val="a4"/>
        </w:rPr>
        <w:t>Test Environment</w:t>
      </w:r>
      <w:r>
        <w:t xml:space="preserve"> 5.1 Hardware Requirements</w:t>
      </w:r>
      <w:r>
        <w:br/>
        <w:t>5.2 Software Requirements</w:t>
      </w:r>
      <w:r>
        <w:br/>
        <w:t>5.3 Browser Compatibility</w:t>
      </w:r>
    </w:p>
    <w:p w14:paraId="2FF03F2F" w14:textId="77777777" w:rsidR="007A5380" w:rsidRDefault="00000000">
      <w:pPr>
        <w:pStyle w:val="a0"/>
        <w:numPr>
          <w:ilvl w:val="0"/>
          <w:numId w:val="4"/>
        </w:numPr>
        <w:pBdr>
          <w:top w:val="single" w:sz="2" w:space="1" w:color="D9D9E3"/>
          <w:left w:val="single" w:sz="2" w:space="1" w:color="D9D9E3"/>
          <w:bottom w:val="single" w:sz="2" w:space="1" w:color="D9D9E3"/>
          <w:right w:val="single" w:sz="2" w:space="1" w:color="D9D9E3"/>
        </w:pBdr>
        <w:tabs>
          <w:tab w:val="left" w:pos="709"/>
        </w:tabs>
        <w:rPr>
          <w:rFonts w:hint="eastAsia"/>
        </w:rPr>
      </w:pPr>
      <w:r>
        <w:rPr>
          <w:rStyle w:val="a4"/>
        </w:rPr>
        <w:t>Roles and Responsibilities</w:t>
      </w:r>
      <w:r>
        <w:t xml:space="preserve"> 6.1 Test Team</w:t>
      </w:r>
      <w:r>
        <w:br/>
        <w:t>6.2 Development Team</w:t>
      </w:r>
      <w:r>
        <w:br/>
        <w:t>6.3 Product Owner</w:t>
      </w:r>
    </w:p>
    <w:p w14:paraId="2EB4C67E" w14:textId="77777777" w:rsidR="007A5380" w:rsidRDefault="00000000">
      <w:pPr>
        <w:pStyle w:val="a0"/>
        <w:numPr>
          <w:ilvl w:val="0"/>
          <w:numId w:val="4"/>
        </w:numPr>
        <w:pBdr>
          <w:top w:val="single" w:sz="2" w:space="1" w:color="D9D9E3"/>
          <w:left w:val="single" w:sz="2" w:space="1" w:color="D9D9E3"/>
          <w:bottom w:val="single" w:sz="2" w:space="1" w:color="D9D9E3"/>
          <w:right w:val="single" w:sz="2" w:space="1" w:color="D9D9E3"/>
        </w:pBdr>
        <w:tabs>
          <w:tab w:val="left" w:pos="709"/>
        </w:tabs>
        <w:rPr>
          <w:rFonts w:hint="eastAsia"/>
        </w:rPr>
      </w:pPr>
      <w:r>
        <w:rPr>
          <w:rStyle w:val="a4"/>
        </w:rPr>
        <w:t>Schedule</w:t>
      </w:r>
      <w:r>
        <w:t xml:space="preserve"> 7.1 Test Preparation</w:t>
      </w:r>
      <w:r>
        <w:br/>
        <w:t>7.2 Test Execution</w:t>
      </w:r>
      <w:r>
        <w:br/>
        <w:t>7.3 Defect Tracking and Resolution</w:t>
      </w:r>
      <w:r>
        <w:br/>
        <w:t>7.4 Final Report</w:t>
      </w:r>
    </w:p>
    <w:p w14:paraId="682F9022" w14:textId="77777777" w:rsidR="007A5380" w:rsidRDefault="00000000">
      <w:pPr>
        <w:pStyle w:val="a0"/>
        <w:numPr>
          <w:ilvl w:val="0"/>
          <w:numId w:val="4"/>
        </w:numPr>
        <w:pBdr>
          <w:top w:val="single" w:sz="2" w:space="1" w:color="D9D9E3"/>
          <w:left w:val="single" w:sz="2" w:space="1" w:color="D9D9E3"/>
          <w:bottom w:val="single" w:sz="2" w:space="1" w:color="D9D9E3"/>
          <w:right w:val="single" w:sz="2" w:space="1" w:color="D9D9E3"/>
        </w:pBdr>
        <w:tabs>
          <w:tab w:val="left" w:pos="709"/>
        </w:tabs>
        <w:rPr>
          <w:rFonts w:hint="eastAsia"/>
        </w:rPr>
      </w:pPr>
      <w:r>
        <w:rPr>
          <w:rStyle w:val="a4"/>
        </w:rPr>
        <w:t>Risks and Contingencies</w:t>
      </w:r>
      <w:r>
        <w:t xml:space="preserve"> 8.1 Identified Risks</w:t>
      </w:r>
      <w:r>
        <w:br/>
        <w:t>8.2 Mitigation Strategies</w:t>
      </w:r>
    </w:p>
    <w:p w14:paraId="03B969AF" w14:textId="77777777" w:rsidR="007A5380" w:rsidRDefault="00000000">
      <w:pPr>
        <w:pStyle w:val="a0"/>
        <w:numPr>
          <w:ilvl w:val="0"/>
          <w:numId w:val="4"/>
        </w:numPr>
        <w:pBdr>
          <w:top w:val="single" w:sz="2" w:space="1" w:color="D9D9E3"/>
          <w:left w:val="single" w:sz="2" w:space="1" w:color="D9D9E3"/>
          <w:bottom w:val="single" w:sz="2" w:space="1" w:color="D9D9E3"/>
          <w:right w:val="single" w:sz="2" w:space="1" w:color="D9D9E3"/>
        </w:pBdr>
        <w:tabs>
          <w:tab w:val="left" w:pos="709"/>
        </w:tabs>
        <w:rPr>
          <w:rFonts w:hint="eastAsia"/>
        </w:rPr>
      </w:pPr>
      <w:r>
        <w:rPr>
          <w:rStyle w:val="a4"/>
        </w:rPr>
        <w:t>Approval and Sign-off</w:t>
      </w:r>
    </w:p>
    <w:p w14:paraId="7B17FF51" w14:textId="77777777" w:rsidR="007A5380" w:rsidRDefault="007A5380">
      <w:pPr>
        <w:pStyle w:val="HorizontalLine"/>
        <w:rPr>
          <w:rFonts w:hint="eastAsia"/>
        </w:rPr>
      </w:pPr>
    </w:p>
    <w:p w14:paraId="62AAAEB9" w14:textId="77777777" w:rsidR="007A5380" w:rsidRDefault="00000000">
      <w:pPr>
        <w:pStyle w:val="4"/>
        <w:pBdr>
          <w:top w:val="single" w:sz="2" w:space="1" w:color="D9D9E3"/>
          <w:left w:val="single" w:sz="2" w:space="1" w:color="D9D9E3"/>
          <w:bottom w:val="single" w:sz="2" w:space="1" w:color="D9D9E3"/>
          <w:right w:val="single" w:sz="2" w:space="1" w:color="D9D9E3"/>
        </w:pBdr>
        <w:rPr>
          <w:rFonts w:hint="eastAsia"/>
        </w:rPr>
      </w:pPr>
      <w:r>
        <w:t>1. Introduction:</w:t>
      </w:r>
    </w:p>
    <w:p w14:paraId="48FDE96A" w14:textId="77777777" w:rsidR="007A5380" w:rsidRDefault="00000000">
      <w:pPr>
        <w:pStyle w:val="5"/>
        <w:pBdr>
          <w:top w:val="single" w:sz="2" w:space="1" w:color="D9D9E3"/>
          <w:left w:val="single" w:sz="2" w:space="1" w:color="D9D9E3"/>
          <w:bottom w:val="single" w:sz="2" w:space="1" w:color="D9D9E3"/>
          <w:right w:val="single" w:sz="2" w:space="1" w:color="D9D9E3"/>
        </w:pBdr>
        <w:rPr>
          <w:rFonts w:hint="eastAsia"/>
        </w:rPr>
      </w:pPr>
      <w:r>
        <w:t>1.1 Purpose:</w:t>
      </w:r>
    </w:p>
    <w:p w14:paraId="4FF06B29" w14:textId="77777777" w:rsidR="007A5380" w:rsidRDefault="00000000">
      <w:pPr>
        <w:pStyle w:val="a0"/>
        <w:pBdr>
          <w:top w:val="single" w:sz="2" w:space="1" w:color="D9D9E3"/>
          <w:left w:val="single" w:sz="2" w:space="1" w:color="D9D9E3"/>
          <w:bottom w:val="single" w:sz="2" w:space="1" w:color="D9D9E3"/>
          <w:right w:val="single" w:sz="2" w:space="1" w:color="D9D9E3"/>
        </w:pBdr>
        <w:rPr>
          <w:rFonts w:hint="eastAsia"/>
        </w:rPr>
      </w:pPr>
      <w:r>
        <w:t>The purpose of this document is to outline the acceptance testing plan for the web server-based recasting application. It provides a comprehensive overview of the testing scope, objectives, and approach.</w:t>
      </w:r>
    </w:p>
    <w:p w14:paraId="554BF410" w14:textId="77777777" w:rsidR="007A5380" w:rsidRDefault="00000000">
      <w:pPr>
        <w:pStyle w:val="5"/>
        <w:pBdr>
          <w:top w:val="single" w:sz="2" w:space="1" w:color="D9D9E3"/>
          <w:left w:val="single" w:sz="2" w:space="1" w:color="D9D9E3"/>
          <w:bottom w:val="single" w:sz="2" w:space="1" w:color="D9D9E3"/>
          <w:right w:val="single" w:sz="2" w:space="1" w:color="D9D9E3"/>
        </w:pBdr>
        <w:rPr>
          <w:rFonts w:hint="eastAsia"/>
        </w:rPr>
      </w:pPr>
      <w:r>
        <w:t>1.2 Scope:</w:t>
      </w:r>
    </w:p>
    <w:p w14:paraId="5DDEE06E" w14:textId="77777777" w:rsidR="007A5380" w:rsidRDefault="00000000">
      <w:pPr>
        <w:pStyle w:val="a0"/>
        <w:pBdr>
          <w:top w:val="single" w:sz="2" w:space="1" w:color="D9D9E3"/>
          <w:left w:val="single" w:sz="2" w:space="1" w:color="D9D9E3"/>
          <w:bottom w:val="single" w:sz="2" w:space="1" w:color="D9D9E3"/>
          <w:right w:val="single" w:sz="2" w:space="1" w:color="D9D9E3"/>
        </w:pBdr>
        <w:rPr>
          <w:rFonts w:hint="eastAsia"/>
        </w:rPr>
      </w:pPr>
      <w:r>
        <w:t>The acceptance testing will cover the functional and non-functional aspects of the recasting application, ensuring that it meets the specified requirements and performs reliably in a production environment.</w:t>
      </w:r>
    </w:p>
    <w:p w14:paraId="4A54B4E7" w14:textId="77777777" w:rsidR="007A5380" w:rsidRDefault="00000000">
      <w:pPr>
        <w:pStyle w:val="5"/>
        <w:pBdr>
          <w:top w:val="single" w:sz="2" w:space="1" w:color="D9D9E3"/>
          <w:left w:val="single" w:sz="2" w:space="1" w:color="D9D9E3"/>
          <w:bottom w:val="single" w:sz="2" w:space="1" w:color="D9D9E3"/>
          <w:right w:val="single" w:sz="2" w:space="1" w:color="D9D9E3"/>
        </w:pBdr>
        <w:rPr>
          <w:rFonts w:hint="eastAsia"/>
        </w:rPr>
      </w:pPr>
      <w:r>
        <w:t>1.3 Objectives:</w:t>
      </w:r>
    </w:p>
    <w:p w14:paraId="2EACCCB3" w14:textId="77777777" w:rsidR="007A5380" w:rsidRDefault="00000000">
      <w:pPr>
        <w:pStyle w:val="a0"/>
        <w:numPr>
          <w:ilvl w:val="0"/>
          <w:numId w:val="5"/>
        </w:numPr>
        <w:pBdr>
          <w:top w:val="single" w:sz="2" w:space="1" w:color="D9D9E3"/>
          <w:left w:val="single" w:sz="2" w:space="1" w:color="D9D9E3"/>
          <w:bottom w:val="single" w:sz="2" w:space="1" w:color="D9D9E3"/>
          <w:right w:val="single" w:sz="2" w:space="1" w:color="D9D9E3"/>
        </w:pBdr>
        <w:tabs>
          <w:tab w:val="left" w:pos="709"/>
        </w:tabs>
        <w:spacing w:after="0"/>
        <w:rPr>
          <w:rFonts w:hint="eastAsia"/>
        </w:rPr>
      </w:pPr>
      <w:r>
        <w:t xml:space="preserve">To validate the Recaster server configuration using the </w:t>
      </w:r>
      <w:proofErr w:type="spellStart"/>
      <w:r>
        <w:t>yaml</w:t>
      </w:r>
      <w:proofErr w:type="spellEnd"/>
      <w:r>
        <w:t xml:space="preserve"> configuration file.</w:t>
      </w:r>
    </w:p>
    <w:p w14:paraId="3635AD25" w14:textId="77777777" w:rsidR="007A5380" w:rsidRDefault="00000000">
      <w:pPr>
        <w:pStyle w:val="a0"/>
        <w:numPr>
          <w:ilvl w:val="0"/>
          <w:numId w:val="5"/>
        </w:numPr>
        <w:pBdr>
          <w:top w:val="single" w:sz="2" w:space="1" w:color="D9D9E3"/>
          <w:left w:val="single" w:sz="2" w:space="1" w:color="D9D9E3"/>
          <w:bottom w:val="single" w:sz="2" w:space="1" w:color="D9D9E3"/>
          <w:right w:val="single" w:sz="2" w:space="1" w:color="D9D9E3"/>
        </w:pBdr>
        <w:tabs>
          <w:tab w:val="left" w:pos="709"/>
        </w:tabs>
        <w:spacing w:after="0"/>
        <w:rPr>
          <w:rFonts w:hint="eastAsia"/>
        </w:rPr>
      </w:pPr>
      <w:r>
        <w:t>To verify the recasting functionality, including input and output.</w:t>
      </w:r>
    </w:p>
    <w:p w14:paraId="44402E2C" w14:textId="77777777" w:rsidR="007A5380" w:rsidRDefault="00000000">
      <w:pPr>
        <w:pStyle w:val="a0"/>
        <w:numPr>
          <w:ilvl w:val="0"/>
          <w:numId w:val="5"/>
        </w:numPr>
        <w:pBdr>
          <w:top w:val="single" w:sz="2" w:space="1" w:color="D9D9E3"/>
          <w:left w:val="single" w:sz="2" w:space="1" w:color="D9D9E3"/>
          <w:bottom w:val="single" w:sz="2" w:space="1" w:color="D9D9E3"/>
          <w:right w:val="single" w:sz="2" w:space="1" w:color="D9D9E3"/>
        </w:pBdr>
        <w:tabs>
          <w:tab w:val="left" w:pos="709"/>
        </w:tabs>
        <w:spacing w:after="0"/>
        <w:rPr>
          <w:rFonts w:hint="eastAsia"/>
        </w:rPr>
      </w:pPr>
      <w:r>
        <w:t>To assess the data security measures implemented.</w:t>
      </w:r>
    </w:p>
    <w:p w14:paraId="6D381DA1" w14:textId="77777777" w:rsidR="007A5380" w:rsidRDefault="00000000">
      <w:pPr>
        <w:pStyle w:val="a0"/>
        <w:numPr>
          <w:ilvl w:val="0"/>
          <w:numId w:val="5"/>
        </w:numPr>
        <w:pBdr>
          <w:top w:val="single" w:sz="2" w:space="1" w:color="D9D9E3"/>
          <w:left w:val="single" w:sz="2" w:space="1" w:color="D9D9E3"/>
          <w:bottom w:val="single" w:sz="2" w:space="1" w:color="D9D9E3"/>
          <w:right w:val="single" w:sz="2" w:space="1" w:color="D9D9E3"/>
        </w:pBdr>
        <w:tabs>
          <w:tab w:val="left" w:pos="709"/>
        </w:tabs>
        <w:spacing w:after="0"/>
        <w:rPr>
          <w:rFonts w:hint="eastAsia"/>
        </w:rPr>
      </w:pPr>
      <w:r>
        <w:t>To evaluate error handling and recovery mechanisms.</w:t>
      </w:r>
    </w:p>
    <w:p w14:paraId="1CD5ACEA" w14:textId="77777777" w:rsidR="007A5380" w:rsidRDefault="00000000">
      <w:pPr>
        <w:pStyle w:val="a0"/>
        <w:numPr>
          <w:ilvl w:val="0"/>
          <w:numId w:val="5"/>
        </w:numPr>
        <w:pBdr>
          <w:top w:val="single" w:sz="2" w:space="1" w:color="D9D9E3"/>
          <w:left w:val="single" w:sz="2" w:space="1" w:color="D9D9E3"/>
          <w:bottom w:val="single" w:sz="2" w:space="1" w:color="D9D9E3"/>
          <w:right w:val="single" w:sz="2" w:space="1" w:color="D9D9E3"/>
        </w:pBdr>
        <w:tabs>
          <w:tab w:val="left" w:pos="709"/>
        </w:tabs>
        <w:rPr>
          <w:rFonts w:hint="eastAsia"/>
        </w:rPr>
      </w:pPr>
      <w:r>
        <w:t>To measure the performance of the application under specified conditions.</w:t>
      </w:r>
    </w:p>
    <w:p w14:paraId="4C575790" w14:textId="77777777" w:rsidR="007A5380" w:rsidRDefault="007A5380">
      <w:pPr>
        <w:pStyle w:val="HorizontalLine"/>
        <w:rPr>
          <w:rFonts w:hint="eastAsia"/>
        </w:rPr>
      </w:pPr>
    </w:p>
    <w:p w14:paraId="4DC6FEE3" w14:textId="77777777" w:rsidR="007A5380" w:rsidRDefault="00000000">
      <w:pPr>
        <w:pStyle w:val="4"/>
        <w:pBdr>
          <w:top w:val="single" w:sz="2" w:space="1" w:color="D9D9E3"/>
          <w:left w:val="single" w:sz="2" w:space="1" w:color="D9D9E3"/>
          <w:bottom w:val="single" w:sz="2" w:space="1" w:color="D9D9E3"/>
          <w:right w:val="single" w:sz="2" w:space="1" w:color="D9D9E3"/>
        </w:pBdr>
        <w:rPr>
          <w:rFonts w:hint="eastAsia"/>
        </w:rPr>
      </w:pPr>
      <w:r>
        <w:lastRenderedPageBreak/>
        <w:t>2. Features to be Tested:</w:t>
      </w:r>
    </w:p>
    <w:p w14:paraId="662D208E" w14:textId="77777777" w:rsidR="007A5380" w:rsidRDefault="00000000">
      <w:pPr>
        <w:pStyle w:val="5"/>
        <w:pBdr>
          <w:top w:val="single" w:sz="2" w:space="1" w:color="D9D9E3"/>
          <w:left w:val="single" w:sz="2" w:space="1" w:color="D9D9E3"/>
          <w:bottom w:val="single" w:sz="2" w:space="1" w:color="D9D9E3"/>
          <w:right w:val="single" w:sz="2" w:space="1" w:color="D9D9E3"/>
        </w:pBdr>
        <w:rPr>
          <w:rFonts w:hint="eastAsia"/>
        </w:rPr>
      </w:pPr>
      <w:r>
        <w:t>2.1 Server configuration:</w:t>
      </w:r>
    </w:p>
    <w:p w14:paraId="6C46DC79" w14:textId="77777777" w:rsidR="007A5380" w:rsidRDefault="00000000">
      <w:pPr>
        <w:pStyle w:val="a0"/>
        <w:numPr>
          <w:ilvl w:val="0"/>
          <w:numId w:val="6"/>
        </w:numPr>
        <w:pBdr>
          <w:top w:val="single" w:sz="2" w:space="1" w:color="D9D9E3"/>
          <w:left w:val="single" w:sz="2" w:space="1" w:color="D9D9E3"/>
          <w:bottom w:val="single" w:sz="2" w:space="1" w:color="D9D9E3"/>
          <w:right w:val="single" w:sz="2" w:space="1" w:color="D9D9E3"/>
        </w:pBdr>
        <w:tabs>
          <w:tab w:val="left" w:pos="709"/>
        </w:tabs>
        <w:spacing w:after="0"/>
        <w:rPr>
          <w:rFonts w:hint="eastAsia"/>
        </w:rPr>
      </w:pPr>
      <w:r>
        <w:t xml:space="preserve">Verify that the application can be configured using </w:t>
      </w:r>
      <w:proofErr w:type="spellStart"/>
      <w:r>
        <w:t>yaml</w:t>
      </w:r>
      <w:proofErr w:type="spellEnd"/>
      <w:r>
        <w:t xml:space="preserve"> configuration file.</w:t>
      </w:r>
    </w:p>
    <w:p w14:paraId="5A2A5B11" w14:textId="5B8C8F72" w:rsidR="00563144" w:rsidRDefault="00000000" w:rsidP="00426129">
      <w:pPr>
        <w:pStyle w:val="a0"/>
        <w:numPr>
          <w:ilvl w:val="0"/>
          <w:numId w:val="6"/>
        </w:numPr>
        <w:pBdr>
          <w:top w:val="single" w:sz="2" w:space="1" w:color="D9D9E3"/>
          <w:left w:val="single" w:sz="2" w:space="1" w:color="D9D9E3"/>
          <w:bottom w:val="single" w:sz="2" w:space="1" w:color="D9D9E3"/>
          <w:right w:val="single" w:sz="2" w:space="1" w:color="D9D9E3"/>
        </w:pBdr>
        <w:tabs>
          <w:tab w:val="left" w:pos="709"/>
        </w:tabs>
        <w:rPr>
          <w:rFonts w:hint="eastAsia"/>
        </w:rPr>
      </w:pPr>
      <w:r>
        <w:t>Check the config file validity before allowing the configuration.</w:t>
      </w:r>
    </w:p>
    <w:p w14:paraId="427BB9F4" w14:textId="05359A5B" w:rsidR="00426129" w:rsidRDefault="00426129" w:rsidP="00426129">
      <w:pPr>
        <w:pStyle w:val="a0"/>
        <w:numPr>
          <w:ilvl w:val="1"/>
          <w:numId w:val="6"/>
        </w:numPr>
        <w:pBdr>
          <w:top w:val="single" w:sz="2" w:space="1" w:color="D9D9E3"/>
          <w:left w:val="single" w:sz="2" w:space="1" w:color="D9D9E3"/>
          <w:bottom w:val="single" w:sz="2" w:space="1" w:color="D9D9E3"/>
          <w:right w:val="single" w:sz="2" w:space="1" w:color="D9D9E3"/>
        </w:pBdr>
        <w:tabs>
          <w:tab w:val="left" w:pos="709"/>
        </w:tabs>
        <w:rPr>
          <w:rFonts w:hint="eastAsia"/>
        </w:rPr>
      </w:pPr>
      <w:r>
        <w:t xml:space="preserve">Check that there are only </w:t>
      </w:r>
      <w:r w:rsidRPr="00426129">
        <w:rPr>
          <w:rFonts w:hint="eastAsia"/>
        </w:rPr>
        <w:t>unique</w:t>
      </w:r>
      <w:r>
        <w:t xml:space="preserve"> platform names.</w:t>
      </w:r>
    </w:p>
    <w:p w14:paraId="6EDF232D" w14:textId="3E4C76C3" w:rsidR="00426129" w:rsidRDefault="00426129" w:rsidP="00426129">
      <w:pPr>
        <w:pStyle w:val="a0"/>
        <w:numPr>
          <w:ilvl w:val="1"/>
          <w:numId w:val="6"/>
        </w:numPr>
        <w:pBdr>
          <w:top w:val="single" w:sz="2" w:space="1" w:color="D9D9E3"/>
          <w:left w:val="single" w:sz="2" w:space="1" w:color="D9D9E3"/>
          <w:bottom w:val="single" w:sz="2" w:space="1" w:color="D9D9E3"/>
          <w:right w:val="single" w:sz="2" w:space="1" w:color="D9D9E3"/>
        </w:pBdr>
        <w:tabs>
          <w:tab w:val="left" w:pos="709"/>
        </w:tabs>
        <w:rPr>
          <w:rFonts w:hint="eastAsia"/>
        </w:rPr>
      </w:pPr>
      <w:r>
        <w:t>Check that there are only unique channel names for each platform.</w:t>
      </w:r>
    </w:p>
    <w:p w14:paraId="1EFFF7DC" w14:textId="184041F0" w:rsidR="00426129" w:rsidRDefault="00426129" w:rsidP="00426129">
      <w:pPr>
        <w:pStyle w:val="a0"/>
        <w:numPr>
          <w:ilvl w:val="1"/>
          <w:numId w:val="6"/>
        </w:numPr>
        <w:pBdr>
          <w:top w:val="single" w:sz="2" w:space="1" w:color="D9D9E3"/>
          <w:left w:val="single" w:sz="2" w:space="1" w:color="D9D9E3"/>
          <w:bottom w:val="single" w:sz="2" w:space="1" w:color="D9D9E3"/>
          <w:right w:val="single" w:sz="2" w:space="1" w:color="D9D9E3"/>
        </w:pBdr>
        <w:tabs>
          <w:tab w:val="left" w:pos="709"/>
        </w:tabs>
        <w:rPr>
          <w:rFonts w:hint="eastAsia"/>
        </w:rPr>
      </w:pPr>
      <w:r>
        <w:t>Check that the input URL is not null.</w:t>
      </w:r>
    </w:p>
    <w:p w14:paraId="2DD67E10" w14:textId="48CEF8E2" w:rsidR="00426129" w:rsidRDefault="00426129" w:rsidP="00426129">
      <w:pPr>
        <w:pStyle w:val="a0"/>
        <w:numPr>
          <w:ilvl w:val="1"/>
          <w:numId w:val="6"/>
        </w:numPr>
        <w:pBdr>
          <w:top w:val="single" w:sz="2" w:space="1" w:color="D9D9E3"/>
          <w:left w:val="single" w:sz="2" w:space="1" w:color="D9D9E3"/>
          <w:bottom w:val="single" w:sz="2" w:space="1" w:color="D9D9E3"/>
          <w:right w:val="single" w:sz="2" w:space="1" w:color="D9D9E3"/>
        </w:pBdr>
        <w:tabs>
          <w:tab w:val="left" w:pos="709"/>
        </w:tabs>
        <w:rPr>
          <w:rFonts w:hint="eastAsia"/>
        </w:rPr>
      </w:pPr>
      <w:r>
        <w:t>Check the validity of the input URL.</w:t>
      </w:r>
    </w:p>
    <w:p w14:paraId="684B54F9" w14:textId="2D4BBCE1" w:rsidR="00426129" w:rsidRDefault="00426129" w:rsidP="00426129">
      <w:pPr>
        <w:pStyle w:val="a0"/>
        <w:numPr>
          <w:ilvl w:val="1"/>
          <w:numId w:val="6"/>
        </w:numPr>
        <w:pBdr>
          <w:top w:val="single" w:sz="2" w:space="1" w:color="D9D9E3"/>
          <w:left w:val="single" w:sz="2" w:space="1" w:color="D9D9E3"/>
          <w:bottom w:val="single" w:sz="2" w:space="1" w:color="D9D9E3"/>
          <w:right w:val="single" w:sz="2" w:space="1" w:color="D9D9E3"/>
        </w:pBdr>
        <w:tabs>
          <w:tab w:val="left" w:pos="709"/>
        </w:tabs>
        <w:rPr>
          <w:rFonts w:hint="eastAsia"/>
        </w:rPr>
      </w:pPr>
      <w:r>
        <w:t>Check that there are only unique output URLs.</w:t>
      </w:r>
    </w:p>
    <w:p w14:paraId="221E50B7" w14:textId="5571C97D" w:rsidR="00426129" w:rsidRDefault="00426129" w:rsidP="00426129">
      <w:pPr>
        <w:pStyle w:val="a0"/>
        <w:numPr>
          <w:ilvl w:val="1"/>
          <w:numId w:val="6"/>
        </w:numPr>
        <w:pBdr>
          <w:top w:val="single" w:sz="2" w:space="1" w:color="D9D9E3"/>
          <w:left w:val="single" w:sz="2" w:space="1" w:color="D9D9E3"/>
          <w:bottom w:val="single" w:sz="2" w:space="1" w:color="D9D9E3"/>
          <w:right w:val="single" w:sz="2" w:space="1" w:color="D9D9E3"/>
        </w:pBdr>
        <w:tabs>
          <w:tab w:val="left" w:pos="709"/>
        </w:tabs>
        <w:rPr>
          <w:rFonts w:hint="eastAsia"/>
        </w:rPr>
      </w:pPr>
      <w:r>
        <w:t>Check the validity of the output URLs.</w:t>
      </w:r>
    </w:p>
    <w:p w14:paraId="204AF8BE" w14:textId="61138EDA" w:rsidR="0089034C" w:rsidRDefault="0089034C" w:rsidP="00426129">
      <w:pPr>
        <w:pStyle w:val="a0"/>
        <w:numPr>
          <w:ilvl w:val="1"/>
          <w:numId w:val="6"/>
        </w:numPr>
        <w:pBdr>
          <w:top w:val="single" w:sz="2" w:space="1" w:color="D9D9E3"/>
          <w:left w:val="single" w:sz="2" w:space="1" w:color="D9D9E3"/>
          <w:bottom w:val="single" w:sz="2" w:space="1" w:color="D9D9E3"/>
          <w:right w:val="single" w:sz="2" w:space="1" w:color="D9D9E3"/>
        </w:pBdr>
        <w:tabs>
          <w:tab w:val="left" w:pos="709"/>
        </w:tabs>
        <w:rPr>
          <w:rFonts w:hint="eastAsia"/>
        </w:rPr>
      </w:pPr>
      <w:r>
        <w:t>Ensure that there is no collision between input and output URLs.</w:t>
      </w:r>
    </w:p>
    <w:p w14:paraId="08CE3710" w14:textId="77777777" w:rsidR="007A5380" w:rsidRDefault="00000000">
      <w:pPr>
        <w:pStyle w:val="5"/>
        <w:pBdr>
          <w:top w:val="single" w:sz="2" w:space="1" w:color="D9D9E3"/>
          <w:left w:val="single" w:sz="2" w:space="1" w:color="D9D9E3"/>
          <w:bottom w:val="single" w:sz="2" w:space="1" w:color="D9D9E3"/>
          <w:right w:val="single" w:sz="2" w:space="1" w:color="D9D9E3"/>
        </w:pBdr>
        <w:rPr>
          <w:rFonts w:hint="eastAsia"/>
        </w:rPr>
      </w:pPr>
      <w:r>
        <w:t>2.2 Recasting Functionality:</w:t>
      </w:r>
    </w:p>
    <w:p w14:paraId="6A2323DF" w14:textId="77777777" w:rsidR="007A5380" w:rsidRDefault="00000000">
      <w:pPr>
        <w:pStyle w:val="a0"/>
        <w:numPr>
          <w:ilvl w:val="0"/>
          <w:numId w:val="7"/>
        </w:numPr>
        <w:pBdr>
          <w:top w:val="single" w:sz="2" w:space="1" w:color="D9D9E3"/>
          <w:left w:val="single" w:sz="2" w:space="1" w:color="D9D9E3"/>
          <w:bottom w:val="single" w:sz="2" w:space="1" w:color="D9D9E3"/>
          <w:right w:val="single" w:sz="2" w:space="1" w:color="D9D9E3"/>
        </w:pBdr>
        <w:tabs>
          <w:tab w:val="left" w:pos="709"/>
        </w:tabs>
        <w:spacing w:after="0"/>
        <w:rPr>
          <w:rFonts w:hint="eastAsia"/>
        </w:rPr>
      </w:pPr>
      <w:r>
        <w:t>Test the recasting process for accuracy and completeness.</w:t>
      </w:r>
    </w:p>
    <w:p w14:paraId="612411A7" w14:textId="77777777" w:rsidR="007A5380" w:rsidRDefault="00000000">
      <w:pPr>
        <w:pStyle w:val="a0"/>
        <w:numPr>
          <w:ilvl w:val="0"/>
          <w:numId w:val="7"/>
        </w:numPr>
        <w:pBdr>
          <w:top w:val="single" w:sz="2" w:space="1" w:color="D9D9E3"/>
          <w:left w:val="single" w:sz="2" w:space="1" w:color="D9D9E3"/>
          <w:bottom w:val="single" w:sz="2" w:space="1" w:color="D9D9E3"/>
          <w:right w:val="single" w:sz="2" w:space="1" w:color="D9D9E3"/>
        </w:pBdr>
        <w:tabs>
          <w:tab w:val="left" w:pos="709"/>
        </w:tabs>
        <w:spacing w:after="0"/>
        <w:rPr>
          <w:rFonts w:hint="eastAsia"/>
        </w:rPr>
      </w:pPr>
      <w:r>
        <w:t>Validate that input parameters are processed correctly.</w:t>
      </w:r>
    </w:p>
    <w:p w14:paraId="3FC6263C" w14:textId="77777777" w:rsidR="007A5380" w:rsidRDefault="00000000">
      <w:pPr>
        <w:pStyle w:val="a0"/>
        <w:numPr>
          <w:ilvl w:val="0"/>
          <w:numId w:val="7"/>
        </w:numPr>
        <w:pBdr>
          <w:top w:val="single" w:sz="2" w:space="1" w:color="D9D9E3"/>
          <w:left w:val="single" w:sz="2" w:space="1" w:color="D9D9E3"/>
          <w:bottom w:val="single" w:sz="2" w:space="1" w:color="D9D9E3"/>
          <w:right w:val="single" w:sz="2" w:space="1" w:color="D9D9E3"/>
        </w:pBdr>
        <w:tabs>
          <w:tab w:val="left" w:pos="709"/>
        </w:tabs>
        <w:rPr>
          <w:rFonts w:hint="eastAsia"/>
        </w:rPr>
      </w:pPr>
      <w:r>
        <w:t>Ensure that the output is generated as expected.</w:t>
      </w:r>
    </w:p>
    <w:p w14:paraId="2FB59B39" w14:textId="77777777" w:rsidR="007A5380" w:rsidRDefault="00000000">
      <w:pPr>
        <w:pStyle w:val="5"/>
        <w:pBdr>
          <w:top w:val="single" w:sz="2" w:space="1" w:color="D9D9E3"/>
          <w:left w:val="single" w:sz="2" w:space="1" w:color="D9D9E3"/>
          <w:bottom w:val="single" w:sz="2" w:space="1" w:color="D9D9E3"/>
          <w:right w:val="single" w:sz="2" w:space="1" w:color="D9D9E3"/>
        </w:pBdr>
        <w:rPr>
          <w:rFonts w:hint="eastAsia"/>
        </w:rPr>
      </w:pPr>
      <w:r>
        <w:t>2.3 Data Security:</w:t>
      </w:r>
    </w:p>
    <w:p w14:paraId="6510A1DC" w14:textId="77777777" w:rsidR="007A5380" w:rsidRDefault="00000000">
      <w:pPr>
        <w:pStyle w:val="a0"/>
        <w:numPr>
          <w:ilvl w:val="0"/>
          <w:numId w:val="8"/>
        </w:numPr>
        <w:pBdr>
          <w:top w:val="single" w:sz="2" w:space="1" w:color="D9D9E3"/>
          <w:left w:val="single" w:sz="2" w:space="1" w:color="D9D9E3"/>
          <w:bottom w:val="single" w:sz="2" w:space="1" w:color="D9D9E3"/>
          <w:right w:val="single" w:sz="2" w:space="1" w:color="D9D9E3"/>
        </w:pBdr>
        <w:tabs>
          <w:tab w:val="left" w:pos="709"/>
        </w:tabs>
        <w:spacing w:after="0"/>
        <w:rPr>
          <w:rFonts w:hint="eastAsia"/>
        </w:rPr>
      </w:pPr>
      <w:r>
        <w:t>Verify the encryption and protection of sensitive data.</w:t>
      </w:r>
    </w:p>
    <w:p w14:paraId="4A1E720D" w14:textId="77777777" w:rsidR="007A5380" w:rsidRDefault="00000000">
      <w:pPr>
        <w:pStyle w:val="a0"/>
        <w:numPr>
          <w:ilvl w:val="0"/>
          <w:numId w:val="8"/>
        </w:numPr>
        <w:pBdr>
          <w:top w:val="single" w:sz="2" w:space="1" w:color="D9D9E3"/>
          <w:left w:val="single" w:sz="2" w:space="1" w:color="D9D9E3"/>
          <w:bottom w:val="single" w:sz="2" w:space="1" w:color="D9D9E3"/>
          <w:right w:val="single" w:sz="2" w:space="1" w:color="D9D9E3"/>
        </w:pBdr>
        <w:tabs>
          <w:tab w:val="left" w:pos="709"/>
        </w:tabs>
        <w:rPr>
          <w:rFonts w:hint="eastAsia"/>
        </w:rPr>
      </w:pPr>
      <w:r>
        <w:t>Confirm that user data is securely stored and accessed.</w:t>
      </w:r>
    </w:p>
    <w:p w14:paraId="0D0A439A" w14:textId="77777777" w:rsidR="007A5380" w:rsidRDefault="00000000">
      <w:pPr>
        <w:pStyle w:val="5"/>
        <w:pBdr>
          <w:top w:val="single" w:sz="2" w:space="1" w:color="D9D9E3"/>
          <w:left w:val="single" w:sz="2" w:space="1" w:color="D9D9E3"/>
          <w:bottom w:val="single" w:sz="2" w:space="1" w:color="D9D9E3"/>
          <w:right w:val="single" w:sz="2" w:space="1" w:color="D9D9E3"/>
        </w:pBdr>
        <w:rPr>
          <w:rFonts w:hint="eastAsia"/>
        </w:rPr>
      </w:pPr>
      <w:r>
        <w:t>2.4 Error Handling:</w:t>
      </w:r>
    </w:p>
    <w:p w14:paraId="5DD02D7B" w14:textId="77777777" w:rsidR="007A5380" w:rsidRDefault="00000000">
      <w:pPr>
        <w:pStyle w:val="a0"/>
        <w:numPr>
          <w:ilvl w:val="0"/>
          <w:numId w:val="9"/>
        </w:numPr>
        <w:pBdr>
          <w:top w:val="single" w:sz="2" w:space="1" w:color="D9D9E3"/>
          <w:left w:val="single" w:sz="2" w:space="1" w:color="D9D9E3"/>
          <w:bottom w:val="single" w:sz="2" w:space="1" w:color="D9D9E3"/>
          <w:right w:val="single" w:sz="2" w:space="1" w:color="D9D9E3"/>
        </w:pBdr>
        <w:tabs>
          <w:tab w:val="left" w:pos="709"/>
        </w:tabs>
        <w:spacing w:after="0"/>
        <w:rPr>
          <w:rFonts w:hint="eastAsia"/>
        </w:rPr>
      </w:pPr>
      <w:r>
        <w:t>Test the application's response to invalid inputs.</w:t>
      </w:r>
    </w:p>
    <w:p w14:paraId="166DACEA" w14:textId="77777777" w:rsidR="007A5380" w:rsidRDefault="00000000">
      <w:pPr>
        <w:pStyle w:val="a0"/>
        <w:numPr>
          <w:ilvl w:val="0"/>
          <w:numId w:val="9"/>
        </w:numPr>
        <w:pBdr>
          <w:top w:val="single" w:sz="2" w:space="1" w:color="D9D9E3"/>
          <w:left w:val="single" w:sz="2" w:space="1" w:color="D9D9E3"/>
          <w:bottom w:val="single" w:sz="2" w:space="1" w:color="D9D9E3"/>
          <w:right w:val="single" w:sz="2" w:space="1" w:color="D9D9E3"/>
        </w:pBdr>
        <w:tabs>
          <w:tab w:val="left" w:pos="709"/>
        </w:tabs>
        <w:rPr>
          <w:rFonts w:hint="eastAsia"/>
        </w:rPr>
      </w:pPr>
      <w:r>
        <w:t>Confirm that error messages are clear and informative.</w:t>
      </w:r>
    </w:p>
    <w:p w14:paraId="088F4FB3" w14:textId="77777777" w:rsidR="007A5380" w:rsidRDefault="00000000">
      <w:pPr>
        <w:pStyle w:val="5"/>
        <w:pBdr>
          <w:top w:val="single" w:sz="2" w:space="1" w:color="D9D9E3"/>
          <w:left w:val="single" w:sz="2" w:space="1" w:color="D9D9E3"/>
          <w:bottom w:val="single" w:sz="2" w:space="1" w:color="D9D9E3"/>
          <w:right w:val="single" w:sz="2" w:space="1" w:color="D9D9E3"/>
        </w:pBdr>
        <w:rPr>
          <w:rFonts w:hint="eastAsia"/>
        </w:rPr>
      </w:pPr>
      <w:r>
        <w:t>2.5 Performance:</w:t>
      </w:r>
    </w:p>
    <w:p w14:paraId="7CF12C76" w14:textId="77777777" w:rsidR="007A5380" w:rsidRDefault="00000000">
      <w:pPr>
        <w:pStyle w:val="a0"/>
        <w:numPr>
          <w:ilvl w:val="0"/>
          <w:numId w:val="10"/>
        </w:numPr>
        <w:pBdr>
          <w:top w:val="single" w:sz="2" w:space="1" w:color="D9D9E3"/>
          <w:left w:val="single" w:sz="2" w:space="1" w:color="D9D9E3"/>
          <w:bottom w:val="single" w:sz="2" w:space="1" w:color="D9D9E3"/>
          <w:right w:val="single" w:sz="2" w:space="1" w:color="D9D9E3"/>
        </w:pBdr>
        <w:tabs>
          <w:tab w:val="left" w:pos="709"/>
        </w:tabs>
        <w:spacing w:after="0"/>
        <w:rPr>
          <w:rFonts w:hint="eastAsia"/>
        </w:rPr>
      </w:pPr>
      <w:r>
        <w:t>Evaluate the application's response time under normal and peak loads.</w:t>
      </w:r>
    </w:p>
    <w:p w14:paraId="4B43B20A" w14:textId="77777777" w:rsidR="007A5380" w:rsidRDefault="00000000">
      <w:pPr>
        <w:pStyle w:val="a0"/>
        <w:numPr>
          <w:ilvl w:val="0"/>
          <w:numId w:val="10"/>
        </w:numPr>
        <w:pBdr>
          <w:top w:val="single" w:sz="2" w:space="1" w:color="D9D9E3"/>
          <w:left w:val="single" w:sz="2" w:space="1" w:color="D9D9E3"/>
          <w:bottom w:val="single" w:sz="2" w:space="1" w:color="D9D9E3"/>
          <w:right w:val="single" w:sz="2" w:space="1" w:color="D9D9E3"/>
        </w:pBdr>
        <w:tabs>
          <w:tab w:val="left" w:pos="709"/>
        </w:tabs>
        <w:rPr>
          <w:rFonts w:hint="eastAsia"/>
        </w:rPr>
      </w:pPr>
      <w:r>
        <w:t>Assess the scalability of the web server.</w:t>
      </w:r>
    </w:p>
    <w:p w14:paraId="7F11F72E" w14:textId="77777777" w:rsidR="007A5380" w:rsidRDefault="007A5380">
      <w:pPr>
        <w:pStyle w:val="HorizontalLine"/>
        <w:rPr>
          <w:rFonts w:hint="eastAsia"/>
        </w:rPr>
      </w:pPr>
    </w:p>
    <w:p w14:paraId="6F449FD6" w14:textId="77777777" w:rsidR="007A5380" w:rsidRDefault="00000000">
      <w:pPr>
        <w:pStyle w:val="4"/>
        <w:pBdr>
          <w:top w:val="single" w:sz="2" w:space="1" w:color="D9D9E3"/>
          <w:left w:val="single" w:sz="2" w:space="1" w:color="D9D9E3"/>
          <w:bottom w:val="single" w:sz="2" w:space="1" w:color="D9D9E3"/>
          <w:right w:val="single" w:sz="2" w:space="1" w:color="D9D9E3"/>
        </w:pBdr>
        <w:rPr>
          <w:rFonts w:hint="eastAsia"/>
        </w:rPr>
      </w:pPr>
      <w:r>
        <w:t>3. Testing Approach:</w:t>
      </w:r>
    </w:p>
    <w:p w14:paraId="36B4C5F6" w14:textId="77777777" w:rsidR="007A5380" w:rsidRDefault="00000000">
      <w:pPr>
        <w:pStyle w:val="5"/>
        <w:pBdr>
          <w:top w:val="single" w:sz="2" w:space="1" w:color="D9D9E3"/>
          <w:left w:val="single" w:sz="2" w:space="1" w:color="D9D9E3"/>
          <w:bottom w:val="single" w:sz="2" w:space="1" w:color="D9D9E3"/>
          <w:right w:val="single" w:sz="2" w:space="1" w:color="D9D9E3"/>
        </w:pBdr>
        <w:rPr>
          <w:rFonts w:hint="eastAsia"/>
        </w:rPr>
      </w:pPr>
      <w:r>
        <w:t>3.1 Test Levels:</w:t>
      </w:r>
    </w:p>
    <w:p w14:paraId="501B3386" w14:textId="77777777" w:rsidR="007A5380" w:rsidRDefault="00000000">
      <w:pPr>
        <w:pStyle w:val="a0"/>
        <w:numPr>
          <w:ilvl w:val="0"/>
          <w:numId w:val="11"/>
        </w:numPr>
        <w:pBdr>
          <w:top w:val="single" w:sz="2" w:space="1" w:color="D9D9E3"/>
          <w:left w:val="single" w:sz="2" w:space="1" w:color="D9D9E3"/>
          <w:bottom w:val="single" w:sz="2" w:space="1" w:color="D9D9E3"/>
          <w:right w:val="single" w:sz="2" w:space="1" w:color="D9D9E3"/>
        </w:pBdr>
        <w:tabs>
          <w:tab w:val="left" w:pos="709"/>
        </w:tabs>
        <w:rPr>
          <w:rFonts w:hint="eastAsia"/>
        </w:rPr>
      </w:pPr>
      <w:r>
        <w:t>Acceptance Testing</w:t>
      </w:r>
    </w:p>
    <w:p w14:paraId="3E948E9F" w14:textId="77777777" w:rsidR="007A5380" w:rsidRDefault="00000000">
      <w:pPr>
        <w:pStyle w:val="5"/>
        <w:pBdr>
          <w:top w:val="single" w:sz="2" w:space="1" w:color="D9D9E3"/>
          <w:left w:val="single" w:sz="2" w:space="1" w:color="D9D9E3"/>
          <w:bottom w:val="single" w:sz="2" w:space="1" w:color="D9D9E3"/>
          <w:right w:val="single" w:sz="2" w:space="1" w:color="D9D9E3"/>
        </w:pBdr>
        <w:rPr>
          <w:rFonts w:hint="eastAsia"/>
        </w:rPr>
      </w:pPr>
      <w:r>
        <w:t>3.2 Test Types:</w:t>
      </w:r>
    </w:p>
    <w:p w14:paraId="643035AA" w14:textId="77777777" w:rsidR="007A5380" w:rsidRDefault="00000000">
      <w:pPr>
        <w:pStyle w:val="a0"/>
        <w:numPr>
          <w:ilvl w:val="0"/>
          <w:numId w:val="12"/>
        </w:numPr>
        <w:pBdr>
          <w:top w:val="single" w:sz="2" w:space="1" w:color="D9D9E3"/>
          <w:left w:val="single" w:sz="2" w:space="1" w:color="D9D9E3"/>
          <w:bottom w:val="single" w:sz="2" w:space="1" w:color="D9D9E3"/>
          <w:right w:val="single" w:sz="2" w:space="1" w:color="D9D9E3"/>
        </w:pBdr>
        <w:tabs>
          <w:tab w:val="left" w:pos="709"/>
        </w:tabs>
        <w:spacing w:after="0"/>
        <w:rPr>
          <w:rFonts w:hint="eastAsia"/>
        </w:rPr>
      </w:pPr>
      <w:r>
        <w:t>Functional Testing</w:t>
      </w:r>
    </w:p>
    <w:p w14:paraId="288794AC" w14:textId="77777777" w:rsidR="007A5380" w:rsidRDefault="00000000">
      <w:pPr>
        <w:pStyle w:val="a0"/>
        <w:numPr>
          <w:ilvl w:val="0"/>
          <w:numId w:val="12"/>
        </w:numPr>
        <w:pBdr>
          <w:top w:val="single" w:sz="2" w:space="1" w:color="D9D9E3"/>
          <w:left w:val="single" w:sz="2" w:space="1" w:color="D9D9E3"/>
          <w:bottom w:val="single" w:sz="2" w:space="1" w:color="D9D9E3"/>
          <w:right w:val="single" w:sz="2" w:space="1" w:color="D9D9E3"/>
        </w:pBdr>
        <w:tabs>
          <w:tab w:val="left" w:pos="709"/>
        </w:tabs>
        <w:spacing w:after="0"/>
        <w:rPr>
          <w:rFonts w:hint="eastAsia"/>
        </w:rPr>
      </w:pPr>
      <w:r>
        <w:t>Security Testing</w:t>
      </w:r>
    </w:p>
    <w:p w14:paraId="745F631F" w14:textId="77777777" w:rsidR="007A5380" w:rsidRDefault="00000000">
      <w:pPr>
        <w:pStyle w:val="a0"/>
        <w:numPr>
          <w:ilvl w:val="0"/>
          <w:numId w:val="12"/>
        </w:numPr>
        <w:pBdr>
          <w:top w:val="single" w:sz="2" w:space="1" w:color="D9D9E3"/>
          <w:left w:val="single" w:sz="2" w:space="1" w:color="D9D9E3"/>
          <w:bottom w:val="single" w:sz="2" w:space="1" w:color="D9D9E3"/>
          <w:right w:val="single" w:sz="2" w:space="1" w:color="D9D9E3"/>
        </w:pBdr>
        <w:tabs>
          <w:tab w:val="left" w:pos="709"/>
        </w:tabs>
        <w:rPr>
          <w:rFonts w:hint="eastAsia"/>
        </w:rPr>
      </w:pPr>
      <w:r>
        <w:lastRenderedPageBreak/>
        <w:t>Performance Testing</w:t>
      </w:r>
    </w:p>
    <w:p w14:paraId="0A6A97E6" w14:textId="77777777" w:rsidR="007A5380" w:rsidRDefault="00000000">
      <w:pPr>
        <w:pStyle w:val="5"/>
        <w:pBdr>
          <w:top w:val="single" w:sz="2" w:space="1" w:color="D9D9E3"/>
          <w:left w:val="single" w:sz="2" w:space="1" w:color="D9D9E3"/>
          <w:bottom w:val="single" w:sz="2" w:space="1" w:color="D9D9E3"/>
          <w:right w:val="single" w:sz="2" w:space="1" w:color="D9D9E3"/>
        </w:pBdr>
        <w:rPr>
          <w:rFonts w:hint="eastAsia"/>
        </w:rPr>
      </w:pPr>
      <w:r>
        <w:t>3.3 Entry Criteria:</w:t>
      </w:r>
    </w:p>
    <w:p w14:paraId="3651FAF1" w14:textId="77777777" w:rsidR="007A5380" w:rsidRDefault="00000000">
      <w:pPr>
        <w:pStyle w:val="a0"/>
        <w:numPr>
          <w:ilvl w:val="0"/>
          <w:numId w:val="13"/>
        </w:numPr>
        <w:pBdr>
          <w:top w:val="single" w:sz="2" w:space="1" w:color="D9D9E3"/>
          <w:left w:val="single" w:sz="2" w:space="1" w:color="D9D9E3"/>
          <w:bottom w:val="single" w:sz="2" w:space="1" w:color="D9D9E3"/>
          <w:right w:val="single" w:sz="2" w:space="1" w:color="D9D9E3"/>
        </w:pBdr>
        <w:tabs>
          <w:tab w:val="left" w:pos="709"/>
        </w:tabs>
        <w:spacing w:after="0"/>
        <w:rPr>
          <w:rFonts w:hint="eastAsia"/>
        </w:rPr>
      </w:pPr>
      <w:r>
        <w:t>Completion of unit and integration testing.</w:t>
      </w:r>
    </w:p>
    <w:p w14:paraId="0214C5B9" w14:textId="77777777" w:rsidR="007A5380" w:rsidRDefault="00000000">
      <w:pPr>
        <w:pStyle w:val="a0"/>
        <w:numPr>
          <w:ilvl w:val="0"/>
          <w:numId w:val="13"/>
        </w:numPr>
        <w:pBdr>
          <w:top w:val="single" w:sz="2" w:space="1" w:color="D9D9E3"/>
          <w:left w:val="single" w:sz="2" w:space="1" w:color="D9D9E3"/>
          <w:bottom w:val="single" w:sz="2" w:space="1" w:color="D9D9E3"/>
          <w:right w:val="single" w:sz="2" w:space="1" w:color="D9D9E3"/>
        </w:pBdr>
        <w:tabs>
          <w:tab w:val="left" w:pos="709"/>
        </w:tabs>
        <w:rPr>
          <w:rFonts w:hint="eastAsia"/>
        </w:rPr>
      </w:pPr>
      <w:r>
        <w:t>Availability of the test environment.</w:t>
      </w:r>
    </w:p>
    <w:p w14:paraId="71F1F956" w14:textId="77777777" w:rsidR="007A5380" w:rsidRDefault="00000000">
      <w:pPr>
        <w:pStyle w:val="5"/>
        <w:pBdr>
          <w:top w:val="single" w:sz="2" w:space="1" w:color="D9D9E3"/>
          <w:left w:val="single" w:sz="2" w:space="1" w:color="D9D9E3"/>
          <w:bottom w:val="single" w:sz="2" w:space="1" w:color="D9D9E3"/>
          <w:right w:val="single" w:sz="2" w:space="1" w:color="D9D9E3"/>
        </w:pBdr>
        <w:rPr>
          <w:rFonts w:hint="eastAsia"/>
        </w:rPr>
      </w:pPr>
      <w:r>
        <w:t>3.4 Exit Criteria:</w:t>
      </w:r>
    </w:p>
    <w:p w14:paraId="6AF73BBF" w14:textId="77777777" w:rsidR="007A5380" w:rsidRDefault="00000000">
      <w:pPr>
        <w:pStyle w:val="a0"/>
        <w:numPr>
          <w:ilvl w:val="0"/>
          <w:numId w:val="14"/>
        </w:numPr>
        <w:pBdr>
          <w:top w:val="single" w:sz="2" w:space="1" w:color="D9D9E3"/>
          <w:left w:val="single" w:sz="2" w:space="1" w:color="D9D9E3"/>
          <w:bottom w:val="single" w:sz="2" w:space="1" w:color="D9D9E3"/>
          <w:right w:val="single" w:sz="2" w:space="1" w:color="D9D9E3"/>
        </w:pBdr>
        <w:tabs>
          <w:tab w:val="left" w:pos="709"/>
        </w:tabs>
        <w:spacing w:after="0"/>
        <w:rPr>
          <w:rFonts w:hint="eastAsia"/>
        </w:rPr>
      </w:pPr>
      <w:r>
        <w:t>Successful completion of all test cases.</w:t>
      </w:r>
    </w:p>
    <w:p w14:paraId="29BC07B3" w14:textId="77777777" w:rsidR="007A5380" w:rsidRDefault="00000000">
      <w:pPr>
        <w:pStyle w:val="a0"/>
        <w:numPr>
          <w:ilvl w:val="0"/>
          <w:numId w:val="14"/>
        </w:numPr>
        <w:pBdr>
          <w:top w:val="single" w:sz="2" w:space="1" w:color="D9D9E3"/>
          <w:left w:val="single" w:sz="2" w:space="1" w:color="D9D9E3"/>
          <w:bottom w:val="single" w:sz="2" w:space="1" w:color="D9D9E3"/>
          <w:right w:val="single" w:sz="2" w:space="1" w:color="D9D9E3"/>
        </w:pBdr>
        <w:tabs>
          <w:tab w:val="left" w:pos="709"/>
        </w:tabs>
        <w:rPr>
          <w:rFonts w:hint="eastAsia"/>
        </w:rPr>
      </w:pPr>
      <w:r>
        <w:t>Resolution of critical defects.</w:t>
      </w:r>
    </w:p>
    <w:p w14:paraId="6771F28B" w14:textId="4B11B648" w:rsidR="00462B6C" w:rsidRDefault="00462B6C" w:rsidP="000C0A9E">
      <w:pPr>
        <w:pStyle w:val="a0"/>
        <w:rPr>
          <w:rStyle w:val="a4"/>
          <w:rFonts w:hint="eastAsia"/>
        </w:rPr>
      </w:pPr>
      <w:r>
        <w:rPr>
          <w:rStyle w:val="a4"/>
        </w:rPr>
        <w:t>4.1 Testing Objective</w:t>
      </w:r>
    </w:p>
    <w:p w14:paraId="79A55188" w14:textId="77777777" w:rsidR="00462B6C" w:rsidRPr="00462B6C" w:rsidRDefault="00462B6C" w:rsidP="00462B6C">
      <w:pPr>
        <w:pStyle w:val="NormalWeb"/>
        <w:spacing w:before="0" w:beforeAutospacing="0" w:after="0" w:afterAutospacing="0"/>
        <w:rPr>
          <w:rFonts w:ascii="Liberation Serif" w:hAnsi="Liberation Serif"/>
        </w:rPr>
      </w:pPr>
      <w:r w:rsidRPr="00462B6C">
        <w:rPr>
          <w:rFonts w:ascii="Liberation Serif" w:hAnsi="Liberation Serif" w:cs="Courier New"/>
          <w:color w:val="000000"/>
        </w:rPr>
        <w:t>The primary objectives of this testing are:</w:t>
      </w:r>
    </w:p>
    <w:p w14:paraId="5635C10C" w14:textId="77777777" w:rsidR="00462B6C" w:rsidRPr="00462B6C" w:rsidRDefault="00462B6C" w:rsidP="00462B6C">
      <w:pPr>
        <w:pStyle w:val="NormalWeb"/>
        <w:spacing w:before="0" w:beforeAutospacing="0" w:after="0" w:afterAutospacing="0"/>
        <w:rPr>
          <w:rFonts w:ascii="Liberation Serif" w:hAnsi="Liberation Serif"/>
        </w:rPr>
      </w:pPr>
      <w:r w:rsidRPr="00462B6C">
        <w:rPr>
          <w:rFonts w:ascii="Liberation Serif" w:hAnsi="Liberation Serif" w:cs="Courier New"/>
          <w:color w:val="000000"/>
        </w:rPr>
        <w:t>- To validate that the validation functions identify and handle duplicate names and URLs appropriately.</w:t>
      </w:r>
    </w:p>
    <w:p w14:paraId="673BBFE6" w14:textId="77777777" w:rsidR="00462B6C" w:rsidRPr="00462B6C" w:rsidRDefault="00462B6C" w:rsidP="00462B6C">
      <w:pPr>
        <w:pStyle w:val="NormalWeb"/>
        <w:spacing w:before="0" w:beforeAutospacing="0" w:after="0" w:afterAutospacing="0"/>
        <w:rPr>
          <w:rFonts w:ascii="Liberation Serif" w:hAnsi="Liberation Serif"/>
        </w:rPr>
      </w:pPr>
      <w:r w:rsidRPr="00462B6C">
        <w:rPr>
          <w:rFonts w:ascii="Liberation Serif" w:hAnsi="Liberation Serif" w:cs="Courier New"/>
          <w:color w:val="000000"/>
        </w:rPr>
        <w:t>- To ensure that the functions raise errors for invalid or missing data.</w:t>
      </w:r>
    </w:p>
    <w:p w14:paraId="7A3DD2E3" w14:textId="77777777" w:rsidR="00462B6C" w:rsidRPr="00462B6C" w:rsidRDefault="00462B6C" w:rsidP="00462B6C">
      <w:pPr>
        <w:pStyle w:val="NormalWeb"/>
        <w:spacing w:before="0" w:beforeAutospacing="0" w:after="0" w:afterAutospacing="0"/>
        <w:rPr>
          <w:rFonts w:ascii="Liberation Serif" w:hAnsi="Liberation Serif"/>
        </w:rPr>
      </w:pPr>
      <w:r w:rsidRPr="00462B6C">
        <w:rPr>
          <w:rFonts w:ascii="Liberation Serif" w:hAnsi="Liberation Serif" w:cs="Courier New"/>
          <w:color w:val="000000"/>
        </w:rPr>
        <w:t>- To confirm that the functions work as intended for various input scenarios.</w:t>
      </w:r>
    </w:p>
    <w:p w14:paraId="18747BA7" w14:textId="4F084BDA" w:rsidR="00462B6C" w:rsidRDefault="00462B6C" w:rsidP="000C0A9E">
      <w:pPr>
        <w:pStyle w:val="a0"/>
        <w:rPr>
          <w:rStyle w:val="a4"/>
          <w:rFonts w:hint="eastAsia"/>
        </w:rPr>
      </w:pPr>
    </w:p>
    <w:p w14:paraId="5FF20B06" w14:textId="2E162E9F" w:rsidR="00462B6C" w:rsidRDefault="00462B6C" w:rsidP="000C0A9E">
      <w:pPr>
        <w:pStyle w:val="a0"/>
        <w:rPr>
          <w:rStyle w:val="a4"/>
          <w:rFonts w:hint="eastAsia"/>
        </w:rPr>
      </w:pPr>
      <w:r>
        <w:rPr>
          <w:rStyle w:val="a4"/>
        </w:rPr>
        <w:t>4.2 Scope of Testing</w:t>
      </w:r>
    </w:p>
    <w:p w14:paraId="7B4EDCDC" w14:textId="77777777" w:rsidR="00462B6C" w:rsidRPr="00462B6C" w:rsidRDefault="00462B6C" w:rsidP="00462B6C">
      <w:pPr>
        <w:pStyle w:val="NormalWeb"/>
        <w:spacing w:before="0" w:beforeAutospacing="0" w:after="0" w:afterAutospacing="0"/>
        <w:rPr>
          <w:rFonts w:ascii="Liberation Serif" w:hAnsi="Liberation Serif"/>
        </w:rPr>
      </w:pPr>
      <w:r w:rsidRPr="00462B6C">
        <w:rPr>
          <w:rFonts w:ascii="Liberation Serif" w:hAnsi="Liberation Serif" w:cs="Courier New"/>
          <w:color w:val="000000"/>
        </w:rPr>
        <w:t>The testing will cover the following aspects:</w:t>
      </w:r>
    </w:p>
    <w:p w14:paraId="1B7BD930" w14:textId="77777777" w:rsidR="00462B6C" w:rsidRPr="00462B6C" w:rsidRDefault="00462B6C" w:rsidP="00462B6C">
      <w:pPr>
        <w:pStyle w:val="NormalWeb"/>
        <w:spacing w:before="0" w:beforeAutospacing="0" w:after="0" w:afterAutospacing="0"/>
        <w:rPr>
          <w:rFonts w:ascii="Liberation Serif" w:hAnsi="Liberation Serif"/>
        </w:rPr>
      </w:pPr>
      <w:r w:rsidRPr="00462B6C">
        <w:rPr>
          <w:rFonts w:ascii="Liberation Serif" w:hAnsi="Liberation Serif" w:cs="Courier New"/>
          <w:color w:val="000000"/>
        </w:rPr>
        <w:t>- Execution of test cases for each validation function.</w:t>
      </w:r>
    </w:p>
    <w:p w14:paraId="7947C440" w14:textId="77777777" w:rsidR="00462B6C" w:rsidRPr="00462B6C" w:rsidRDefault="00462B6C" w:rsidP="00462B6C">
      <w:pPr>
        <w:pStyle w:val="NormalWeb"/>
        <w:spacing w:before="0" w:beforeAutospacing="0" w:after="0" w:afterAutospacing="0"/>
        <w:rPr>
          <w:rFonts w:ascii="Liberation Serif" w:hAnsi="Liberation Serif"/>
        </w:rPr>
      </w:pPr>
      <w:r w:rsidRPr="00462B6C">
        <w:rPr>
          <w:rFonts w:ascii="Liberation Serif" w:hAnsi="Liberation Serif" w:cs="Courier New"/>
          <w:color w:val="000000"/>
        </w:rPr>
        <w:t>- Verification of error messages and expected behavior.</w:t>
      </w:r>
    </w:p>
    <w:p w14:paraId="5140C5D5" w14:textId="77777777" w:rsidR="00462B6C" w:rsidRPr="00462B6C" w:rsidRDefault="00462B6C" w:rsidP="00462B6C">
      <w:pPr>
        <w:pStyle w:val="NormalWeb"/>
        <w:spacing w:before="0" w:beforeAutospacing="0" w:after="0" w:afterAutospacing="0"/>
        <w:rPr>
          <w:rFonts w:ascii="Liberation Serif" w:hAnsi="Liberation Serif"/>
        </w:rPr>
      </w:pPr>
      <w:r w:rsidRPr="00462B6C">
        <w:rPr>
          <w:rFonts w:ascii="Liberation Serif" w:hAnsi="Liberation Serif" w:cs="Courier New"/>
          <w:color w:val="000000"/>
        </w:rPr>
        <w:t>- Integration testing to ensure proper collaboration between validation functions.</w:t>
      </w:r>
    </w:p>
    <w:p w14:paraId="41ABD78B" w14:textId="77777777" w:rsidR="00462B6C" w:rsidRDefault="00462B6C" w:rsidP="000C0A9E">
      <w:pPr>
        <w:pStyle w:val="a0"/>
        <w:rPr>
          <w:rStyle w:val="a4"/>
          <w:rFonts w:hint="eastAsia"/>
        </w:rPr>
      </w:pPr>
    </w:p>
    <w:p w14:paraId="05C64BD7" w14:textId="723DB655" w:rsidR="00462B6C" w:rsidRPr="00462B6C" w:rsidRDefault="00462B6C" w:rsidP="00462B6C">
      <w:pPr>
        <w:suppressAutoHyphens w:val="0"/>
        <w:rPr>
          <w:rFonts w:eastAsia="Times New Roman" w:cs="Times New Roman"/>
          <w:b/>
          <w:bCs/>
          <w:kern w:val="0"/>
          <w:lang w:eastAsia="en-US" w:bidi="he-IL"/>
        </w:rPr>
      </w:pPr>
      <w:r w:rsidRPr="004136FF">
        <w:rPr>
          <w:rFonts w:eastAsia="Times New Roman" w:cs="Courier New"/>
          <w:b/>
          <w:bCs/>
          <w:color w:val="000000"/>
          <w:kern w:val="0"/>
          <w:lang w:eastAsia="en-US" w:bidi="he-IL"/>
        </w:rPr>
        <w:t>4.3</w:t>
      </w:r>
      <w:r w:rsidR="004136FF" w:rsidRPr="004136FF">
        <w:rPr>
          <w:rFonts w:eastAsia="Times New Roman" w:cs="Times New Roman"/>
          <w:b/>
          <w:bCs/>
          <w:kern w:val="0"/>
          <w:lang w:eastAsia="en-US" w:bidi="he-IL"/>
        </w:rPr>
        <w:t xml:space="preserve"> Test Environment</w:t>
      </w:r>
    </w:p>
    <w:p w14:paraId="76E18F16" w14:textId="77777777" w:rsidR="00462B6C" w:rsidRPr="00462B6C" w:rsidRDefault="00462B6C" w:rsidP="00462B6C">
      <w:pPr>
        <w:suppressAutoHyphens w:val="0"/>
        <w:rPr>
          <w:rFonts w:ascii="Times New Roman" w:eastAsia="Times New Roman" w:hAnsi="Times New Roman" w:cs="Times New Roman"/>
          <w:kern w:val="0"/>
          <w:lang w:eastAsia="en-US" w:bidi="he-IL"/>
        </w:rPr>
      </w:pPr>
    </w:p>
    <w:p w14:paraId="463B4304" w14:textId="77777777" w:rsidR="00462B6C" w:rsidRPr="00462B6C" w:rsidRDefault="00462B6C" w:rsidP="00462B6C">
      <w:pPr>
        <w:suppressAutoHyphens w:val="0"/>
        <w:rPr>
          <w:rFonts w:eastAsia="Times New Roman" w:cs="Times New Roman"/>
          <w:kern w:val="0"/>
          <w:lang w:eastAsia="en-US" w:bidi="he-IL"/>
        </w:rPr>
      </w:pPr>
      <w:r w:rsidRPr="00462B6C">
        <w:rPr>
          <w:rFonts w:eastAsia="Times New Roman" w:cs="Courier New"/>
          <w:color w:val="000000"/>
          <w:kern w:val="0"/>
          <w:lang w:eastAsia="en-US" w:bidi="he-IL"/>
        </w:rPr>
        <w:t>The testing environment should include the necessary dependencies for running the TypeScript code, including Node.js and any required modules. Ensure that the environment mirrors the production environment as closely as possible.</w:t>
      </w:r>
    </w:p>
    <w:p w14:paraId="4D971C74" w14:textId="77777777" w:rsidR="00462B6C" w:rsidRDefault="00462B6C" w:rsidP="000C0A9E">
      <w:pPr>
        <w:pStyle w:val="a0"/>
        <w:rPr>
          <w:rStyle w:val="a4"/>
          <w:rFonts w:hint="eastAsia"/>
        </w:rPr>
      </w:pPr>
    </w:p>
    <w:p w14:paraId="519A02C1" w14:textId="144B5EB3" w:rsidR="004136FF" w:rsidRDefault="004136FF" w:rsidP="000C0A9E">
      <w:pPr>
        <w:pStyle w:val="a0"/>
        <w:rPr>
          <w:rStyle w:val="a4"/>
          <w:rFonts w:hint="eastAsia"/>
        </w:rPr>
      </w:pPr>
      <w:r>
        <w:rPr>
          <w:rStyle w:val="a4"/>
        </w:rPr>
        <w:t>4.4 Test Approach</w:t>
      </w:r>
    </w:p>
    <w:p w14:paraId="535D418B" w14:textId="612A6985" w:rsidR="00462B6C" w:rsidRDefault="004136FF" w:rsidP="000C0A9E">
      <w:pPr>
        <w:pStyle w:val="a0"/>
        <w:rPr>
          <w:rStyle w:val="a4"/>
          <w:rFonts w:hint="eastAsia"/>
        </w:rPr>
      </w:pPr>
      <w:r w:rsidRPr="004136FF">
        <w:rPr>
          <w:rFonts w:cs="Courier New"/>
          <w:color w:val="000000"/>
        </w:rPr>
        <w:t xml:space="preserve">The testing approach involves </w:t>
      </w:r>
      <w:r w:rsidR="006C4F97">
        <w:rPr>
          <w:rFonts w:cs="Courier New"/>
          <w:color w:val="000000"/>
        </w:rPr>
        <w:t xml:space="preserve">functional testing, </w:t>
      </w:r>
      <w:r w:rsidRPr="004136FF">
        <w:rPr>
          <w:rFonts w:cs="Courier New"/>
          <w:color w:val="000000"/>
        </w:rPr>
        <w:t>creating test cases that cover a range of scenarios, including valid and invalid data, edge cases, and expected error conditions.</w:t>
      </w:r>
    </w:p>
    <w:p w14:paraId="5F0E3426" w14:textId="77777777" w:rsidR="004136FF" w:rsidRPr="004136FF" w:rsidRDefault="004136FF" w:rsidP="000C0A9E">
      <w:pPr>
        <w:pStyle w:val="a0"/>
        <w:rPr>
          <w:rStyle w:val="a4"/>
          <w:rFonts w:hint="eastAsia"/>
        </w:rPr>
      </w:pPr>
    </w:p>
    <w:p w14:paraId="6B8E13C8" w14:textId="3DFD5934" w:rsidR="007A5380" w:rsidRDefault="00000000" w:rsidP="000C0A9E">
      <w:pPr>
        <w:pStyle w:val="a0"/>
      </w:pPr>
      <w:r>
        <w:rPr>
          <w:rStyle w:val="a4"/>
        </w:rPr>
        <w:t>4.</w:t>
      </w:r>
      <w:r w:rsidR="003C313D">
        <w:rPr>
          <w:rStyle w:val="a4"/>
        </w:rPr>
        <w:t>5</w:t>
      </w:r>
      <w:r>
        <w:rPr>
          <w:rStyle w:val="a4"/>
        </w:rPr>
        <w:t xml:space="preserve"> Testing results:</w:t>
      </w:r>
    </w:p>
    <w:p w14:paraId="0B4D0164" w14:textId="7B5609FA" w:rsidR="00A57C60" w:rsidRPr="00A57C60" w:rsidRDefault="00A57C60" w:rsidP="000C0A9E">
      <w:pPr>
        <w:pStyle w:val="a0"/>
        <w:rPr>
          <w:rFonts w:hint="eastAsia"/>
          <w:b/>
          <w:bCs/>
        </w:rPr>
      </w:pPr>
      <w:r w:rsidRPr="00A57C60">
        <w:rPr>
          <w:rFonts w:hint="eastAsia"/>
          <w:b/>
          <w:bCs/>
        </w:rPr>
        <w:t>C</w:t>
      </w:r>
      <w:r w:rsidRPr="00A57C60">
        <w:rPr>
          <w:b/>
          <w:bCs/>
        </w:rPr>
        <w:t>onfiguration V</w:t>
      </w:r>
      <w:r w:rsidRPr="00A57C60">
        <w:rPr>
          <w:rFonts w:hint="eastAsia"/>
          <w:b/>
          <w:bCs/>
        </w:rPr>
        <w:t>alidation</w:t>
      </w:r>
      <w:r w:rsidRPr="00A57C60">
        <w:rPr>
          <w:b/>
          <w:bCs/>
        </w:rPr>
        <w:t xml:space="preserve"> Tests</w:t>
      </w:r>
    </w:p>
    <w:p w14:paraId="4BD56980" w14:textId="16B3F506" w:rsidR="00563144" w:rsidRPr="0089034C" w:rsidRDefault="0089034C" w:rsidP="0089034C">
      <w:pPr>
        <w:pStyle w:val="a0"/>
        <w:numPr>
          <w:ilvl w:val="0"/>
          <w:numId w:val="17"/>
        </w:numPr>
        <w:rPr>
          <w:rFonts w:hint="eastAsia"/>
          <w:u w:val="single"/>
        </w:rPr>
      </w:pPr>
      <w:r w:rsidRPr="0089034C">
        <w:rPr>
          <w:u w:val="single"/>
        </w:rPr>
        <w:t>U</w:t>
      </w:r>
      <w:r w:rsidRPr="0089034C">
        <w:rPr>
          <w:rFonts w:hint="eastAsia"/>
          <w:u w:val="single"/>
        </w:rPr>
        <w:t>nique</w:t>
      </w:r>
      <w:r w:rsidRPr="0089034C">
        <w:rPr>
          <w:u w:val="single"/>
        </w:rPr>
        <w:t xml:space="preserve"> Platform Names:</w:t>
      </w:r>
    </w:p>
    <w:p w14:paraId="70601506" w14:textId="130BF6B6" w:rsidR="0089034C" w:rsidRDefault="00B136F0" w:rsidP="00B136F0">
      <w:pPr>
        <w:pStyle w:val="a0"/>
        <w:ind w:left="709"/>
        <w:rPr>
          <w:rFonts w:hint="eastAsia"/>
        </w:rPr>
      </w:pPr>
      <w:r>
        <w:t xml:space="preserve">       </w:t>
      </w:r>
      <w:r w:rsidR="000C0A9E">
        <w:t>The platforms were n</w:t>
      </w:r>
      <w:r w:rsidR="0089034C">
        <w:t>amed with the same name – an error was throw</w:t>
      </w:r>
      <w:r>
        <w:t>n</w:t>
      </w:r>
      <w:r w:rsidR="0089034C">
        <w:t>.</w:t>
      </w:r>
    </w:p>
    <w:p w14:paraId="3922E517" w14:textId="3611EC58" w:rsidR="000C0A9E" w:rsidRDefault="000C0A9E" w:rsidP="00B136F0">
      <w:pPr>
        <w:pStyle w:val="a0"/>
        <w:ind w:left="709"/>
        <w:rPr>
          <w:rFonts w:hint="eastAsia"/>
        </w:rPr>
      </w:pPr>
      <w:r>
        <w:t xml:space="preserve">       The platforms were named with unique names and the test passed.</w:t>
      </w:r>
    </w:p>
    <w:p w14:paraId="1CDA4C8D" w14:textId="77777777" w:rsidR="003C313D" w:rsidRDefault="003C313D" w:rsidP="00B136F0">
      <w:pPr>
        <w:pStyle w:val="a0"/>
        <w:ind w:left="709"/>
        <w:rPr>
          <w:rFonts w:hint="eastAsia"/>
        </w:rPr>
      </w:pPr>
    </w:p>
    <w:p w14:paraId="679F74EA" w14:textId="0A927FAD" w:rsidR="0089034C" w:rsidRDefault="0089034C" w:rsidP="0089034C">
      <w:pPr>
        <w:pStyle w:val="a0"/>
        <w:numPr>
          <w:ilvl w:val="0"/>
          <w:numId w:val="17"/>
        </w:numPr>
        <w:rPr>
          <w:rFonts w:hint="eastAsia"/>
          <w:u w:val="single"/>
        </w:rPr>
      </w:pPr>
      <w:r w:rsidRPr="0089034C">
        <w:rPr>
          <w:u w:val="single"/>
        </w:rPr>
        <w:t xml:space="preserve">Unique Channel Names </w:t>
      </w:r>
      <w:r>
        <w:rPr>
          <w:u w:val="single"/>
        </w:rPr>
        <w:t>f</w:t>
      </w:r>
      <w:r w:rsidRPr="0089034C">
        <w:rPr>
          <w:u w:val="single"/>
        </w:rPr>
        <w:t>or Each Platform</w:t>
      </w:r>
      <w:r>
        <w:rPr>
          <w:u w:val="single"/>
        </w:rPr>
        <w:t>:</w:t>
      </w:r>
    </w:p>
    <w:p w14:paraId="15B2E75F" w14:textId="631FA892" w:rsidR="0089034C" w:rsidRDefault="00B136F0" w:rsidP="00B136F0">
      <w:pPr>
        <w:pStyle w:val="a0"/>
        <w:ind w:left="1135"/>
        <w:rPr>
          <w:rFonts w:hint="eastAsia"/>
          <w:u w:val="single"/>
        </w:rPr>
      </w:pPr>
      <w:r>
        <w:t>The channels were named with the same names in the same platform – an error was thrown.</w:t>
      </w:r>
    </w:p>
    <w:p w14:paraId="1561FB12" w14:textId="0AE07F19" w:rsidR="000C0A9E" w:rsidRPr="000C0A9E" w:rsidRDefault="000C0A9E" w:rsidP="00B136F0">
      <w:pPr>
        <w:pStyle w:val="a0"/>
        <w:ind w:left="1135"/>
        <w:rPr>
          <w:rFonts w:hint="eastAsia"/>
        </w:rPr>
      </w:pPr>
      <w:r>
        <w:t>The channels were named with unique names in each platform and the test passed.</w:t>
      </w:r>
    </w:p>
    <w:p w14:paraId="7EF3CAD8" w14:textId="27C4F8C1" w:rsidR="00B136F0" w:rsidRDefault="00B136F0" w:rsidP="00B136F0">
      <w:pPr>
        <w:pStyle w:val="a0"/>
        <w:numPr>
          <w:ilvl w:val="0"/>
          <w:numId w:val="17"/>
        </w:numPr>
        <w:rPr>
          <w:rFonts w:hint="eastAsia"/>
          <w:u w:val="single"/>
        </w:rPr>
      </w:pPr>
      <w:r>
        <w:rPr>
          <w:u w:val="single"/>
        </w:rPr>
        <w:t>Input URL isn't Null:</w:t>
      </w:r>
    </w:p>
    <w:p w14:paraId="33A6585D" w14:textId="6C4B76DF" w:rsidR="00B136F0" w:rsidRDefault="00B136F0" w:rsidP="00B136F0">
      <w:pPr>
        <w:pStyle w:val="a0"/>
        <w:ind w:left="1135"/>
        <w:rPr>
          <w:rFonts w:hint="eastAsia"/>
        </w:rPr>
      </w:pPr>
      <w:r w:rsidRPr="00B136F0">
        <w:t>An input URL was set as null – an error was thrown</w:t>
      </w:r>
      <w:r>
        <w:t>.</w:t>
      </w:r>
    </w:p>
    <w:p w14:paraId="68061807" w14:textId="31710EBD" w:rsidR="000C0A9E" w:rsidRDefault="000C0A9E" w:rsidP="00B136F0">
      <w:pPr>
        <w:pStyle w:val="a0"/>
        <w:ind w:left="1135"/>
        <w:rPr>
          <w:rFonts w:hint="eastAsia"/>
        </w:rPr>
      </w:pPr>
      <w:r>
        <w:t>An input URL was not set as null and the test passed</w:t>
      </w:r>
      <w:r w:rsidR="003F1C19">
        <w:t>.</w:t>
      </w:r>
    </w:p>
    <w:p w14:paraId="264E5370" w14:textId="4A87D87B" w:rsidR="00B136F0" w:rsidRDefault="00B136F0" w:rsidP="00B136F0">
      <w:pPr>
        <w:pStyle w:val="a0"/>
        <w:numPr>
          <w:ilvl w:val="0"/>
          <w:numId w:val="17"/>
        </w:numPr>
        <w:rPr>
          <w:rFonts w:hint="eastAsia"/>
          <w:u w:val="single"/>
        </w:rPr>
      </w:pPr>
      <w:r w:rsidRPr="00B136F0">
        <w:rPr>
          <w:u w:val="single"/>
        </w:rPr>
        <w:t>Input URL is Valid:</w:t>
      </w:r>
    </w:p>
    <w:p w14:paraId="1456C370" w14:textId="0332F19D" w:rsidR="00B136F0" w:rsidRDefault="00B136F0" w:rsidP="00B136F0">
      <w:pPr>
        <w:pStyle w:val="a0"/>
        <w:ind w:left="1135"/>
        <w:rPr>
          <w:rFonts w:hint="eastAsia"/>
        </w:rPr>
      </w:pPr>
      <w:r w:rsidRPr="00B136F0">
        <w:t xml:space="preserve">An </w:t>
      </w:r>
      <w:r w:rsidR="001D6CCB">
        <w:t>i</w:t>
      </w:r>
      <w:r w:rsidRPr="00B136F0">
        <w:t>nvalid URL was set – an error was thrown</w:t>
      </w:r>
      <w:r>
        <w:t>.</w:t>
      </w:r>
    </w:p>
    <w:p w14:paraId="45DE0140" w14:textId="752695BE" w:rsidR="000C0A9E" w:rsidRDefault="000C0A9E" w:rsidP="00B136F0">
      <w:pPr>
        <w:pStyle w:val="a0"/>
        <w:ind w:left="1135"/>
        <w:rPr>
          <w:rFonts w:hint="eastAsia"/>
        </w:rPr>
      </w:pPr>
      <w:r>
        <w:t>A valid URL was set and the test passed.</w:t>
      </w:r>
    </w:p>
    <w:p w14:paraId="19CB0CE5" w14:textId="3786C204" w:rsidR="00B136F0" w:rsidRPr="00B136F0" w:rsidRDefault="00B136F0" w:rsidP="00B136F0">
      <w:pPr>
        <w:pStyle w:val="a0"/>
        <w:numPr>
          <w:ilvl w:val="0"/>
          <w:numId w:val="17"/>
        </w:numPr>
        <w:rPr>
          <w:rFonts w:hint="eastAsia"/>
        </w:rPr>
      </w:pPr>
      <w:r>
        <w:rPr>
          <w:u w:val="single"/>
        </w:rPr>
        <w:t>Check the Uniqueness of the Output URL:</w:t>
      </w:r>
    </w:p>
    <w:p w14:paraId="3F354907" w14:textId="71875FBD" w:rsidR="00B136F0" w:rsidRDefault="00B136F0" w:rsidP="00B136F0">
      <w:pPr>
        <w:pStyle w:val="a0"/>
        <w:ind w:left="1135"/>
        <w:rPr>
          <w:rFonts w:hint="eastAsia"/>
        </w:rPr>
      </w:pPr>
      <w:r w:rsidRPr="00B136F0">
        <w:t>The same output URLs were placed – an error was thrown</w:t>
      </w:r>
      <w:r w:rsidR="001D6CCB">
        <w:t>.</w:t>
      </w:r>
    </w:p>
    <w:p w14:paraId="44120D43" w14:textId="116DA184" w:rsidR="000C0A9E" w:rsidRDefault="000C0A9E" w:rsidP="00B136F0">
      <w:pPr>
        <w:pStyle w:val="a0"/>
        <w:ind w:left="1135"/>
        <w:rPr>
          <w:rFonts w:hint="eastAsia"/>
        </w:rPr>
      </w:pPr>
      <w:r>
        <w:t>Unique output URLs were set and the test passed.</w:t>
      </w:r>
    </w:p>
    <w:p w14:paraId="0DE97225" w14:textId="3D1409AD" w:rsidR="001D6CCB" w:rsidRPr="001D6CCB" w:rsidRDefault="001D6CCB" w:rsidP="001D6CCB">
      <w:pPr>
        <w:pStyle w:val="a0"/>
        <w:numPr>
          <w:ilvl w:val="0"/>
          <w:numId w:val="17"/>
        </w:numPr>
        <w:rPr>
          <w:rFonts w:hint="eastAsia"/>
        </w:rPr>
      </w:pPr>
      <w:r>
        <w:rPr>
          <w:u w:val="single"/>
        </w:rPr>
        <w:t>Output URL is Valid:</w:t>
      </w:r>
    </w:p>
    <w:p w14:paraId="7E942A83" w14:textId="0A7EC949" w:rsidR="001D6CCB" w:rsidRDefault="001D6CCB" w:rsidP="001D6CCB">
      <w:pPr>
        <w:pStyle w:val="a0"/>
        <w:ind w:left="1135"/>
        <w:rPr>
          <w:rFonts w:hint="eastAsia"/>
        </w:rPr>
      </w:pPr>
      <w:r w:rsidRPr="00B136F0">
        <w:t xml:space="preserve">An </w:t>
      </w:r>
      <w:r>
        <w:t>i</w:t>
      </w:r>
      <w:r w:rsidRPr="00B136F0">
        <w:t>nvalid</w:t>
      </w:r>
      <w:r w:rsidR="000C0A9E">
        <w:t xml:space="preserve"> output</w:t>
      </w:r>
      <w:r w:rsidRPr="00B136F0">
        <w:t xml:space="preserve"> URL was set – an error was thrown</w:t>
      </w:r>
      <w:r>
        <w:t>.</w:t>
      </w:r>
    </w:p>
    <w:p w14:paraId="43C3D21F" w14:textId="4CB0E3E9" w:rsidR="000C0A9E" w:rsidRDefault="000C0A9E" w:rsidP="001D6CCB">
      <w:pPr>
        <w:pStyle w:val="a0"/>
        <w:ind w:left="1135"/>
        <w:rPr>
          <w:rFonts w:hint="eastAsia"/>
        </w:rPr>
      </w:pPr>
      <w:r>
        <w:t>A valid output URL was set and the test passed.</w:t>
      </w:r>
    </w:p>
    <w:p w14:paraId="086DAF1D" w14:textId="77777777" w:rsidR="001D6CCB" w:rsidRPr="001D6CCB" w:rsidRDefault="001D6CCB" w:rsidP="001D6CCB">
      <w:pPr>
        <w:pStyle w:val="a0"/>
        <w:numPr>
          <w:ilvl w:val="0"/>
          <w:numId w:val="17"/>
        </w:numPr>
        <w:rPr>
          <w:rFonts w:hint="eastAsia"/>
        </w:rPr>
      </w:pPr>
      <w:r>
        <w:rPr>
          <w:u w:val="single"/>
        </w:rPr>
        <w:t>C</w:t>
      </w:r>
      <w:r>
        <w:rPr>
          <w:rFonts w:hint="eastAsia"/>
          <w:u w:val="single"/>
        </w:rPr>
        <w:t>h</w:t>
      </w:r>
      <w:r>
        <w:rPr>
          <w:u w:val="single"/>
        </w:rPr>
        <w:t>eck For Collision Between the Input and Output URLs:</w:t>
      </w:r>
    </w:p>
    <w:p w14:paraId="6A4288E8" w14:textId="01A8C581" w:rsidR="001D6CCB" w:rsidRDefault="001D6CCB" w:rsidP="001D6CCB">
      <w:pPr>
        <w:pStyle w:val="a0"/>
        <w:ind w:left="1135"/>
        <w:rPr>
          <w:rFonts w:hint="eastAsia"/>
        </w:rPr>
      </w:pPr>
      <w:r>
        <w:t xml:space="preserve">The same URLs were placed, and thus, causing a collision - </w:t>
      </w:r>
      <w:r w:rsidRPr="00B136F0">
        <w:t>an error was thrown</w:t>
      </w:r>
      <w:r>
        <w:t>.</w:t>
      </w:r>
    </w:p>
    <w:p w14:paraId="40D97563" w14:textId="6761A08B" w:rsidR="000C0A9E" w:rsidRDefault="000C0A9E" w:rsidP="001D6CCB">
      <w:pPr>
        <w:pStyle w:val="a0"/>
        <w:ind w:left="1135"/>
        <w:rPr>
          <w:rFonts w:hint="eastAsia"/>
        </w:rPr>
      </w:pPr>
      <w:r>
        <w:t>Unique URLs were set and the test passed.</w:t>
      </w:r>
    </w:p>
    <w:p w14:paraId="44B1DFA2" w14:textId="77777777" w:rsidR="00A57C60" w:rsidRDefault="00A57C60" w:rsidP="00A57C60">
      <w:pPr>
        <w:pStyle w:val="a0"/>
        <w:rPr>
          <w:b/>
          <w:bCs/>
        </w:rPr>
      </w:pPr>
    </w:p>
    <w:p w14:paraId="1C8C9087" w14:textId="77777777" w:rsidR="00A57C60" w:rsidRDefault="00A57C60" w:rsidP="00A57C60">
      <w:pPr>
        <w:pStyle w:val="a0"/>
        <w:rPr>
          <w:b/>
          <w:bCs/>
        </w:rPr>
      </w:pPr>
    </w:p>
    <w:p w14:paraId="0C36643E" w14:textId="76DD22CA" w:rsidR="00A57C60" w:rsidRPr="00A57C60" w:rsidRDefault="00A57C60" w:rsidP="00A57C60">
      <w:pPr>
        <w:pStyle w:val="a0"/>
        <w:rPr>
          <w:b/>
          <w:bCs/>
        </w:rPr>
      </w:pPr>
      <w:r>
        <w:rPr>
          <w:b/>
          <w:bCs/>
        </w:rPr>
        <w:t>Functional Validation Tests</w:t>
      </w:r>
    </w:p>
    <w:p w14:paraId="3BC8D353" w14:textId="2EC9BBCD" w:rsidR="006C4F97" w:rsidRDefault="006C4F97" w:rsidP="006C4F97">
      <w:pPr>
        <w:pStyle w:val="a0"/>
        <w:numPr>
          <w:ilvl w:val="0"/>
          <w:numId w:val="19"/>
        </w:numPr>
        <w:rPr>
          <w:rFonts w:hint="eastAsia"/>
        </w:rPr>
      </w:pPr>
      <w:r>
        <w:rPr>
          <w:u w:val="single"/>
        </w:rPr>
        <w:t>Stream Timeout:</w:t>
      </w:r>
    </w:p>
    <w:p w14:paraId="77D8E604" w14:textId="4A6DB9C9" w:rsidR="006C4F97" w:rsidRDefault="006C4F97" w:rsidP="00614A80">
      <w:pPr>
        <w:pStyle w:val="a0"/>
        <w:ind w:left="1418" w:firstLine="7"/>
        <w:rPr>
          <w:rFonts w:hint="eastAsia"/>
        </w:rPr>
      </w:pPr>
      <w:r>
        <w:t xml:space="preserve">When the stream is cut off, the circle's color is orange, the bitrate is 0 </w:t>
      </w:r>
      <w:proofErr w:type="spellStart"/>
      <w:r>
        <w:t>Mbits</w:t>
      </w:r>
      <w:proofErr w:type="spellEnd"/>
      <w:r>
        <w:t xml:space="preserve">/s and the        </w:t>
      </w:r>
      <w:r w:rsidR="00614A80">
        <w:t xml:space="preserve">           </w:t>
      </w:r>
      <w:r>
        <w:t xml:space="preserve">output bitrate is also 0 </w:t>
      </w:r>
      <w:proofErr w:type="spellStart"/>
      <w:r>
        <w:t>Mbits</w:t>
      </w:r>
      <w:proofErr w:type="spellEnd"/>
      <w:r>
        <w:t xml:space="preserve">/s. </w:t>
      </w:r>
    </w:p>
    <w:p w14:paraId="7213C973" w14:textId="4AA6B211" w:rsidR="006C4F97" w:rsidRDefault="006C4F97" w:rsidP="006C4F97">
      <w:pPr>
        <w:pStyle w:val="a0"/>
        <w:ind w:left="1418" w:firstLine="22"/>
        <w:rPr>
          <w:rFonts w:hint="eastAsia"/>
        </w:rPr>
      </w:pPr>
      <w:r>
        <w:rPr>
          <w:rFonts w:hint="eastAsia"/>
        </w:rPr>
        <w:t>W</w:t>
      </w:r>
      <w:r>
        <w:t>hen the stream is resumed, the circle's color is green, the bitrate is at the correct rate and so is the output bitrate – test passed.</w:t>
      </w:r>
    </w:p>
    <w:p w14:paraId="1358A460" w14:textId="6C42A523" w:rsidR="006C4F97" w:rsidRPr="00614A80" w:rsidRDefault="00614A80" w:rsidP="00614A80">
      <w:pPr>
        <w:pStyle w:val="a0"/>
        <w:numPr>
          <w:ilvl w:val="0"/>
          <w:numId w:val="19"/>
        </w:numPr>
        <w:rPr>
          <w:rFonts w:hint="eastAsia"/>
          <w:u w:val="single"/>
        </w:rPr>
      </w:pPr>
      <w:r w:rsidRPr="00614A80">
        <w:rPr>
          <w:u w:val="single"/>
        </w:rPr>
        <w:t>Stop Platform:</w:t>
      </w:r>
    </w:p>
    <w:p w14:paraId="42CA702E" w14:textId="7C297C59" w:rsidR="006C4F97" w:rsidRDefault="00614A80" w:rsidP="006C4F97">
      <w:pPr>
        <w:pStyle w:val="a0"/>
        <w:ind w:left="992"/>
        <w:rPr>
          <w:rFonts w:hint="eastAsia"/>
        </w:rPr>
      </w:pPr>
      <w:r>
        <w:t xml:space="preserve">When the stream in on, </w:t>
      </w:r>
      <w:r w:rsidR="00764F31">
        <w:t>and the button is pressed, the stream stops.</w:t>
      </w:r>
    </w:p>
    <w:p w14:paraId="7ED4053C" w14:textId="226ECF08" w:rsidR="00764F31" w:rsidRPr="00764F31" w:rsidRDefault="00764F31" w:rsidP="00764F31">
      <w:pPr>
        <w:pStyle w:val="a0"/>
        <w:numPr>
          <w:ilvl w:val="0"/>
          <w:numId w:val="19"/>
        </w:numPr>
        <w:rPr>
          <w:rFonts w:hint="eastAsia"/>
        </w:rPr>
      </w:pPr>
      <w:r>
        <w:rPr>
          <w:u w:val="single"/>
        </w:rPr>
        <w:lastRenderedPageBreak/>
        <w:t>Start Platform:</w:t>
      </w:r>
    </w:p>
    <w:p w14:paraId="3DB5B871" w14:textId="5791494F" w:rsidR="00E75EC1" w:rsidRDefault="00764F31" w:rsidP="00A57C60">
      <w:pPr>
        <w:pStyle w:val="a0"/>
        <w:ind w:left="993"/>
        <w:rPr>
          <w:rFonts w:hint="eastAsia"/>
        </w:rPr>
      </w:pPr>
      <w:r>
        <w:t xml:space="preserve">When pressing the start button, the stream </w:t>
      </w:r>
      <w:r w:rsidR="002618F7">
        <w:t>starts.</w:t>
      </w:r>
    </w:p>
    <w:p w14:paraId="41D2038E" w14:textId="50F46329" w:rsidR="00E75EC1" w:rsidRDefault="00E75EC1" w:rsidP="00E75EC1">
      <w:pPr>
        <w:pStyle w:val="a0"/>
        <w:numPr>
          <w:ilvl w:val="0"/>
          <w:numId w:val="19"/>
        </w:numPr>
        <w:rPr>
          <w:rFonts w:hint="eastAsia"/>
          <w:u w:val="single"/>
        </w:rPr>
      </w:pPr>
      <w:r w:rsidRPr="00E75EC1">
        <w:rPr>
          <w:u w:val="single"/>
        </w:rPr>
        <w:t>Adding a New Platform</w:t>
      </w:r>
      <w:r w:rsidR="0039699C">
        <w:rPr>
          <w:u w:val="single"/>
        </w:rPr>
        <w:t>:</w:t>
      </w:r>
    </w:p>
    <w:p w14:paraId="6594B761" w14:textId="64C16396" w:rsidR="005D32E7" w:rsidRDefault="00E75EC1" w:rsidP="005D32E7">
      <w:pPr>
        <w:pStyle w:val="a0"/>
        <w:ind w:left="644"/>
        <w:rPr>
          <w:rFonts w:hint="eastAsia"/>
        </w:rPr>
      </w:pPr>
      <w:r>
        <w:t xml:space="preserve">A new platform will be added if all the </w:t>
      </w:r>
      <w:r w:rsidRPr="00E75EC1">
        <w:rPr>
          <w:rFonts w:hint="eastAsia"/>
        </w:rPr>
        <w:t>necessary</w:t>
      </w:r>
      <w:r w:rsidRPr="00E75EC1">
        <w:t xml:space="preserve"> fi</w:t>
      </w:r>
      <w:r>
        <w:t>elds are filled correctly</w:t>
      </w:r>
      <w:r w:rsidR="005D32E7">
        <w:t>.</w:t>
      </w:r>
    </w:p>
    <w:p w14:paraId="4DD460BA" w14:textId="6A16666B" w:rsidR="005D32E7" w:rsidRDefault="005D32E7" w:rsidP="005D32E7">
      <w:pPr>
        <w:pStyle w:val="a0"/>
        <w:ind w:left="644"/>
        <w:rPr>
          <w:rFonts w:hint="eastAsia"/>
        </w:rPr>
      </w:pPr>
      <w:r>
        <w:rPr>
          <w:rFonts w:hint="eastAsia"/>
        </w:rPr>
        <w:t>I</w:t>
      </w:r>
      <w:r>
        <w:t>f at least one of the fields are incorrectly set, then an error sign will be shown.</w:t>
      </w:r>
    </w:p>
    <w:p w14:paraId="303E0373" w14:textId="27348FB8" w:rsidR="005D32E7" w:rsidRPr="0039699C" w:rsidRDefault="0039699C" w:rsidP="0039699C">
      <w:pPr>
        <w:pStyle w:val="a0"/>
        <w:numPr>
          <w:ilvl w:val="0"/>
          <w:numId w:val="19"/>
        </w:numPr>
        <w:rPr>
          <w:rFonts w:hint="eastAsia"/>
        </w:rPr>
      </w:pPr>
      <w:r>
        <w:rPr>
          <w:u w:val="single"/>
        </w:rPr>
        <w:t>Adding a New Channel:</w:t>
      </w:r>
    </w:p>
    <w:p w14:paraId="3DE6C311" w14:textId="3F817583" w:rsidR="0039699C" w:rsidRDefault="0039699C" w:rsidP="0039699C">
      <w:pPr>
        <w:pStyle w:val="a0"/>
        <w:ind w:left="644"/>
        <w:rPr>
          <w:rFonts w:hint="eastAsia"/>
        </w:rPr>
      </w:pPr>
      <w:r>
        <w:t>A new channel will be added if all the necessary fields are filled correctly.</w:t>
      </w:r>
    </w:p>
    <w:p w14:paraId="1833AD86" w14:textId="77777777" w:rsidR="0039699C" w:rsidRDefault="0039699C" w:rsidP="0039699C">
      <w:pPr>
        <w:pStyle w:val="a0"/>
        <w:ind w:left="644"/>
        <w:rPr>
          <w:rFonts w:hint="eastAsia"/>
        </w:rPr>
      </w:pPr>
      <w:r>
        <w:rPr>
          <w:rFonts w:hint="eastAsia"/>
        </w:rPr>
        <w:t>I</w:t>
      </w:r>
      <w:r>
        <w:t>f at least one of the fields are incorrectly set, then an error sign will be shown.</w:t>
      </w:r>
    </w:p>
    <w:p w14:paraId="0F337EFB" w14:textId="2A9B4B30" w:rsidR="0039699C" w:rsidRPr="0039699C" w:rsidRDefault="0039699C" w:rsidP="0039699C">
      <w:pPr>
        <w:pStyle w:val="a0"/>
        <w:numPr>
          <w:ilvl w:val="0"/>
          <w:numId w:val="19"/>
        </w:numPr>
        <w:rPr>
          <w:rFonts w:hint="eastAsia"/>
        </w:rPr>
      </w:pPr>
      <w:r>
        <w:rPr>
          <w:u w:val="single"/>
        </w:rPr>
        <w:t>Adding a New Output:</w:t>
      </w:r>
    </w:p>
    <w:p w14:paraId="7ADEDADB" w14:textId="00AC0151" w:rsidR="0039699C" w:rsidRDefault="0039699C" w:rsidP="0039699C">
      <w:pPr>
        <w:pStyle w:val="a0"/>
        <w:ind w:left="142" w:firstLine="360"/>
        <w:rPr>
          <w:rFonts w:hint="eastAsia"/>
        </w:rPr>
      </w:pPr>
      <w:r>
        <w:t xml:space="preserve">  A new </w:t>
      </w:r>
      <w:r w:rsidRPr="0039699C">
        <w:t>Output</w:t>
      </w:r>
      <w:r>
        <w:t xml:space="preserve"> will be added if all the necessary fields are filled correctly.</w:t>
      </w:r>
    </w:p>
    <w:p w14:paraId="77E242BA" w14:textId="64786576" w:rsidR="0039699C" w:rsidRDefault="0039699C" w:rsidP="0039699C">
      <w:pPr>
        <w:pStyle w:val="a0"/>
        <w:ind w:left="142" w:firstLine="360"/>
        <w:rPr>
          <w:rFonts w:hint="eastAsia"/>
        </w:rPr>
      </w:pPr>
      <w:r>
        <w:t xml:space="preserve">  </w:t>
      </w:r>
      <w:r>
        <w:rPr>
          <w:rFonts w:hint="eastAsia"/>
        </w:rPr>
        <w:t>I</w:t>
      </w:r>
      <w:r>
        <w:t>f at least one of the fields are incorrectly set, then an error sign will be shown.</w:t>
      </w:r>
    </w:p>
    <w:p w14:paraId="77DBB3A8" w14:textId="77777777" w:rsidR="0039699C" w:rsidRDefault="0039699C" w:rsidP="0039699C">
      <w:pPr>
        <w:pStyle w:val="a0"/>
        <w:ind w:left="142"/>
        <w:rPr>
          <w:rFonts w:hint="eastAsia"/>
        </w:rPr>
      </w:pPr>
    </w:p>
    <w:p w14:paraId="7FEA8ADB" w14:textId="77777777" w:rsidR="0039699C" w:rsidRPr="005D32E7" w:rsidRDefault="0039699C" w:rsidP="0039699C">
      <w:pPr>
        <w:pStyle w:val="a0"/>
        <w:ind w:left="644"/>
        <w:rPr>
          <w:rFonts w:hint="eastAsia"/>
        </w:rPr>
      </w:pPr>
    </w:p>
    <w:p w14:paraId="7494AC42" w14:textId="77777777" w:rsidR="005D32E7" w:rsidRPr="00E75EC1" w:rsidRDefault="005D32E7" w:rsidP="005D32E7">
      <w:pPr>
        <w:pStyle w:val="a0"/>
        <w:ind w:left="284"/>
        <w:rPr>
          <w:rFonts w:hint="eastAsia"/>
          <w:u w:val="single"/>
        </w:rPr>
      </w:pPr>
    </w:p>
    <w:p w14:paraId="45BBFAD9" w14:textId="35690D0A" w:rsidR="006C4F97" w:rsidRDefault="006C4F97" w:rsidP="006C4F97">
      <w:pPr>
        <w:pStyle w:val="a0"/>
        <w:ind w:left="720"/>
        <w:rPr>
          <w:rFonts w:hint="eastAsia"/>
        </w:rPr>
      </w:pPr>
      <w:r>
        <w:rPr>
          <w:u w:val="single"/>
        </w:rPr>
        <w:t xml:space="preserve"> </w:t>
      </w:r>
    </w:p>
    <w:p w14:paraId="2D6C0E5B" w14:textId="77777777" w:rsidR="001D6CCB" w:rsidRPr="00B136F0" w:rsidRDefault="001D6CCB" w:rsidP="001D6CCB">
      <w:pPr>
        <w:pStyle w:val="a0"/>
        <w:ind w:left="1418"/>
        <w:rPr>
          <w:rFonts w:hint="eastAsia"/>
        </w:rPr>
      </w:pPr>
    </w:p>
    <w:sectPr w:rsidR="001D6CCB" w:rsidRPr="00B136F0">
      <w:headerReference w:type="default" r:id="rId7"/>
      <w:pgSz w:w="12240" w:h="15840"/>
      <w:pgMar w:top="1693" w:right="1134" w:bottom="1134" w:left="1134" w:header="1134"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889DC" w14:textId="77777777" w:rsidR="00B73FC8" w:rsidRDefault="00B73FC8">
      <w:pPr>
        <w:rPr>
          <w:rFonts w:hint="eastAsia"/>
        </w:rPr>
      </w:pPr>
      <w:r>
        <w:separator/>
      </w:r>
    </w:p>
  </w:endnote>
  <w:endnote w:type="continuationSeparator" w:id="0">
    <w:p w14:paraId="3E30D61C" w14:textId="77777777" w:rsidR="00B73FC8" w:rsidRDefault="00B73FC8">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OpenSymbol">
    <w:altName w:val="Arial Unicode MS"/>
    <w:charset w:val="02"/>
    <w:family w:val="auto"/>
    <w:pitch w:val="default"/>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A01B8A" w14:textId="77777777" w:rsidR="00B73FC8" w:rsidRDefault="00B73FC8">
      <w:pPr>
        <w:rPr>
          <w:rFonts w:hint="eastAsia"/>
        </w:rPr>
      </w:pPr>
      <w:r>
        <w:separator/>
      </w:r>
    </w:p>
  </w:footnote>
  <w:footnote w:type="continuationSeparator" w:id="0">
    <w:p w14:paraId="2E95FC95" w14:textId="77777777" w:rsidR="00B73FC8" w:rsidRDefault="00B73FC8">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E81B6" w14:textId="77777777" w:rsidR="007A5380" w:rsidRDefault="00000000">
    <w:pPr>
      <w:pStyle w:val="a7"/>
      <w:rPr>
        <w:rFonts w:hint="eastAsia"/>
      </w:rPr>
    </w:pPr>
    <w:r>
      <w:rPr>
        <w:noProof/>
      </w:rPr>
      <w:drawing>
        <wp:anchor distT="0" distB="0" distL="0" distR="0" simplePos="0" relativeHeight="5" behindDoc="0" locked="0" layoutInCell="0" allowOverlap="1" wp14:anchorId="68A9250E" wp14:editId="3BFF765C">
          <wp:simplePos x="0" y="0"/>
          <wp:positionH relativeFrom="column">
            <wp:posOffset>219710</wp:posOffset>
          </wp:positionH>
          <wp:positionV relativeFrom="paragraph">
            <wp:posOffset>-480060</wp:posOffset>
          </wp:positionV>
          <wp:extent cx="1766570" cy="48641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
                  <a:stretch>
                    <a:fillRect/>
                  </a:stretch>
                </pic:blipFill>
                <pic:spPr bwMode="auto">
                  <a:xfrm>
                    <a:off x="0" y="0"/>
                    <a:ext cx="1766570" cy="48641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91F2A"/>
    <w:multiLevelType w:val="multilevel"/>
    <w:tmpl w:val="766442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 w15:restartNumberingAfterBreak="0">
    <w:nsid w:val="17BB09E9"/>
    <w:multiLevelType w:val="multilevel"/>
    <w:tmpl w:val="9FE6E0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15:restartNumberingAfterBreak="0">
    <w:nsid w:val="1C366D3E"/>
    <w:multiLevelType w:val="multilevel"/>
    <w:tmpl w:val="67905E1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15:restartNumberingAfterBreak="0">
    <w:nsid w:val="241A3AD5"/>
    <w:multiLevelType w:val="multilevel"/>
    <w:tmpl w:val="9FDA00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15:restartNumberingAfterBreak="0">
    <w:nsid w:val="2469003C"/>
    <w:multiLevelType w:val="hybridMultilevel"/>
    <w:tmpl w:val="D64A69E2"/>
    <w:lvl w:ilvl="0" w:tplc="04090001">
      <w:start w:val="1"/>
      <w:numFmt w:val="bullet"/>
      <w:lvlText w:val=""/>
      <w:lvlJc w:val="left"/>
      <w:pPr>
        <w:ind w:left="502" w:hanging="360"/>
      </w:pPr>
      <w:rPr>
        <w:rFonts w:ascii="Symbol" w:hAnsi="Symbol" w:hint="default"/>
      </w:rPr>
    </w:lvl>
    <w:lvl w:ilvl="1" w:tplc="04090003">
      <w:start w:val="1"/>
      <w:numFmt w:val="bullet"/>
      <w:lvlText w:val="o"/>
      <w:lvlJc w:val="left"/>
      <w:pPr>
        <w:ind w:left="1352"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665667"/>
    <w:multiLevelType w:val="multilevel"/>
    <w:tmpl w:val="D4DECC52"/>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6" w15:restartNumberingAfterBreak="0">
    <w:nsid w:val="283D71A3"/>
    <w:multiLevelType w:val="multilevel"/>
    <w:tmpl w:val="58BC770C"/>
    <w:lvl w:ilvl="0">
      <w:start w:val="1"/>
      <w:numFmt w:val="bullet"/>
      <w:lvlText w:val=""/>
      <w:lvlJc w:val="left"/>
      <w:pPr>
        <w:tabs>
          <w:tab w:val="num" w:pos="1701"/>
        </w:tabs>
        <w:ind w:left="1701" w:hanging="283"/>
      </w:pPr>
      <w:rPr>
        <w:rFonts w:ascii="Symbol" w:hAnsi="Symbol" w:cs="Symbol" w:hint="default"/>
      </w:rPr>
    </w:lvl>
    <w:lvl w:ilvl="1">
      <w:start w:val="1"/>
      <w:numFmt w:val="bullet"/>
      <w:lvlText w:val=""/>
      <w:lvlJc w:val="left"/>
      <w:pPr>
        <w:tabs>
          <w:tab w:val="num" w:pos="2410"/>
        </w:tabs>
        <w:ind w:left="2410" w:hanging="283"/>
      </w:pPr>
      <w:rPr>
        <w:rFonts w:ascii="Symbol" w:hAnsi="Symbol" w:cs="Symbol" w:hint="default"/>
      </w:rPr>
    </w:lvl>
    <w:lvl w:ilvl="2">
      <w:start w:val="1"/>
      <w:numFmt w:val="bullet"/>
      <w:lvlText w:val=""/>
      <w:lvlJc w:val="left"/>
      <w:pPr>
        <w:tabs>
          <w:tab w:val="num" w:pos="3119"/>
        </w:tabs>
        <w:ind w:left="3119" w:hanging="283"/>
      </w:pPr>
      <w:rPr>
        <w:rFonts w:ascii="Symbol" w:hAnsi="Symbol" w:cs="Symbol" w:hint="default"/>
      </w:rPr>
    </w:lvl>
    <w:lvl w:ilvl="3">
      <w:start w:val="1"/>
      <w:numFmt w:val="bullet"/>
      <w:lvlText w:val=""/>
      <w:lvlJc w:val="left"/>
      <w:pPr>
        <w:tabs>
          <w:tab w:val="num" w:pos="3828"/>
        </w:tabs>
        <w:ind w:left="3828" w:hanging="283"/>
      </w:pPr>
      <w:rPr>
        <w:rFonts w:ascii="Symbol" w:hAnsi="Symbol" w:cs="Symbol" w:hint="default"/>
      </w:rPr>
    </w:lvl>
    <w:lvl w:ilvl="4">
      <w:start w:val="1"/>
      <w:numFmt w:val="bullet"/>
      <w:lvlText w:val=""/>
      <w:lvlJc w:val="left"/>
      <w:pPr>
        <w:tabs>
          <w:tab w:val="num" w:pos="4537"/>
        </w:tabs>
        <w:ind w:left="4537" w:hanging="283"/>
      </w:pPr>
      <w:rPr>
        <w:rFonts w:ascii="Symbol" w:hAnsi="Symbol" w:cs="Symbol" w:hint="default"/>
      </w:rPr>
    </w:lvl>
    <w:lvl w:ilvl="5">
      <w:start w:val="1"/>
      <w:numFmt w:val="bullet"/>
      <w:lvlText w:val=""/>
      <w:lvlJc w:val="left"/>
      <w:pPr>
        <w:tabs>
          <w:tab w:val="num" w:pos="5246"/>
        </w:tabs>
        <w:ind w:left="5246" w:hanging="283"/>
      </w:pPr>
      <w:rPr>
        <w:rFonts w:ascii="Symbol" w:hAnsi="Symbol" w:cs="Symbol" w:hint="default"/>
      </w:rPr>
    </w:lvl>
    <w:lvl w:ilvl="6">
      <w:start w:val="1"/>
      <w:numFmt w:val="bullet"/>
      <w:lvlText w:val=""/>
      <w:lvlJc w:val="left"/>
      <w:pPr>
        <w:tabs>
          <w:tab w:val="num" w:pos="5955"/>
        </w:tabs>
        <w:ind w:left="5955" w:hanging="283"/>
      </w:pPr>
      <w:rPr>
        <w:rFonts w:ascii="Symbol" w:hAnsi="Symbol" w:cs="Symbol" w:hint="default"/>
      </w:rPr>
    </w:lvl>
    <w:lvl w:ilvl="7">
      <w:start w:val="1"/>
      <w:numFmt w:val="bullet"/>
      <w:lvlText w:val=""/>
      <w:lvlJc w:val="left"/>
      <w:pPr>
        <w:tabs>
          <w:tab w:val="num" w:pos="6664"/>
        </w:tabs>
        <w:ind w:left="6664" w:hanging="283"/>
      </w:pPr>
      <w:rPr>
        <w:rFonts w:ascii="Symbol" w:hAnsi="Symbol" w:cs="Symbol" w:hint="default"/>
      </w:rPr>
    </w:lvl>
    <w:lvl w:ilvl="8">
      <w:start w:val="1"/>
      <w:numFmt w:val="bullet"/>
      <w:lvlText w:val=""/>
      <w:lvlJc w:val="left"/>
      <w:pPr>
        <w:tabs>
          <w:tab w:val="num" w:pos="7373"/>
        </w:tabs>
        <w:ind w:left="7373" w:hanging="283"/>
      </w:pPr>
      <w:rPr>
        <w:rFonts w:ascii="Symbol" w:hAnsi="Symbol" w:cs="Symbol" w:hint="default"/>
      </w:rPr>
    </w:lvl>
  </w:abstractNum>
  <w:abstractNum w:abstractNumId="7" w15:restartNumberingAfterBreak="0">
    <w:nsid w:val="28CA7B9D"/>
    <w:multiLevelType w:val="multilevel"/>
    <w:tmpl w:val="58BC770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15:restartNumberingAfterBreak="0">
    <w:nsid w:val="34A3162C"/>
    <w:multiLevelType w:val="multilevel"/>
    <w:tmpl w:val="7B666CB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15:restartNumberingAfterBreak="0">
    <w:nsid w:val="3AAB7055"/>
    <w:multiLevelType w:val="multilevel"/>
    <w:tmpl w:val="902C514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15:restartNumberingAfterBreak="0">
    <w:nsid w:val="45906DB6"/>
    <w:multiLevelType w:val="multilevel"/>
    <w:tmpl w:val="62DCED2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15:restartNumberingAfterBreak="0">
    <w:nsid w:val="49C95E1A"/>
    <w:multiLevelType w:val="multilevel"/>
    <w:tmpl w:val="A6C2D2E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15:restartNumberingAfterBreak="0">
    <w:nsid w:val="562D3839"/>
    <w:multiLevelType w:val="multilevel"/>
    <w:tmpl w:val="4240EC6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15:restartNumberingAfterBreak="0">
    <w:nsid w:val="56C76B99"/>
    <w:multiLevelType w:val="multilevel"/>
    <w:tmpl w:val="58BC770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15:restartNumberingAfterBreak="0">
    <w:nsid w:val="58783A43"/>
    <w:multiLevelType w:val="multilevel"/>
    <w:tmpl w:val="58BC770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15:restartNumberingAfterBreak="0">
    <w:nsid w:val="5CC6700F"/>
    <w:multiLevelType w:val="multilevel"/>
    <w:tmpl w:val="60D2E44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6" w15:restartNumberingAfterBreak="0">
    <w:nsid w:val="61E54C7C"/>
    <w:multiLevelType w:val="hybridMultilevel"/>
    <w:tmpl w:val="EE168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2E6B02"/>
    <w:multiLevelType w:val="multilevel"/>
    <w:tmpl w:val="D278F10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15:restartNumberingAfterBreak="0">
    <w:nsid w:val="7F8B4F22"/>
    <w:multiLevelType w:val="multilevel"/>
    <w:tmpl w:val="58BC770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16cid:durableId="1942881162">
    <w:abstractNumId w:val="15"/>
  </w:num>
  <w:num w:numId="2" w16cid:durableId="1047334264">
    <w:abstractNumId w:val="13"/>
  </w:num>
  <w:num w:numId="3" w16cid:durableId="1631860264">
    <w:abstractNumId w:val="3"/>
  </w:num>
  <w:num w:numId="4" w16cid:durableId="1022515943">
    <w:abstractNumId w:val="5"/>
  </w:num>
  <w:num w:numId="5" w16cid:durableId="1666663191">
    <w:abstractNumId w:val="10"/>
  </w:num>
  <w:num w:numId="6" w16cid:durableId="788084234">
    <w:abstractNumId w:val="7"/>
  </w:num>
  <w:num w:numId="7" w16cid:durableId="344401898">
    <w:abstractNumId w:val="17"/>
  </w:num>
  <w:num w:numId="8" w16cid:durableId="1421415129">
    <w:abstractNumId w:val="8"/>
  </w:num>
  <w:num w:numId="9" w16cid:durableId="622230902">
    <w:abstractNumId w:val="11"/>
  </w:num>
  <w:num w:numId="10" w16cid:durableId="1020277883">
    <w:abstractNumId w:val="0"/>
  </w:num>
  <w:num w:numId="11" w16cid:durableId="325793403">
    <w:abstractNumId w:val="2"/>
  </w:num>
  <w:num w:numId="12" w16cid:durableId="516427135">
    <w:abstractNumId w:val="12"/>
  </w:num>
  <w:num w:numId="13" w16cid:durableId="1567451884">
    <w:abstractNumId w:val="1"/>
  </w:num>
  <w:num w:numId="14" w16cid:durableId="162622383">
    <w:abstractNumId w:val="9"/>
  </w:num>
  <w:num w:numId="15" w16cid:durableId="406073569">
    <w:abstractNumId w:val="14"/>
  </w:num>
  <w:num w:numId="16" w16cid:durableId="2125492635">
    <w:abstractNumId w:val="6"/>
  </w:num>
  <w:num w:numId="17" w16cid:durableId="1731146354">
    <w:abstractNumId w:val="18"/>
  </w:num>
  <w:num w:numId="18" w16cid:durableId="1818911779">
    <w:abstractNumId w:val="16"/>
  </w:num>
  <w:num w:numId="19" w16cid:durableId="10463673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5380"/>
    <w:rsid w:val="000C0A9E"/>
    <w:rsid w:val="001D6CCB"/>
    <w:rsid w:val="002618F7"/>
    <w:rsid w:val="002666DC"/>
    <w:rsid w:val="0039699C"/>
    <w:rsid w:val="003C313D"/>
    <w:rsid w:val="003F1C19"/>
    <w:rsid w:val="004136FF"/>
    <w:rsid w:val="00426129"/>
    <w:rsid w:val="00462B6C"/>
    <w:rsid w:val="004E7C36"/>
    <w:rsid w:val="00504FC2"/>
    <w:rsid w:val="00563144"/>
    <w:rsid w:val="005D32E7"/>
    <w:rsid w:val="00614A80"/>
    <w:rsid w:val="00655C85"/>
    <w:rsid w:val="006C4F97"/>
    <w:rsid w:val="00764F31"/>
    <w:rsid w:val="007A5380"/>
    <w:rsid w:val="0089034C"/>
    <w:rsid w:val="00A57C60"/>
    <w:rsid w:val="00B136F0"/>
    <w:rsid w:val="00B73FC8"/>
    <w:rsid w:val="00D535A5"/>
    <w:rsid w:val="00E75EC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CBC10"/>
  <w15:docId w15:val="{2B10881E-2456-4FD1-8A0E-243A85990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4">
    <w:name w:val="heading 4"/>
    <w:basedOn w:val="Heading"/>
    <w:next w:val="a0"/>
    <w:uiPriority w:val="9"/>
    <w:unhideWhenUsed/>
    <w:qFormat/>
    <w:pPr>
      <w:spacing w:before="120"/>
      <w:outlineLvl w:val="3"/>
    </w:pPr>
    <w:rPr>
      <w:rFonts w:ascii="Liberation Serif" w:eastAsia="NSimSun" w:hAnsi="Liberation Serif"/>
      <w:b/>
      <w:bCs/>
      <w:sz w:val="24"/>
      <w:szCs w:val="24"/>
    </w:rPr>
  </w:style>
  <w:style w:type="paragraph" w:styleId="5">
    <w:name w:val="heading 5"/>
    <w:basedOn w:val="Heading"/>
    <w:next w:val="a0"/>
    <w:uiPriority w:val="9"/>
    <w:unhideWhenUsed/>
    <w:qFormat/>
    <w:pPr>
      <w:spacing w:before="120" w:after="60"/>
      <w:outlineLvl w:val="4"/>
    </w:pPr>
    <w:rPr>
      <w:rFonts w:ascii="Liberation Serif" w:eastAsia="NSimSun" w:hAnsi="Liberation Serif"/>
      <w:b/>
      <w:bCs/>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Strong"/>
    <w:qFormat/>
    <w:rPr>
      <w:b/>
      <w:bCs/>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a"/>
    <w:next w:val="a0"/>
    <w:qFormat/>
    <w:pPr>
      <w:keepNext/>
      <w:spacing w:before="240" w:after="120"/>
    </w:pPr>
    <w:rPr>
      <w:rFonts w:ascii="Liberation Sans" w:eastAsia="Microsoft YaHei" w:hAnsi="Liberation Sans"/>
      <w:sz w:val="28"/>
      <w:szCs w:val="28"/>
    </w:rPr>
  </w:style>
  <w:style w:type="paragraph" w:styleId="a0">
    <w:name w:val="Body Text"/>
    <w:basedOn w:val="a"/>
    <w:pPr>
      <w:spacing w:after="140" w:line="276" w:lineRule="auto"/>
    </w:pPr>
  </w:style>
  <w:style w:type="paragraph" w:styleId="a5">
    <w:name w:val="List"/>
    <w:basedOn w:val="a0"/>
  </w:style>
  <w:style w:type="paragraph" w:styleId="a6">
    <w:name w:val="caption"/>
    <w:basedOn w:val="a"/>
    <w:qFormat/>
    <w:pPr>
      <w:suppressLineNumbers/>
      <w:spacing w:before="120" w:after="120"/>
    </w:pPr>
    <w:rPr>
      <w:i/>
      <w:iCs/>
    </w:rPr>
  </w:style>
  <w:style w:type="paragraph" w:customStyle="1" w:styleId="Index">
    <w:name w:val="Index"/>
    <w:basedOn w:val="a"/>
    <w:qFormat/>
    <w:pPr>
      <w:suppressLineNumbers/>
    </w:pPr>
  </w:style>
  <w:style w:type="paragraph" w:customStyle="1" w:styleId="TableContents">
    <w:name w:val="Table Contents"/>
    <w:basedOn w:val="a"/>
    <w:qFormat/>
    <w:pPr>
      <w:widowControl w:val="0"/>
      <w:suppressLineNumbers/>
    </w:pPr>
  </w:style>
  <w:style w:type="paragraph" w:customStyle="1" w:styleId="TableHeading">
    <w:name w:val="Table Heading"/>
    <w:basedOn w:val="TableContents"/>
    <w:qFormat/>
    <w:pPr>
      <w:jc w:val="center"/>
    </w:pPr>
    <w:rPr>
      <w:b/>
      <w:bCs/>
    </w:rPr>
  </w:style>
  <w:style w:type="paragraph" w:customStyle="1" w:styleId="HorizontalLine">
    <w:name w:val="Horizontal Line"/>
    <w:basedOn w:val="a"/>
    <w:next w:val="a0"/>
    <w:qFormat/>
    <w:pPr>
      <w:suppressLineNumbers/>
      <w:pBdr>
        <w:bottom w:val="double" w:sz="2" w:space="0" w:color="808080"/>
      </w:pBdr>
      <w:spacing w:after="283"/>
    </w:pPr>
    <w:rPr>
      <w:sz w:val="12"/>
      <w:szCs w:val="12"/>
    </w:rPr>
  </w:style>
  <w:style w:type="paragraph" w:customStyle="1" w:styleId="HeaderandFooter">
    <w:name w:val="Header and Footer"/>
    <w:basedOn w:val="a"/>
    <w:qFormat/>
    <w:pPr>
      <w:suppressLineNumbers/>
      <w:tabs>
        <w:tab w:val="center" w:pos="4986"/>
        <w:tab w:val="right" w:pos="9972"/>
      </w:tabs>
    </w:pPr>
  </w:style>
  <w:style w:type="paragraph" w:styleId="a7">
    <w:name w:val="header"/>
    <w:basedOn w:val="HeaderandFooter"/>
  </w:style>
  <w:style w:type="paragraph" w:styleId="a8">
    <w:name w:val="Title"/>
    <w:basedOn w:val="Heading"/>
    <w:next w:val="a0"/>
    <w:uiPriority w:val="10"/>
    <w:qFormat/>
    <w:pPr>
      <w:jc w:val="center"/>
    </w:pPr>
    <w:rPr>
      <w:b/>
      <w:bCs/>
      <w:sz w:val="56"/>
      <w:szCs w:val="56"/>
    </w:rPr>
  </w:style>
  <w:style w:type="character" w:customStyle="1" w:styleId="hljs-bullet">
    <w:name w:val="hljs-bullet"/>
    <w:basedOn w:val="a1"/>
    <w:rsid w:val="00462B6C"/>
  </w:style>
  <w:style w:type="paragraph" w:styleId="NormalWeb">
    <w:name w:val="Normal (Web)"/>
    <w:basedOn w:val="a"/>
    <w:uiPriority w:val="99"/>
    <w:semiHidden/>
    <w:unhideWhenUsed/>
    <w:rsid w:val="00462B6C"/>
    <w:pPr>
      <w:suppressAutoHyphens w:val="0"/>
      <w:spacing w:before="100" w:beforeAutospacing="1" w:after="100" w:afterAutospacing="1"/>
    </w:pPr>
    <w:rPr>
      <w:rFonts w:ascii="Times New Roman" w:eastAsia="Times New Roman" w:hAnsi="Times New Roman" w:cs="Times New Roman"/>
      <w:kern w:val="0"/>
      <w:lang w:eastAsia="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511451">
      <w:bodyDiv w:val="1"/>
      <w:marLeft w:val="0"/>
      <w:marRight w:val="0"/>
      <w:marTop w:val="0"/>
      <w:marBottom w:val="0"/>
      <w:divBdr>
        <w:top w:val="none" w:sz="0" w:space="0" w:color="auto"/>
        <w:left w:val="none" w:sz="0" w:space="0" w:color="auto"/>
        <w:bottom w:val="none" w:sz="0" w:space="0" w:color="auto"/>
        <w:right w:val="none" w:sz="0" w:space="0" w:color="auto"/>
      </w:divBdr>
    </w:div>
    <w:div w:id="805926986">
      <w:bodyDiv w:val="1"/>
      <w:marLeft w:val="0"/>
      <w:marRight w:val="0"/>
      <w:marTop w:val="0"/>
      <w:marBottom w:val="0"/>
      <w:divBdr>
        <w:top w:val="none" w:sz="0" w:space="0" w:color="auto"/>
        <w:left w:val="none" w:sz="0" w:space="0" w:color="auto"/>
        <w:bottom w:val="none" w:sz="0" w:space="0" w:color="auto"/>
        <w:right w:val="none" w:sz="0" w:space="0" w:color="auto"/>
      </w:divBdr>
    </w:div>
    <w:div w:id="1215970317">
      <w:bodyDiv w:val="1"/>
      <w:marLeft w:val="0"/>
      <w:marRight w:val="0"/>
      <w:marTop w:val="0"/>
      <w:marBottom w:val="0"/>
      <w:divBdr>
        <w:top w:val="none" w:sz="0" w:space="0" w:color="auto"/>
        <w:left w:val="none" w:sz="0" w:space="0" w:color="auto"/>
        <w:bottom w:val="none" w:sz="0" w:space="0" w:color="auto"/>
        <w:right w:val="none" w:sz="0" w:space="0" w:color="auto"/>
      </w:divBdr>
    </w:div>
    <w:div w:id="1344165893">
      <w:bodyDiv w:val="1"/>
      <w:marLeft w:val="0"/>
      <w:marRight w:val="0"/>
      <w:marTop w:val="0"/>
      <w:marBottom w:val="0"/>
      <w:divBdr>
        <w:top w:val="none" w:sz="0" w:space="0" w:color="auto"/>
        <w:left w:val="none" w:sz="0" w:space="0" w:color="auto"/>
        <w:bottom w:val="none" w:sz="0" w:space="0" w:color="auto"/>
        <w:right w:val="none" w:sz="0" w:space="0" w:color="auto"/>
      </w:divBdr>
    </w:div>
    <w:div w:id="1371227104">
      <w:bodyDiv w:val="1"/>
      <w:marLeft w:val="0"/>
      <w:marRight w:val="0"/>
      <w:marTop w:val="0"/>
      <w:marBottom w:val="0"/>
      <w:divBdr>
        <w:top w:val="none" w:sz="0" w:space="0" w:color="auto"/>
        <w:left w:val="none" w:sz="0" w:space="0" w:color="auto"/>
        <w:bottom w:val="none" w:sz="0" w:space="0" w:color="auto"/>
        <w:right w:val="none" w:sz="0" w:space="0" w:color="auto"/>
      </w:divBdr>
    </w:div>
    <w:div w:id="1493569968">
      <w:bodyDiv w:val="1"/>
      <w:marLeft w:val="0"/>
      <w:marRight w:val="0"/>
      <w:marTop w:val="0"/>
      <w:marBottom w:val="0"/>
      <w:divBdr>
        <w:top w:val="none" w:sz="0" w:space="0" w:color="auto"/>
        <w:left w:val="none" w:sz="0" w:space="0" w:color="auto"/>
        <w:bottom w:val="none" w:sz="0" w:space="0" w:color="auto"/>
        <w:right w:val="none" w:sz="0" w:space="0" w:color="auto"/>
      </w:divBdr>
    </w:div>
    <w:div w:id="1704592947">
      <w:bodyDiv w:val="1"/>
      <w:marLeft w:val="0"/>
      <w:marRight w:val="0"/>
      <w:marTop w:val="0"/>
      <w:marBottom w:val="0"/>
      <w:divBdr>
        <w:top w:val="none" w:sz="0" w:space="0" w:color="auto"/>
        <w:left w:val="none" w:sz="0" w:space="0" w:color="auto"/>
        <w:bottom w:val="none" w:sz="0" w:space="0" w:color="auto"/>
        <w:right w:val="none" w:sz="0" w:space="0" w:color="auto"/>
      </w:divBdr>
      <w:divsChild>
        <w:div w:id="1983541562">
          <w:marLeft w:val="0"/>
          <w:marRight w:val="240"/>
          <w:marTop w:val="0"/>
          <w:marBottom w:val="0"/>
          <w:divBdr>
            <w:top w:val="none" w:sz="0" w:space="0" w:color="auto"/>
            <w:left w:val="none" w:sz="0" w:space="0" w:color="auto"/>
            <w:bottom w:val="none" w:sz="0" w:space="0" w:color="auto"/>
            <w:right w:val="none" w:sz="0" w:space="0" w:color="auto"/>
          </w:divBdr>
          <w:divsChild>
            <w:div w:id="1264923815">
              <w:marLeft w:val="0"/>
              <w:marRight w:val="0"/>
              <w:marTop w:val="0"/>
              <w:marBottom w:val="0"/>
              <w:divBdr>
                <w:top w:val="none" w:sz="0" w:space="0" w:color="auto"/>
                <w:left w:val="none" w:sz="0" w:space="0" w:color="auto"/>
                <w:bottom w:val="none" w:sz="0" w:space="0" w:color="auto"/>
                <w:right w:val="none" w:sz="0" w:space="0" w:color="auto"/>
              </w:divBdr>
              <w:divsChild>
                <w:div w:id="1716126475">
                  <w:marLeft w:val="0"/>
                  <w:marRight w:val="0"/>
                  <w:marTop w:val="0"/>
                  <w:marBottom w:val="0"/>
                  <w:divBdr>
                    <w:top w:val="none" w:sz="0" w:space="0" w:color="auto"/>
                    <w:left w:val="none" w:sz="0" w:space="0" w:color="auto"/>
                    <w:bottom w:val="none" w:sz="0" w:space="0" w:color="auto"/>
                    <w:right w:val="none" w:sz="0" w:space="0" w:color="auto"/>
                  </w:divBdr>
                  <w:divsChild>
                    <w:div w:id="2107267428">
                      <w:marLeft w:val="0"/>
                      <w:marRight w:val="0"/>
                      <w:marTop w:val="0"/>
                      <w:marBottom w:val="0"/>
                      <w:divBdr>
                        <w:top w:val="none" w:sz="0" w:space="0" w:color="auto"/>
                        <w:left w:val="none" w:sz="0" w:space="0" w:color="auto"/>
                        <w:bottom w:val="none" w:sz="0" w:space="0" w:color="auto"/>
                        <w:right w:val="none" w:sz="0" w:space="0" w:color="auto"/>
                      </w:divBdr>
                      <w:divsChild>
                        <w:div w:id="951279933">
                          <w:marLeft w:val="0"/>
                          <w:marRight w:val="0"/>
                          <w:marTop w:val="0"/>
                          <w:marBottom w:val="0"/>
                          <w:divBdr>
                            <w:top w:val="none" w:sz="0" w:space="0" w:color="auto"/>
                            <w:left w:val="none" w:sz="0" w:space="0" w:color="auto"/>
                            <w:bottom w:val="none" w:sz="0" w:space="0" w:color="auto"/>
                            <w:right w:val="none" w:sz="0" w:space="0" w:color="auto"/>
                          </w:divBdr>
                          <w:divsChild>
                            <w:div w:id="113863412">
                              <w:marLeft w:val="0"/>
                              <w:marRight w:val="0"/>
                              <w:marTop w:val="0"/>
                              <w:marBottom w:val="0"/>
                              <w:divBdr>
                                <w:top w:val="none" w:sz="0" w:space="0" w:color="auto"/>
                                <w:left w:val="none" w:sz="0" w:space="0" w:color="auto"/>
                                <w:bottom w:val="none" w:sz="0" w:space="0" w:color="auto"/>
                                <w:right w:val="none" w:sz="0" w:space="0" w:color="auto"/>
                              </w:divBdr>
                              <w:divsChild>
                                <w:div w:id="9471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1124</Words>
  <Characters>5620</Characters>
  <Application>Microsoft Office Word</Application>
  <DocSecurity>0</DocSecurity>
  <Lines>46</Lines>
  <Paragraphs>13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Chernilov</dc:creator>
  <dc:description/>
  <cp:lastModifiedBy>Semo E</cp:lastModifiedBy>
  <cp:revision>2</cp:revision>
  <dcterms:created xsi:type="dcterms:W3CDTF">2023-11-26T14:40:00Z</dcterms:created>
  <dcterms:modified xsi:type="dcterms:W3CDTF">2023-11-26T14:40:00Z</dcterms:modified>
  <dc:language>en-US</dc:language>
</cp:coreProperties>
</file>