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5A99C" w14:textId="77777777" w:rsidR="00777085" w:rsidRDefault="00DE4EF5">
      <w:pPr>
        <w:ind w:left="420" w:firstLine="420"/>
        <w:rPr>
          <w:sz w:val="84"/>
          <w:szCs w:val="84"/>
        </w:rPr>
      </w:pPr>
      <w:r>
        <w:rPr>
          <w:rFonts w:hint="eastAsia"/>
          <w:sz w:val="84"/>
          <w:szCs w:val="84"/>
        </w:rPr>
        <w:t>大作业项目介绍</w:t>
      </w:r>
    </w:p>
    <w:p w14:paraId="41186EA8" w14:textId="77777777" w:rsidR="00777085" w:rsidRDefault="00DE4EF5">
      <w:pPr>
        <w:numPr>
          <w:ilvl w:val="0"/>
          <w:numId w:val="1"/>
        </w:numPr>
        <w:rPr>
          <w:sz w:val="24"/>
        </w:rPr>
      </w:pPr>
      <w:r>
        <w:rPr>
          <w:rFonts w:hint="eastAsia"/>
          <w:sz w:val="24"/>
        </w:rPr>
        <w:t>项目概述</w:t>
      </w:r>
    </w:p>
    <w:p w14:paraId="615A0A95" w14:textId="77777777" w:rsidR="00777085" w:rsidRDefault="00DE4EF5">
      <w:pPr>
        <w:ind w:firstLine="420"/>
        <w:rPr>
          <w:sz w:val="24"/>
        </w:rPr>
      </w:pPr>
      <w:r>
        <w:rPr>
          <w:rFonts w:hint="eastAsia"/>
          <w:sz w:val="24"/>
        </w:rPr>
        <w:t>本项目旨在通过研究分析部分由</w:t>
      </w:r>
      <w:r>
        <w:rPr>
          <w:rFonts w:hint="eastAsia"/>
          <w:sz w:val="24"/>
        </w:rPr>
        <w:t>PIE</w:t>
      </w:r>
      <w:r>
        <w:rPr>
          <w:rFonts w:hint="eastAsia"/>
          <w:sz w:val="24"/>
        </w:rPr>
        <w:t>数据筛选出的有代表性的球星数据，来评价各球星的真实球场表现和生涯荣誉累计，提供给广大球迷一份简单直观的数据可视化分析，以期球迷能够借此对</w:t>
      </w:r>
      <w:bookmarkStart w:id="0" w:name="OLE_LINK1"/>
      <w:r>
        <w:rPr>
          <w:rFonts w:hint="eastAsia"/>
          <w:sz w:val="24"/>
        </w:rPr>
        <w:t>“</w:t>
      </w:r>
      <w:r>
        <w:rPr>
          <w:rFonts w:hint="eastAsia"/>
          <w:sz w:val="24"/>
        </w:rPr>
        <w:t>Who is the best NBA player of all time</w:t>
      </w:r>
      <w:r>
        <w:rPr>
          <w:rFonts w:hint="eastAsia"/>
          <w:sz w:val="24"/>
        </w:rPr>
        <w:t>？”</w:t>
      </w:r>
      <w:bookmarkEnd w:id="0"/>
      <w:r>
        <w:rPr>
          <w:rFonts w:hint="eastAsia"/>
          <w:sz w:val="24"/>
        </w:rPr>
        <w:t>的议题有更好的认识，得出自己心中的正解。</w:t>
      </w:r>
    </w:p>
    <w:p w14:paraId="5654D104" w14:textId="77777777" w:rsidR="00777085" w:rsidRDefault="00DE4EF5">
      <w:pPr>
        <w:numPr>
          <w:ilvl w:val="0"/>
          <w:numId w:val="1"/>
        </w:numPr>
        <w:rPr>
          <w:sz w:val="24"/>
        </w:rPr>
      </w:pPr>
      <w:r>
        <w:rPr>
          <w:rFonts w:hint="eastAsia"/>
          <w:sz w:val="24"/>
        </w:rPr>
        <w:t>项目开发</w:t>
      </w:r>
    </w:p>
    <w:p w14:paraId="0EE36CF5" w14:textId="77777777" w:rsidR="00777085" w:rsidRDefault="00DE4EF5">
      <w:pPr>
        <w:numPr>
          <w:ilvl w:val="0"/>
          <w:numId w:val="2"/>
        </w:numPr>
        <w:rPr>
          <w:sz w:val="24"/>
        </w:rPr>
      </w:pPr>
      <w:r>
        <w:rPr>
          <w:rFonts w:hint="eastAsia"/>
          <w:sz w:val="24"/>
        </w:rPr>
        <w:t>项目企划：</w:t>
      </w:r>
    </w:p>
    <w:p w14:paraId="45D7B910" w14:textId="77777777" w:rsidR="00777085" w:rsidRDefault="00DE4EF5">
      <w:pPr>
        <w:ind w:firstLine="420"/>
        <w:rPr>
          <w:sz w:val="24"/>
        </w:rPr>
      </w:pPr>
      <w:r>
        <w:rPr>
          <w:rFonts w:hint="eastAsia"/>
          <w:sz w:val="24"/>
        </w:rPr>
        <w:t>首先，出于兴趣考虑，我们小组决定以</w:t>
      </w:r>
      <w:r>
        <w:rPr>
          <w:rFonts w:hint="eastAsia"/>
          <w:sz w:val="24"/>
        </w:rPr>
        <w:t>NBA</w:t>
      </w:r>
      <w:r>
        <w:rPr>
          <w:rFonts w:hint="eastAsia"/>
          <w:sz w:val="24"/>
        </w:rPr>
        <w:t>为主题需按照选题切入口。在浏览搜寻资料的过程中，我们发现当下互联网的球迷群体对于“</w:t>
      </w:r>
      <w:r>
        <w:rPr>
          <w:rFonts w:hint="eastAsia"/>
          <w:sz w:val="24"/>
        </w:rPr>
        <w:t>Who is the best NBA player of all time</w:t>
      </w:r>
      <w:r>
        <w:rPr>
          <w:rFonts w:hint="eastAsia"/>
          <w:sz w:val="24"/>
        </w:rPr>
        <w:t>？”的问题始终争论不断，同时部分球迷的讨论也缺乏理性思考和可靠依据的支撑。为此，我们决定收集</w:t>
      </w:r>
      <w:r>
        <w:rPr>
          <w:rFonts w:hint="eastAsia"/>
          <w:sz w:val="24"/>
        </w:rPr>
        <w:t>8</w:t>
      </w:r>
      <w:r>
        <w:rPr>
          <w:rFonts w:hint="eastAsia"/>
          <w:sz w:val="24"/>
        </w:rPr>
        <w:t>位最具代表性同时也最受大众认可的近</w:t>
      </w:r>
      <w:r>
        <w:rPr>
          <w:rFonts w:hint="eastAsia"/>
          <w:sz w:val="24"/>
        </w:rPr>
        <w:t>40</w:t>
      </w:r>
      <w:r>
        <w:rPr>
          <w:rFonts w:hint="eastAsia"/>
          <w:sz w:val="24"/>
        </w:rPr>
        <w:t>年内的</w:t>
      </w:r>
      <w:r>
        <w:rPr>
          <w:rFonts w:hint="eastAsia"/>
          <w:sz w:val="24"/>
        </w:rPr>
        <w:t>NBA</w:t>
      </w:r>
      <w:r>
        <w:rPr>
          <w:rFonts w:hint="eastAsia"/>
          <w:sz w:val="24"/>
        </w:rPr>
        <w:t>巨星的生涯数据与荣誉累计，</w:t>
      </w:r>
      <w:bookmarkStart w:id="1" w:name="OLE_LINK2"/>
      <w:r>
        <w:rPr>
          <w:rFonts w:hint="eastAsia"/>
          <w:sz w:val="24"/>
        </w:rPr>
        <w:t>从客观球场表现和荣誉累计的层面，来从一个理性思考评判的视角尝试寻找这个问题的答案。</w:t>
      </w:r>
    </w:p>
    <w:bookmarkEnd w:id="1"/>
    <w:p w14:paraId="7FE36E47" w14:textId="77777777" w:rsidR="00777085" w:rsidRDefault="00DE4EF5">
      <w:pPr>
        <w:numPr>
          <w:ilvl w:val="0"/>
          <w:numId w:val="2"/>
        </w:numPr>
        <w:rPr>
          <w:sz w:val="24"/>
        </w:rPr>
      </w:pPr>
      <w:r>
        <w:rPr>
          <w:rFonts w:hint="eastAsia"/>
          <w:sz w:val="24"/>
        </w:rPr>
        <w:t>实践过程：</w:t>
      </w:r>
    </w:p>
    <w:p w14:paraId="530AA755" w14:textId="77777777" w:rsidR="00777085" w:rsidRDefault="00DE4EF5">
      <w:pPr>
        <w:ind w:firstLine="420"/>
        <w:rPr>
          <w:sz w:val="24"/>
        </w:rPr>
      </w:pPr>
      <w:r>
        <w:rPr>
          <w:rFonts w:hint="eastAsia"/>
          <w:sz w:val="24"/>
        </w:rPr>
        <w:t>在初步确立可视化目标后，经过商讨，我们计划将项目实践分为数据收集与代码实现两大部分。</w:t>
      </w:r>
    </w:p>
    <w:p w14:paraId="5AC2465D" w14:textId="77777777" w:rsidR="00777085" w:rsidRDefault="00DE4EF5">
      <w:pPr>
        <w:numPr>
          <w:ilvl w:val="0"/>
          <w:numId w:val="3"/>
        </w:numPr>
        <w:rPr>
          <w:sz w:val="24"/>
        </w:rPr>
      </w:pPr>
      <w:r>
        <w:rPr>
          <w:rFonts w:hint="eastAsia"/>
          <w:sz w:val="24"/>
        </w:rPr>
        <w:t>数据收集：</w:t>
      </w:r>
    </w:p>
    <w:p w14:paraId="6A12397F" w14:textId="0FE53129" w:rsidR="00777085" w:rsidRDefault="00DE4EF5">
      <w:pPr>
        <w:ind w:firstLine="420"/>
        <w:rPr>
          <w:sz w:val="24"/>
        </w:rPr>
      </w:pPr>
      <w:r>
        <w:rPr>
          <w:rFonts w:hint="eastAsia"/>
          <w:sz w:val="24"/>
        </w:rPr>
        <w:t>由于我们研究的对象并不在老师的参考数据文件之内，因此，我们通过网络</w:t>
      </w:r>
      <w:proofErr w:type="gramStart"/>
      <w:r>
        <w:rPr>
          <w:rFonts w:hint="eastAsia"/>
          <w:sz w:val="24"/>
        </w:rPr>
        <w:t>爬虫爬取了</w:t>
      </w:r>
      <w:proofErr w:type="gramEnd"/>
      <w:r>
        <w:rPr>
          <w:rFonts w:hint="eastAsia"/>
          <w:sz w:val="24"/>
        </w:rPr>
        <w:t>basketball-reference.com</w:t>
      </w:r>
      <w:r>
        <w:rPr>
          <w:rFonts w:hint="eastAsia"/>
          <w:sz w:val="24"/>
        </w:rPr>
        <w:t>近四十年以来球星的得分数据整理成</w:t>
      </w:r>
      <w:r>
        <w:rPr>
          <w:rFonts w:hint="eastAsia"/>
          <w:sz w:val="24"/>
        </w:rPr>
        <w:t>Excel</w:t>
      </w:r>
      <w:r>
        <w:rPr>
          <w:rFonts w:hint="eastAsia"/>
          <w:sz w:val="24"/>
        </w:rPr>
        <w:t>表格，通过</w:t>
      </w:r>
      <w:r>
        <w:rPr>
          <w:rFonts w:hint="eastAsia"/>
          <w:sz w:val="24"/>
        </w:rPr>
        <w:t>Excel</w:t>
      </w:r>
      <w:r>
        <w:rPr>
          <w:rFonts w:hint="eastAsia"/>
          <w:sz w:val="24"/>
        </w:rPr>
        <w:t>中的工具对数据进行预处理，并根据每位球星</w:t>
      </w:r>
      <w:r>
        <w:rPr>
          <w:rFonts w:hint="eastAsia"/>
          <w:sz w:val="24"/>
        </w:rPr>
        <w:t>PIE</w:t>
      </w:r>
      <w:r>
        <w:rPr>
          <w:rFonts w:hint="eastAsia"/>
          <w:sz w:val="24"/>
        </w:rPr>
        <w:t>值，即个人数据对球队数据的贡献占比，作为参考，评选出了最有影响力的八位球员，且获得他们生涯每一年的数据整理成</w:t>
      </w:r>
      <w:r>
        <w:rPr>
          <w:rFonts w:hint="eastAsia"/>
          <w:sz w:val="24"/>
        </w:rPr>
        <w:t>Excel</w:t>
      </w:r>
      <w:r>
        <w:rPr>
          <w:rFonts w:hint="eastAsia"/>
          <w:sz w:val="24"/>
        </w:rPr>
        <w:t>表格，为数据可视化做准备。首先，我们分析</w:t>
      </w:r>
      <w:r>
        <w:rPr>
          <w:rFonts w:hint="eastAsia"/>
          <w:sz w:val="24"/>
        </w:rPr>
        <w:t>basketball-reference.com</w:t>
      </w:r>
      <w:r>
        <w:rPr>
          <w:rFonts w:hint="eastAsia"/>
          <w:sz w:val="24"/>
        </w:rPr>
        <w:t>的网页结构，确定</w:t>
      </w:r>
      <w:proofErr w:type="gramStart"/>
      <w:r>
        <w:rPr>
          <w:rFonts w:hint="eastAsia"/>
          <w:sz w:val="24"/>
        </w:rPr>
        <w:t>需要爬取的</w:t>
      </w:r>
      <w:proofErr w:type="gramEnd"/>
      <w:r>
        <w:rPr>
          <w:rFonts w:hint="eastAsia"/>
          <w:sz w:val="24"/>
        </w:rPr>
        <w:t>HTML</w:t>
      </w:r>
      <w:r>
        <w:rPr>
          <w:rFonts w:hint="eastAsia"/>
          <w:sz w:val="24"/>
        </w:rPr>
        <w:t>标签和类名。之后，使用</w:t>
      </w:r>
      <w:r>
        <w:rPr>
          <w:rFonts w:hint="eastAsia"/>
          <w:sz w:val="24"/>
        </w:rPr>
        <w:t>Python</w:t>
      </w:r>
      <w:r>
        <w:rPr>
          <w:rFonts w:hint="eastAsia"/>
          <w:sz w:val="24"/>
        </w:rPr>
        <w:t>编写爬虫脚本，脚本中，我们利用</w:t>
      </w:r>
      <w:r>
        <w:rPr>
          <w:rFonts w:hint="eastAsia"/>
          <w:sz w:val="24"/>
        </w:rPr>
        <w:t> requests </w:t>
      </w:r>
      <w:r>
        <w:rPr>
          <w:rFonts w:hint="eastAsia"/>
          <w:sz w:val="24"/>
        </w:rPr>
        <w:t>库发送</w:t>
      </w:r>
      <w:r>
        <w:rPr>
          <w:rFonts w:hint="eastAsia"/>
          <w:sz w:val="24"/>
        </w:rPr>
        <w:t xml:space="preserve"> HTTP </w:t>
      </w:r>
      <w:r>
        <w:rPr>
          <w:rFonts w:hint="eastAsia"/>
          <w:sz w:val="24"/>
        </w:rPr>
        <w:t>请求以获取网页内容，并使用</w:t>
      </w:r>
      <w:r>
        <w:rPr>
          <w:rFonts w:hint="eastAsia"/>
          <w:sz w:val="24"/>
        </w:rPr>
        <w:t> </w:t>
      </w:r>
      <w:proofErr w:type="spellStart"/>
      <w:r>
        <w:rPr>
          <w:rFonts w:hint="eastAsia"/>
          <w:sz w:val="24"/>
        </w:rPr>
        <w:t>BeautifulSoup</w:t>
      </w:r>
      <w:proofErr w:type="spellEnd"/>
      <w:r>
        <w:rPr>
          <w:rFonts w:hint="eastAsia"/>
          <w:sz w:val="24"/>
        </w:rPr>
        <w:t> </w:t>
      </w:r>
      <w:r>
        <w:rPr>
          <w:rFonts w:hint="eastAsia"/>
          <w:sz w:val="24"/>
        </w:rPr>
        <w:t>库解析</w:t>
      </w:r>
      <w:r>
        <w:rPr>
          <w:rFonts w:hint="eastAsia"/>
          <w:sz w:val="24"/>
        </w:rPr>
        <w:t xml:space="preserve"> HTML </w:t>
      </w:r>
      <w:r>
        <w:rPr>
          <w:rFonts w:hint="eastAsia"/>
          <w:sz w:val="24"/>
        </w:rPr>
        <w:t>数据。</w:t>
      </w:r>
    </w:p>
    <w:p w14:paraId="5834A390" w14:textId="77777777" w:rsidR="00777085" w:rsidRDefault="00DE4EF5">
      <w:pPr>
        <w:ind w:firstLine="420"/>
        <w:rPr>
          <w:sz w:val="24"/>
        </w:rPr>
      </w:pPr>
      <w:r>
        <w:rPr>
          <w:rFonts w:hint="eastAsia"/>
          <w:sz w:val="24"/>
        </w:rPr>
        <w:t>import requests</w:t>
      </w:r>
    </w:p>
    <w:p w14:paraId="7673B0C3" w14:textId="77777777" w:rsidR="00777085" w:rsidRDefault="00DE4EF5">
      <w:pPr>
        <w:ind w:firstLine="420"/>
        <w:rPr>
          <w:sz w:val="24"/>
        </w:rPr>
      </w:pPr>
      <w:r>
        <w:rPr>
          <w:rFonts w:hint="eastAsia"/>
          <w:sz w:val="24"/>
        </w:rPr>
        <w:t xml:space="preserve">from bs4 import </w:t>
      </w:r>
      <w:proofErr w:type="spellStart"/>
      <w:r>
        <w:rPr>
          <w:rFonts w:hint="eastAsia"/>
          <w:sz w:val="24"/>
        </w:rPr>
        <w:t>BeautifulSoup</w:t>
      </w:r>
      <w:proofErr w:type="spellEnd"/>
    </w:p>
    <w:p w14:paraId="4F5126CB" w14:textId="77777777" w:rsidR="00777085" w:rsidRDefault="00777085">
      <w:pPr>
        <w:ind w:firstLine="420"/>
        <w:rPr>
          <w:sz w:val="24"/>
        </w:rPr>
      </w:pPr>
    </w:p>
    <w:p w14:paraId="774A209F" w14:textId="77777777" w:rsidR="00777085" w:rsidRDefault="00DE4EF5">
      <w:pPr>
        <w:ind w:firstLine="420"/>
        <w:rPr>
          <w:sz w:val="24"/>
        </w:rPr>
      </w:pPr>
      <w:r>
        <w:rPr>
          <w:rFonts w:hint="eastAsia"/>
          <w:sz w:val="24"/>
        </w:rPr>
        <w:t xml:space="preserve"># </w:t>
      </w:r>
      <w:r>
        <w:rPr>
          <w:rFonts w:hint="eastAsia"/>
          <w:sz w:val="24"/>
        </w:rPr>
        <w:t>发送</w:t>
      </w:r>
      <w:r>
        <w:rPr>
          <w:rFonts w:hint="eastAsia"/>
          <w:sz w:val="24"/>
        </w:rPr>
        <w:t>HTTP</w:t>
      </w:r>
      <w:r>
        <w:rPr>
          <w:rFonts w:hint="eastAsia"/>
          <w:sz w:val="24"/>
        </w:rPr>
        <w:t>请求获取网页内容</w:t>
      </w:r>
    </w:p>
    <w:p w14:paraId="71D25CA9" w14:textId="77777777" w:rsidR="00777085" w:rsidRDefault="00DE4EF5">
      <w:pPr>
        <w:ind w:firstLine="420"/>
        <w:rPr>
          <w:sz w:val="24"/>
        </w:rPr>
      </w:pPr>
      <w:proofErr w:type="spellStart"/>
      <w:r>
        <w:rPr>
          <w:rFonts w:hint="eastAsia"/>
          <w:sz w:val="24"/>
        </w:rPr>
        <w:t>url</w:t>
      </w:r>
      <w:proofErr w:type="spellEnd"/>
      <w:r>
        <w:rPr>
          <w:rFonts w:hint="eastAsia"/>
          <w:sz w:val="24"/>
        </w:rPr>
        <w:t xml:space="preserve"> = "https://www.basketball-reference.com"</w:t>
      </w:r>
    </w:p>
    <w:p w14:paraId="2E39A4A0" w14:textId="77777777" w:rsidR="00777085" w:rsidRDefault="00DE4EF5">
      <w:pPr>
        <w:ind w:firstLine="420"/>
        <w:rPr>
          <w:sz w:val="24"/>
        </w:rPr>
      </w:pPr>
      <w:r>
        <w:rPr>
          <w:rFonts w:hint="eastAsia"/>
          <w:sz w:val="24"/>
        </w:rPr>
        <w:t xml:space="preserve">response = </w:t>
      </w:r>
      <w:proofErr w:type="spellStart"/>
      <w:r>
        <w:rPr>
          <w:rFonts w:hint="eastAsia"/>
          <w:sz w:val="24"/>
        </w:rPr>
        <w:t>requests.get</w:t>
      </w:r>
      <w:proofErr w:type="spellEnd"/>
      <w:r>
        <w:rPr>
          <w:rFonts w:hint="eastAsia"/>
          <w:sz w:val="24"/>
        </w:rPr>
        <w:t>(</w:t>
      </w:r>
      <w:proofErr w:type="spellStart"/>
      <w:r>
        <w:rPr>
          <w:rFonts w:hint="eastAsia"/>
          <w:sz w:val="24"/>
        </w:rPr>
        <w:t>url</w:t>
      </w:r>
      <w:proofErr w:type="spellEnd"/>
      <w:r>
        <w:rPr>
          <w:rFonts w:hint="eastAsia"/>
          <w:sz w:val="24"/>
        </w:rPr>
        <w:t>)</w:t>
      </w:r>
    </w:p>
    <w:p w14:paraId="746D50E2" w14:textId="77777777" w:rsidR="00777085" w:rsidRDefault="00DE4EF5">
      <w:pPr>
        <w:ind w:firstLine="420"/>
        <w:rPr>
          <w:sz w:val="24"/>
        </w:rPr>
      </w:pPr>
      <w:proofErr w:type="spellStart"/>
      <w:r>
        <w:rPr>
          <w:rFonts w:hint="eastAsia"/>
          <w:sz w:val="24"/>
        </w:rPr>
        <w:t>web_content</w:t>
      </w:r>
      <w:proofErr w:type="spellEnd"/>
      <w:r>
        <w:rPr>
          <w:rFonts w:hint="eastAsia"/>
          <w:sz w:val="24"/>
        </w:rPr>
        <w:t xml:space="preserve"> = </w:t>
      </w:r>
      <w:proofErr w:type="spellStart"/>
      <w:proofErr w:type="gramStart"/>
      <w:r>
        <w:rPr>
          <w:rFonts w:hint="eastAsia"/>
          <w:sz w:val="24"/>
        </w:rPr>
        <w:t>response.content</w:t>
      </w:r>
      <w:proofErr w:type="spellEnd"/>
      <w:proofErr w:type="gramEnd"/>
    </w:p>
    <w:p w14:paraId="20C4E83D" w14:textId="77777777" w:rsidR="00777085" w:rsidRDefault="00777085">
      <w:pPr>
        <w:ind w:firstLine="420"/>
        <w:rPr>
          <w:sz w:val="24"/>
        </w:rPr>
      </w:pPr>
    </w:p>
    <w:p w14:paraId="3D0E22A2" w14:textId="77777777" w:rsidR="00777085" w:rsidRDefault="00DE4EF5">
      <w:pPr>
        <w:ind w:firstLine="420"/>
        <w:rPr>
          <w:sz w:val="24"/>
        </w:rPr>
      </w:pPr>
      <w:r>
        <w:rPr>
          <w:rFonts w:hint="eastAsia"/>
          <w:sz w:val="24"/>
        </w:rPr>
        <w:t xml:space="preserve"># </w:t>
      </w:r>
      <w:r>
        <w:rPr>
          <w:rFonts w:hint="eastAsia"/>
          <w:sz w:val="24"/>
        </w:rPr>
        <w:t>解析</w:t>
      </w:r>
      <w:r>
        <w:rPr>
          <w:rFonts w:hint="eastAsia"/>
          <w:sz w:val="24"/>
        </w:rPr>
        <w:t>HTML</w:t>
      </w:r>
      <w:r>
        <w:rPr>
          <w:rFonts w:hint="eastAsia"/>
          <w:sz w:val="24"/>
        </w:rPr>
        <w:t>数据</w:t>
      </w:r>
    </w:p>
    <w:p w14:paraId="62537CB6" w14:textId="77777777" w:rsidR="00777085" w:rsidRDefault="00DE4EF5">
      <w:pPr>
        <w:ind w:firstLine="420"/>
        <w:rPr>
          <w:sz w:val="24"/>
        </w:rPr>
      </w:pPr>
      <w:r>
        <w:rPr>
          <w:rFonts w:hint="eastAsia"/>
          <w:sz w:val="24"/>
        </w:rPr>
        <w:t xml:space="preserve">soup = </w:t>
      </w:r>
      <w:proofErr w:type="spellStart"/>
      <w:proofErr w:type="gramStart"/>
      <w:r>
        <w:rPr>
          <w:rFonts w:hint="eastAsia"/>
          <w:sz w:val="24"/>
        </w:rPr>
        <w:t>BeautifulSoup</w:t>
      </w:r>
      <w:proofErr w:type="spellEnd"/>
      <w:r>
        <w:rPr>
          <w:rFonts w:hint="eastAsia"/>
          <w:sz w:val="24"/>
        </w:rPr>
        <w:t>(</w:t>
      </w:r>
      <w:proofErr w:type="spellStart"/>
      <w:proofErr w:type="gramEnd"/>
      <w:r>
        <w:rPr>
          <w:rFonts w:hint="eastAsia"/>
          <w:sz w:val="24"/>
        </w:rPr>
        <w:t>web_content</w:t>
      </w:r>
      <w:proofErr w:type="spellEnd"/>
      <w:r>
        <w:rPr>
          <w:rFonts w:hint="eastAsia"/>
          <w:sz w:val="24"/>
        </w:rPr>
        <w:t>, '</w:t>
      </w:r>
      <w:proofErr w:type="spellStart"/>
      <w:r>
        <w:rPr>
          <w:rFonts w:hint="eastAsia"/>
          <w:sz w:val="24"/>
        </w:rPr>
        <w:t>html.parser</w:t>
      </w:r>
      <w:proofErr w:type="spellEnd"/>
      <w:r>
        <w:rPr>
          <w:rFonts w:hint="eastAsia"/>
          <w:sz w:val="24"/>
        </w:rPr>
        <w:t>')</w:t>
      </w:r>
    </w:p>
    <w:p w14:paraId="37E4467B" w14:textId="77777777" w:rsidR="00777085" w:rsidRDefault="00777085">
      <w:pPr>
        <w:ind w:firstLine="420"/>
        <w:rPr>
          <w:sz w:val="24"/>
        </w:rPr>
      </w:pPr>
    </w:p>
    <w:p w14:paraId="4B70B9E5" w14:textId="77777777" w:rsidR="00777085" w:rsidRDefault="00DE4EF5">
      <w:pPr>
        <w:ind w:firstLine="420"/>
        <w:rPr>
          <w:sz w:val="24"/>
        </w:rPr>
      </w:pPr>
      <w:r>
        <w:rPr>
          <w:rFonts w:hint="eastAsia"/>
          <w:sz w:val="24"/>
        </w:rPr>
        <w:t xml:space="preserve"># </w:t>
      </w:r>
      <w:r>
        <w:rPr>
          <w:rFonts w:hint="eastAsia"/>
          <w:sz w:val="24"/>
        </w:rPr>
        <w:t>根据</w:t>
      </w:r>
      <w:r>
        <w:rPr>
          <w:rFonts w:hint="eastAsia"/>
          <w:sz w:val="24"/>
        </w:rPr>
        <w:t>HTML</w:t>
      </w:r>
      <w:r>
        <w:rPr>
          <w:rFonts w:hint="eastAsia"/>
          <w:sz w:val="24"/>
        </w:rPr>
        <w:t>标签和类名提取数据</w:t>
      </w:r>
    </w:p>
    <w:p w14:paraId="3E985E88" w14:textId="77777777" w:rsidR="00777085" w:rsidRDefault="00DE4EF5">
      <w:pPr>
        <w:ind w:firstLine="420"/>
        <w:rPr>
          <w:sz w:val="24"/>
        </w:rPr>
      </w:pPr>
      <w:r>
        <w:rPr>
          <w:rFonts w:hint="eastAsia"/>
          <w:sz w:val="24"/>
        </w:rPr>
        <w:t xml:space="preserve">data = </w:t>
      </w:r>
      <w:proofErr w:type="spellStart"/>
      <w:proofErr w:type="gramStart"/>
      <w:r>
        <w:rPr>
          <w:rFonts w:hint="eastAsia"/>
          <w:sz w:val="24"/>
        </w:rPr>
        <w:t>soup.find</w:t>
      </w:r>
      <w:proofErr w:type="gramEnd"/>
      <w:r>
        <w:rPr>
          <w:rFonts w:hint="eastAsia"/>
          <w:sz w:val="24"/>
        </w:rPr>
        <w:t>_all</w:t>
      </w:r>
      <w:proofErr w:type="spellEnd"/>
      <w:r>
        <w:rPr>
          <w:rFonts w:hint="eastAsia"/>
          <w:sz w:val="24"/>
        </w:rPr>
        <w:t>('div', class_='</w:t>
      </w:r>
      <w:proofErr w:type="spellStart"/>
      <w:r>
        <w:rPr>
          <w:rFonts w:hint="eastAsia"/>
          <w:sz w:val="24"/>
        </w:rPr>
        <w:t>data_class</w:t>
      </w:r>
      <w:proofErr w:type="spellEnd"/>
      <w:r>
        <w:rPr>
          <w:rFonts w:hint="eastAsia"/>
          <w:sz w:val="24"/>
        </w:rPr>
        <w:t>')</w:t>
      </w:r>
    </w:p>
    <w:p w14:paraId="766F6729" w14:textId="77777777" w:rsidR="00777085" w:rsidRDefault="00777085">
      <w:pPr>
        <w:ind w:firstLine="420"/>
        <w:rPr>
          <w:sz w:val="24"/>
        </w:rPr>
      </w:pPr>
    </w:p>
    <w:p w14:paraId="2AD59558" w14:textId="77777777" w:rsidR="00777085" w:rsidRDefault="00DE4EF5">
      <w:pPr>
        <w:ind w:firstLine="420"/>
        <w:rPr>
          <w:sz w:val="24"/>
        </w:rPr>
      </w:pPr>
      <w:r>
        <w:rPr>
          <w:rFonts w:hint="eastAsia"/>
          <w:sz w:val="24"/>
        </w:rPr>
        <w:t>这里给出</w:t>
      </w:r>
      <w:r>
        <w:rPr>
          <w:rFonts w:hint="eastAsia"/>
          <w:sz w:val="24"/>
        </w:rPr>
        <w:t>PIE</w:t>
      </w:r>
      <w:r>
        <w:rPr>
          <w:rFonts w:hint="eastAsia"/>
          <w:sz w:val="24"/>
        </w:rPr>
        <w:t>的计算数据以及最终得出的</w:t>
      </w:r>
      <w:r>
        <w:rPr>
          <w:rFonts w:hint="eastAsia"/>
          <w:sz w:val="24"/>
        </w:rPr>
        <w:t>Excel</w:t>
      </w:r>
      <w:r>
        <w:rPr>
          <w:rFonts w:hint="eastAsia"/>
          <w:sz w:val="24"/>
        </w:rPr>
        <w:t>文件：</w:t>
      </w:r>
    </w:p>
    <w:p w14:paraId="5ECF17C6" w14:textId="77777777" w:rsidR="00777085" w:rsidRDefault="00DE4EF5">
      <w:pPr>
        <w:ind w:firstLine="420"/>
        <w:rPr>
          <w:sz w:val="24"/>
        </w:rPr>
      </w:pPr>
      <w:r>
        <w:rPr>
          <w:rFonts w:hint="eastAsia"/>
          <w:sz w:val="24"/>
        </w:rPr>
        <w:t>PIE = 100 * (PTS + FGM + FTM - FGA - FTA + DREB + (.5 * OREB) + AST + STL + (.5 * BLK) - PF - TO) / (</w:t>
      </w:r>
      <w:proofErr w:type="spellStart"/>
      <w:r>
        <w:rPr>
          <w:rFonts w:hint="eastAsia"/>
          <w:sz w:val="24"/>
        </w:rPr>
        <w:t>GmPTS</w:t>
      </w:r>
      <w:proofErr w:type="spellEnd"/>
      <w:r>
        <w:rPr>
          <w:rFonts w:hint="eastAsia"/>
          <w:sz w:val="24"/>
        </w:rPr>
        <w:t xml:space="preserve"> + </w:t>
      </w:r>
      <w:proofErr w:type="spellStart"/>
      <w:r>
        <w:rPr>
          <w:rFonts w:hint="eastAsia"/>
          <w:sz w:val="24"/>
        </w:rPr>
        <w:t>GmFGM</w:t>
      </w:r>
      <w:proofErr w:type="spellEnd"/>
      <w:r>
        <w:rPr>
          <w:rFonts w:hint="eastAsia"/>
          <w:sz w:val="24"/>
        </w:rPr>
        <w:t xml:space="preserve"> + </w:t>
      </w:r>
      <w:proofErr w:type="spellStart"/>
      <w:r>
        <w:rPr>
          <w:rFonts w:hint="eastAsia"/>
          <w:sz w:val="24"/>
        </w:rPr>
        <w:t>GmFTM</w:t>
      </w:r>
      <w:proofErr w:type="spellEnd"/>
      <w:r>
        <w:rPr>
          <w:rFonts w:hint="eastAsia"/>
          <w:sz w:val="24"/>
        </w:rPr>
        <w:t xml:space="preserve"> - </w:t>
      </w:r>
      <w:proofErr w:type="spellStart"/>
      <w:r>
        <w:rPr>
          <w:rFonts w:hint="eastAsia"/>
          <w:sz w:val="24"/>
        </w:rPr>
        <w:t>GmFGA</w:t>
      </w:r>
      <w:proofErr w:type="spellEnd"/>
      <w:r>
        <w:rPr>
          <w:rFonts w:hint="eastAsia"/>
          <w:sz w:val="24"/>
        </w:rPr>
        <w:t xml:space="preserve"> - </w:t>
      </w:r>
      <w:proofErr w:type="spellStart"/>
      <w:r>
        <w:rPr>
          <w:rFonts w:hint="eastAsia"/>
          <w:sz w:val="24"/>
        </w:rPr>
        <w:t>GmFTA</w:t>
      </w:r>
      <w:proofErr w:type="spellEnd"/>
      <w:r>
        <w:rPr>
          <w:rFonts w:hint="eastAsia"/>
          <w:sz w:val="24"/>
        </w:rPr>
        <w:t xml:space="preserve"> + </w:t>
      </w:r>
      <w:proofErr w:type="spellStart"/>
      <w:r>
        <w:rPr>
          <w:rFonts w:hint="eastAsia"/>
          <w:sz w:val="24"/>
        </w:rPr>
        <w:t>GmDREB</w:t>
      </w:r>
      <w:proofErr w:type="spellEnd"/>
      <w:r>
        <w:rPr>
          <w:rFonts w:hint="eastAsia"/>
          <w:sz w:val="24"/>
        </w:rPr>
        <w:t xml:space="preserve"> + (.5 * </w:t>
      </w:r>
      <w:proofErr w:type="spellStart"/>
      <w:r>
        <w:rPr>
          <w:rFonts w:hint="eastAsia"/>
          <w:sz w:val="24"/>
        </w:rPr>
        <w:t>GmOREB</w:t>
      </w:r>
      <w:proofErr w:type="spellEnd"/>
      <w:r>
        <w:rPr>
          <w:rFonts w:hint="eastAsia"/>
          <w:sz w:val="24"/>
        </w:rPr>
        <w:t xml:space="preserve">) + </w:t>
      </w:r>
      <w:proofErr w:type="spellStart"/>
      <w:r>
        <w:rPr>
          <w:rFonts w:hint="eastAsia"/>
          <w:sz w:val="24"/>
        </w:rPr>
        <w:t>GmAST</w:t>
      </w:r>
      <w:proofErr w:type="spellEnd"/>
      <w:r>
        <w:rPr>
          <w:rFonts w:hint="eastAsia"/>
          <w:sz w:val="24"/>
        </w:rPr>
        <w:t xml:space="preserve"> + </w:t>
      </w:r>
      <w:proofErr w:type="spellStart"/>
      <w:r>
        <w:rPr>
          <w:rFonts w:hint="eastAsia"/>
          <w:sz w:val="24"/>
        </w:rPr>
        <w:t>GmSTL</w:t>
      </w:r>
      <w:proofErr w:type="spellEnd"/>
      <w:r>
        <w:rPr>
          <w:rFonts w:hint="eastAsia"/>
          <w:sz w:val="24"/>
        </w:rPr>
        <w:t xml:space="preserve"> + (.5 * </w:t>
      </w:r>
      <w:proofErr w:type="spellStart"/>
      <w:r>
        <w:rPr>
          <w:rFonts w:hint="eastAsia"/>
          <w:sz w:val="24"/>
        </w:rPr>
        <w:t>GmBLK</w:t>
      </w:r>
      <w:proofErr w:type="spellEnd"/>
      <w:r>
        <w:rPr>
          <w:rFonts w:hint="eastAsia"/>
          <w:sz w:val="24"/>
        </w:rPr>
        <w:t xml:space="preserve">) - </w:t>
      </w:r>
      <w:proofErr w:type="spellStart"/>
      <w:r>
        <w:rPr>
          <w:rFonts w:hint="eastAsia"/>
          <w:sz w:val="24"/>
        </w:rPr>
        <w:t>GmPF</w:t>
      </w:r>
      <w:proofErr w:type="spellEnd"/>
      <w:r>
        <w:rPr>
          <w:rFonts w:hint="eastAsia"/>
          <w:sz w:val="24"/>
        </w:rPr>
        <w:t xml:space="preserve"> - </w:t>
      </w:r>
      <w:proofErr w:type="spellStart"/>
      <w:r>
        <w:rPr>
          <w:rFonts w:hint="eastAsia"/>
          <w:sz w:val="24"/>
        </w:rPr>
        <w:t>GmTO</w:t>
      </w:r>
      <w:proofErr w:type="spellEnd"/>
      <w:r>
        <w:rPr>
          <w:rFonts w:hint="eastAsia"/>
          <w:sz w:val="24"/>
        </w:rPr>
        <w:t>)</w:t>
      </w:r>
    </w:p>
    <w:p w14:paraId="49CFF9B8" w14:textId="77777777" w:rsidR="00777085" w:rsidRDefault="00DE4EF5">
      <w:pPr>
        <w:ind w:firstLine="420"/>
      </w:pPr>
      <w:r>
        <w:rPr>
          <w:noProof/>
        </w:rPr>
        <w:drawing>
          <wp:inline distT="0" distB="0" distL="0" distR="0" wp14:anchorId="65DE8F60" wp14:editId="262F3C4E">
            <wp:extent cx="5274310" cy="17792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1779270"/>
                    </a:xfrm>
                    <a:prstGeom prst="rect">
                      <a:avLst/>
                    </a:prstGeom>
                  </pic:spPr>
                </pic:pic>
              </a:graphicData>
            </a:graphic>
          </wp:inline>
        </w:drawing>
      </w:r>
    </w:p>
    <w:p w14:paraId="4AABEC2C" w14:textId="77777777" w:rsidR="00777085" w:rsidRDefault="00DE4EF5">
      <w:pPr>
        <w:ind w:firstLine="420"/>
      </w:pPr>
      <w:r>
        <w:rPr>
          <w:noProof/>
        </w:rPr>
        <w:drawing>
          <wp:inline distT="0" distB="0" distL="0" distR="0" wp14:anchorId="7D293B6C" wp14:editId="31D99C31">
            <wp:extent cx="5274310" cy="1555115"/>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1555115"/>
                    </a:xfrm>
                    <a:prstGeom prst="rect">
                      <a:avLst/>
                    </a:prstGeom>
                  </pic:spPr>
                </pic:pic>
              </a:graphicData>
            </a:graphic>
          </wp:inline>
        </w:drawing>
      </w:r>
    </w:p>
    <w:p w14:paraId="40903624" w14:textId="77777777" w:rsidR="00777085" w:rsidRDefault="00DE4EF5">
      <w:pPr>
        <w:numPr>
          <w:ilvl w:val="0"/>
          <w:numId w:val="3"/>
        </w:numPr>
        <w:rPr>
          <w:sz w:val="24"/>
        </w:rPr>
      </w:pPr>
      <w:r>
        <w:rPr>
          <w:rFonts w:hint="eastAsia"/>
          <w:sz w:val="24"/>
        </w:rPr>
        <w:t>代码实现：</w:t>
      </w:r>
    </w:p>
    <w:p w14:paraId="7779DAF7" w14:textId="77777777" w:rsidR="00777085" w:rsidRDefault="00DE4EF5">
      <w:pPr>
        <w:ind w:firstLine="420"/>
        <w:rPr>
          <w:sz w:val="24"/>
        </w:rPr>
      </w:pPr>
      <w:r>
        <w:rPr>
          <w:rFonts w:hint="eastAsia"/>
          <w:sz w:val="24"/>
        </w:rPr>
        <w:t>在基于爬虫获得的数据基础上，为了更全面多维的展示出各位球星的真实球场表现，我们决定将可视化界面分为主页，个人数据界面与对比数据界面三部分。这样的页面设计能够使用户更便捷的查找感兴趣的个人数据，并且在进行对比时又能从对比页面获得更加直观全面的信息，来达到普适性和针对性。</w:t>
      </w:r>
    </w:p>
    <w:p w14:paraId="18D23868" w14:textId="77777777" w:rsidR="00777085" w:rsidRDefault="00777085">
      <w:pPr>
        <w:ind w:firstLine="420"/>
        <w:rPr>
          <w:sz w:val="24"/>
        </w:rPr>
      </w:pPr>
    </w:p>
    <w:p w14:paraId="53CABF3A" w14:textId="77777777" w:rsidR="00777085" w:rsidRDefault="00DE4EF5">
      <w:pPr>
        <w:rPr>
          <w:sz w:val="24"/>
        </w:rPr>
      </w:pPr>
      <w:r>
        <w:rPr>
          <w:rFonts w:hint="eastAsia"/>
          <w:sz w:val="24"/>
        </w:rPr>
        <w:t>·主页设计上，我们使用</w:t>
      </w:r>
      <w:proofErr w:type="spellStart"/>
      <w:r>
        <w:rPr>
          <w:rFonts w:hint="eastAsia"/>
          <w:sz w:val="24"/>
        </w:rPr>
        <w:t>js</w:t>
      </w:r>
      <w:proofErr w:type="spellEnd"/>
      <w:r>
        <w:rPr>
          <w:rFonts w:hint="eastAsia"/>
          <w:sz w:val="24"/>
        </w:rPr>
        <w:t>与</w:t>
      </w:r>
      <w:proofErr w:type="spellStart"/>
      <w:r>
        <w:rPr>
          <w:rFonts w:hint="eastAsia"/>
          <w:sz w:val="24"/>
        </w:rPr>
        <w:t>css</w:t>
      </w:r>
      <w:proofErr w:type="spellEnd"/>
      <w:r>
        <w:rPr>
          <w:rFonts w:hint="eastAsia"/>
          <w:sz w:val="24"/>
        </w:rPr>
        <w:t>文件修饰</w:t>
      </w:r>
      <w:r>
        <w:rPr>
          <w:rFonts w:hint="eastAsia"/>
          <w:sz w:val="24"/>
        </w:rPr>
        <w:t>html</w:t>
      </w:r>
      <w:r>
        <w:rPr>
          <w:rFonts w:hint="eastAsia"/>
          <w:sz w:val="24"/>
        </w:rPr>
        <w:t>页面，结合众多技术细节来达到布局美观与页面交互跳转的交互式效果。有如下技术亮点：</w:t>
      </w:r>
    </w:p>
    <w:p w14:paraId="2416FEEC" w14:textId="77777777" w:rsidR="00777085" w:rsidRDefault="00DE4EF5">
      <w:pPr>
        <w:rPr>
          <w:sz w:val="24"/>
        </w:rPr>
      </w:pPr>
      <w:r>
        <w:rPr>
          <w:rFonts w:hint="eastAsia"/>
          <w:sz w:val="24"/>
        </w:rPr>
        <w:t>（</w:t>
      </w:r>
      <w:r>
        <w:rPr>
          <w:sz w:val="24"/>
        </w:rPr>
        <w:t>1</w:t>
      </w:r>
      <w:r>
        <w:rPr>
          <w:rFonts w:hint="eastAsia"/>
          <w:sz w:val="24"/>
        </w:rPr>
        <w:t>）</w:t>
      </w:r>
      <w:r>
        <w:rPr>
          <w:sz w:val="24"/>
        </w:rPr>
        <w:t xml:space="preserve"> </w:t>
      </w:r>
      <w:r>
        <w:rPr>
          <w:sz w:val="24"/>
        </w:rPr>
        <w:t>页面布局与</w:t>
      </w:r>
      <w:r>
        <w:rPr>
          <w:sz w:val="24"/>
        </w:rPr>
        <w:t>Flexbox</w:t>
      </w:r>
      <w:r>
        <w:rPr>
          <w:sz w:val="24"/>
        </w:rPr>
        <w:t>的应用</w:t>
      </w:r>
    </w:p>
    <w:p w14:paraId="213E57F6" w14:textId="77777777" w:rsidR="00777085" w:rsidRDefault="00DE4EF5">
      <w:pPr>
        <w:ind w:firstLine="420"/>
        <w:rPr>
          <w:sz w:val="24"/>
        </w:rPr>
      </w:pPr>
      <w:r>
        <w:rPr>
          <w:sz w:val="24"/>
        </w:rPr>
        <w:t>代码通过</w:t>
      </w:r>
      <w:r>
        <w:rPr>
          <w:sz w:val="24"/>
        </w:rPr>
        <w:t>`display: flex;`</w:t>
      </w:r>
      <w:r>
        <w:rPr>
          <w:sz w:val="24"/>
        </w:rPr>
        <w:t>来实现页面的布局，使得内容可以灵活地排列，并且可以适应不同的屏幕尺寸。</w:t>
      </w:r>
    </w:p>
    <w:p w14:paraId="6FC142FE" w14:textId="77777777" w:rsidR="00777085" w:rsidRDefault="00DE4EF5">
      <w:pPr>
        <w:ind w:firstLine="420"/>
        <w:rPr>
          <w:sz w:val="24"/>
        </w:rPr>
      </w:pPr>
      <w:r>
        <w:rPr>
          <w:noProof/>
          <w:sz w:val="24"/>
        </w:rPr>
        <w:drawing>
          <wp:inline distT="0" distB="0" distL="0" distR="0" wp14:anchorId="0449C451" wp14:editId="1CFD19F7">
            <wp:extent cx="2731770" cy="1918335"/>
            <wp:effectExtent l="0" t="0" r="11430" b="12065"/>
            <wp:docPr id="180849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6576" name="图片 1"/>
                    <pic:cNvPicPr>
                      <a:picLocks noChangeAspect="1"/>
                    </pic:cNvPicPr>
                  </pic:nvPicPr>
                  <pic:blipFill>
                    <a:blip r:embed="rId9"/>
                    <a:stretch>
                      <a:fillRect/>
                    </a:stretch>
                  </pic:blipFill>
                  <pic:spPr>
                    <a:xfrm>
                      <a:off x="0" y="0"/>
                      <a:ext cx="2747641" cy="1930023"/>
                    </a:xfrm>
                    <a:prstGeom prst="rect">
                      <a:avLst/>
                    </a:prstGeom>
                  </pic:spPr>
                </pic:pic>
              </a:graphicData>
            </a:graphic>
          </wp:inline>
        </w:drawing>
      </w:r>
    </w:p>
    <w:p w14:paraId="6434072D" w14:textId="77777777" w:rsidR="00777085" w:rsidRDefault="00DE4EF5">
      <w:pPr>
        <w:ind w:firstLine="420"/>
        <w:rPr>
          <w:sz w:val="24"/>
        </w:rPr>
      </w:pPr>
      <w:r>
        <w:rPr>
          <w:sz w:val="24"/>
        </w:rPr>
        <w:t>`body`</w:t>
      </w:r>
      <w:r>
        <w:rPr>
          <w:sz w:val="24"/>
        </w:rPr>
        <w:t>元素使用了</w:t>
      </w:r>
      <w:r>
        <w:rPr>
          <w:sz w:val="24"/>
        </w:rPr>
        <w:t>`flex-direction: column;`</w:t>
      </w:r>
      <w:r>
        <w:rPr>
          <w:sz w:val="24"/>
        </w:rPr>
        <w:t>和</w:t>
      </w:r>
      <w:r>
        <w:rPr>
          <w:sz w:val="24"/>
        </w:rPr>
        <w:t>`align-items: center;`</w:t>
      </w:r>
      <w:r>
        <w:rPr>
          <w:sz w:val="24"/>
        </w:rPr>
        <w:t>，将页面整体布局设置为纵向排列，并且内容居中。这种设置确保了页面在不同设备上的良好显示效果。</w:t>
      </w:r>
      <w:r>
        <w:rPr>
          <w:noProof/>
          <w:sz w:val="24"/>
        </w:rPr>
        <w:drawing>
          <wp:inline distT="0" distB="0" distL="0" distR="0" wp14:anchorId="34D9D799" wp14:editId="2430CB45">
            <wp:extent cx="2736215" cy="2310130"/>
            <wp:effectExtent l="0" t="0" r="6985" b="1270"/>
            <wp:docPr id="1427902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2952" name="图片 1"/>
                    <pic:cNvPicPr>
                      <a:picLocks noChangeAspect="1"/>
                    </pic:cNvPicPr>
                  </pic:nvPicPr>
                  <pic:blipFill>
                    <a:blip r:embed="rId10"/>
                    <a:stretch>
                      <a:fillRect/>
                    </a:stretch>
                  </pic:blipFill>
                  <pic:spPr>
                    <a:xfrm>
                      <a:off x="0" y="0"/>
                      <a:ext cx="2761047" cy="2330901"/>
                    </a:xfrm>
                    <a:prstGeom prst="rect">
                      <a:avLst/>
                    </a:prstGeom>
                  </pic:spPr>
                </pic:pic>
              </a:graphicData>
            </a:graphic>
          </wp:inline>
        </w:drawing>
      </w:r>
    </w:p>
    <w:p w14:paraId="3B0441C2" w14:textId="77777777" w:rsidR="00777085" w:rsidRDefault="00DE4EF5">
      <w:pPr>
        <w:ind w:firstLine="420"/>
        <w:rPr>
          <w:sz w:val="24"/>
        </w:rPr>
      </w:pPr>
      <w:r>
        <w:rPr>
          <w:sz w:val="24"/>
        </w:rPr>
        <w:t>`.container`</w:t>
      </w:r>
      <w:r>
        <w:rPr>
          <w:sz w:val="24"/>
        </w:rPr>
        <w:t>和</w:t>
      </w:r>
      <w:r>
        <w:rPr>
          <w:sz w:val="24"/>
        </w:rPr>
        <w:t>`.players`</w:t>
      </w:r>
      <w:r>
        <w:rPr>
          <w:sz w:val="24"/>
        </w:rPr>
        <w:t>类的</w:t>
      </w:r>
      <w:r>
        <w:rPr>
          <w:sz w:val="24"/>
        </w:rPr>
        <w:t>`flex-wrap: wrap;`</w:t>
      </w:r>
      <w:r>
        <w:rPr>
          <w:sz w:val="24"/>
        </w:rPr>
        <w:t>属性，使得球员卡片在屏幕宽度不足时可以自动换行，保持良好的排版。</w:t>
      </w:r>
    </w:p>
    <w:p w14:paraId="2D5B8559" w14:textId="77777777" w:rsidR="00777085" w:rsidRDefault="00DE4EF5">
      <w:pPr>
        <w:ind w:firstLine="420"/>
        <w:rPr>
          <w:sz w:val="24"/>
        </w:rPr>
      </w:pPr>
      <w:r>
        <w:rPr>
          <w:sz w:val="24"/>
        </w:rPr>
        <w:t xml:space="preserve">2. </w:t>
      </w:r>
      <w:r>
        <w:rPr>
          <w:sz w:val="24"/>
        </w:rPr>
        <w:t>背景图像透明度与视觉层次的处理</w:t>
      </w:r>
    </w:p>
    <w:p w14:paraId="2B1760F4" w14:textId="77777777" w:rsidR="00777085" w:rsidRDefault="00DE4EF5">
      <w:pPr>
        <w:ind w:firstLine="420"/>
        <w:rPr>
          <w:sz w:val="24"/>
        </w:rPr>
      </w:pPr>
      <w:r>
        <w:rPr>
          <w:noProof/>
          <w:sz w:val="24"/>
        </w:rPr>
        <w:drawing>
          <wp:inline distT="0" distB="0" distL="0" distR="0" wp14:anchorId="7EF2E2DD" wp14:editId="46F63F75">
            <wp:extent cx="2548255" cy="2212340"/>
            <wp:effectExtent l="0" t="0" r="4445" b="10160"/>
            <wp:docPr id="1209073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3663" name="图片 1"/>
                    <pic:cNvPicPr>
                      <a:picLocks noChangeAspect="1"/>
                    </pic:cNvPicPr>
                  </pic:nvPicPr>
                  <pic:blipFill>
                    <a:blip r:embed="rId11"/>
                    <a:stretch>
                      <a:fillRect/>
                    </a:stretch>
                  </pic:blipFill>
                  <pic:spPr>
                    <a:xfrm>
                      <a:off x="0" y="0"/>
                      <a:ext cx="2569178" cy="2230493"/>
                    </a:xfrm>
                    <a:prstGeom prst="rect">
                      <a:avLst/>
                    </a:prstGeom>
                  </pic:spPr>
                </pic:pic>
              </a:graphicData>
            </a:graphic>
          </wp:inline>
        </w:drawing>
      </w:r>
    </w:p>
    <w:p w14:paraId="3AEF3E44" w14:textId="77777777" w:rsidR="00777085" w:rsidRDefault="00DE4EF5">
      <w:pPr>
        <w:ind w:firstLine="420"/>
        <w:rPr>
          <w:sz w:val="24"/>
        </w:rPr>
      </w:pPr>
      <w:r>
        <w:rPr>
          <w:sz w:val="24"/>
        </w:rPr>
        <w:t>使用</w:t>
      </w:r>
      <w:r>
        <w:rPr>
          <w:sz w:val="24"/>
        </w:rPr>
        <w:t>`body::before`</w:t>
      </w:r>
      <w:r>
        <w:rPr>
          <w:sz w:val="24"/>
        </w:rPr>
        <w:t>伪元素来添加一个透明度为</w:t>
      </w:r>
      <w:r>
        <w:rPr>
          <w:sz w:val="24"/>
        </w:rPr>
        <w:t>0.2</w:t>
      </w:r>
      <w:r>
        <w:rPr>
          <w:sz w:val="24"/>
        </w:rPr>
        <w:t>的背景图像，通过</w:t>
      </w:r>
      <w:r>
        <w:rPr>
          <w:sz w:val="24"/>
        </w:rPr>
        <w:t>`z-index: -1;`</w:t>
      </w:r>
      <w:r>
        <w:rPr>
          <w:sz w:val="24"/>
        </w:rPr>
        <w:t>确保背景图像位于所有内容的后面。这样处理不仅增加了视觉层次感，还不会干扰页面上的主要内容。</w:t>
      </w:r>
    </w:p>
    <w:p w14:paraId="07349770" w14:textId="77777777" w:rsidR="00777085" w:rsidRDefault="00DE4EF5">
      <w:pPr>
        <w:ind w:firstLine="420"/>
        <w:rPr>
          <w:sz w:val="24"/>
        </w:rPr>
      </w:pPr>
      <w:r>
        <w:rPr>
          <w:sz w:val="24"/>
        </w:rPr>
        <w:t xml:space="preserve">3. </w:t>
      </w:r>
      <w:r>
        <w:rPr>
          <w:sz w:val="24"/>
        </w:rPr>
        <w:t>球员卡片的动态效果</w:t>
      </w:r>
    </w:p>
    <w:p w14:paraId="07A26A46" w14:textId="77777777" w:rsidR="00777085" w:rsidRDefault="00DE4EF5">
      <w:pPr>
        <w:ind w:firstLine="420"/>
        <w:rPr>
          <w:sz w:val="24"/>
        </w:rPr>
      </w:pPr>
      <w:r>
        <w:rPr>
          <w:noProof/>
          <w:sz w:val="24"/>
        </w:rPr>
        <w:drawing>
          <wp:inline distT="0" distB="0" distL="0" distR="0" wp14:anchorId="6FED390D" wp14:editId="7AB2A7D9">
            <wp:extent cx="2773680" cy="824230"/>
            <wp:effectExtent l="0" t="0" r="7620" b="1270"/>
            <wp:docPr id="31871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2524" name="图片 1"/>
                    <pic:cNvPicPr>
                      <a:picLocks noChangeAspect="1"/>
                    </pic:cNvPicPr>
                  </pic:nvPicPr>
                  <pic:blipFill>
                    <a:blip r:embed="rId12"/>
                    <a:stretch>
                      <a:fillRect/>
                    </a:stretch>
                  </pic:blipFill>
                  <pic:spPr>
                    <a:xfrm>
                      <a:off x="0" y="0"/>
                      <a:ext cx="2804421" cy="833290"/>
                    </a:xfrm>
                    <a:prstGeom prst="rect">
                      <a:avLst/>
                    </a:prstGeom>
                  </pic:spPr>
                </pic:pic>
              </a:graphicData>
            </a:graphic>
          </wp:inline>
        </w:drawing>
      </w:r>
    </w:p>
    <w:p w14:paraId="7CD3B6F3" w14:textId="77777777" w:rsidR="00777085" w:rsidRDefault="00DE4EF5">
      <w:pPr>
        <w:ind w:firstLine="420"/>
        <w:rPr>
          <w:sz w:val="24"/>
        </w:rPr>
      </w:pPr>
      <w:r>
        <w:rPr>
          <w:sz w:val="24"/>
        </w:rPr>
        <w:t>球员卡片的容器</w:t>
      </w:r>
      <w:r>
        <w:rPr>
          <w:sz w:val="24"/>
        </w:rPr>
        <w:t>`.player`</w:t>
      </w:r>
      <w:r>
        <w:rPr>
          <w:sz w:val="24"/>
        </w:rPr>
        <w:t>使用了</w:t>
      </w:r>
      <w:r>
        <w:rPr>
          <w:sz w:val="24"/>
        </w:rPr>
        <w:t>`transition`</w:t>
      </w:r>
      <w:r>
        <w:rPr>
          <w:sz w:val="24"/>
        </w:rPr>
        <w:t>属性，为鼠标悬停时的缩放效果和阴影效果添加了过渡动画，使交互更为流畅。</w:t>
      </w:r>
    </w:p>
    <w:p w14:paraId="611E78F8" w14:textId="77777777" w:rsidR="00777085" w:rsidRDefault="00DE4EF5">
      <w:pPr>
        <w:ind w:firstLine="420"/>
        <w:rPr>
          <w:sz w:val="24"/>
        </w:rPr>
      </w:pPr>
      <w:r>
        <w:rPr>
          <w:sz w:val="24"/>
        </w:rPr>
        <w:t>鼠标悬停时通过</w:t>
      </w:r>
      <w:r>
        <w:rPr>
          <w:sz w:val="24"/>
        </w:rPr>
        <w:t>`transform: scale(1.05);`</w:t>
      </w:r>
      <w:r>
        <w:rPr>
          <w:sz w:val="24"/>
        </w:rPr>
        <w:t>和</w:t>
      </w:r>
      <w:r>
        <w:rPr>
          <w:sz w:val="24"/>
        </w:rPr>
        <w:t>`box-shadow`</w:t>
      </w:r>
      <w:r>
        <w:rPr>
          <w:sz w:val="24"/>
        </w:rPr>
        <w:t>来实现卡片的放大和阴影效果，增强用户的交互体验。</w:t>
      </w:r>
    </w:p>
    <w:p w14:paraId="6913A320" w14:textId="77777777" w:rsidR="00777085" w:rsidRDefault="00DE4EF5">
      <w:pPr>
        <w:ind w:firstLine="420"/>
        <w:rPr>
          <w:sz w:val="24"/>
        </w:rPr>
      </w:pPr>
      <w:r>
        <w:rPr>
          <w:sz w:val="24"/>
        </w:rPr>
        <w:t xml:space="preserve">4. </w:t>
      </w:r>
      <w:r>
        <w:rPr>
          <w:sz w:val="24"/>
        </w:rPr>
        <w:t>响应式设计</w:t>
      </w:r>
    </w:p>
    <w:p w14:paraId="3165E515" w14:textId="77777777" w:rsidR="00777085" w:rsidRDefault="00DE4EF5">
      <w:pPr>
        <w:ind w:firstLine="420"/>
        <w:rPr>
          <w:sz w:val="24"/>
        </w:rPr>
      </w:pPr>
      <w:r>
        <w:rPr>
          <w:noProof/>
          <w:sz w:val="24"/>
        </w:rPr>
        <w:drawing>
          <wp:inline distT="0" distB="0" distL="0" distR="0" wp14:anchorId="32DE210D" wp14:editId="0EA6B4E3">
            <wp:extent cx="2245360" cy="1561465"/>
            <wp:effectExtent l="0" t="0" r="2540" b="635"/>
            <wp:docPr id="41271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8002" name="图片 1"/>
                    <pic:cNvPicPr>
                      <a:picLocks noChangeAspect="1"/>
                    </pic:cNvPicPr>
                  </pic:nvPicPr>
                  <pic:blipFill>
                    <a:blip r:embed="rId13"/>
                    <a:stretch>
                      <a:fillRect/>
                    </a:stretch>
                  </pic:blipFill>
                  <pic:spPr>
                    <a:xfrm>
                      <a:off x="0" y="0"/>
                      <a:ext cx="2251320" cy="1565371"/>
                    </a:xfrm>
                    <a:prstGeom prst="rect">
                      <a:avLst/>
                    </a:prstGeom>
                  </pic:spPr>
                </pic:pic>
              </a:graphicData>
            </a:graphic>
          </wp:inline>
        </w:drawing>
      </w:r>
    </w:p>
    <w:p w14:paraId="2D122408" w14:textId="77777777" w:rsidR="00777085" w:rsidRDefault="00DE4EF5">
      <w:pPr>
        <w:ind w:firstLine="420"/>
        <w:rPr>
          <w:sz w:val="24"/>
        </w:rPr>
      </w:pPr>
      <w:r>
        <w:rPr>
          <w:sz w:val="24"/>
        </w:rPr>
        <w:t>图片和容器的宽度和高度设置为百分比或</w:t>
      </w:r>
      <w:r>
        <w:rPr>
          <w:sz w:val="24"/>
        </w:rPr>
        <w:t>`auto`</w:t>
      </w:r>
      <w:r>
        <w:rPr>
          <w:sz w:val="24"/>
        </w:rPr>
        <w:t>，使其能够根据屏幕的大小自适应调整。这种设置保证了页面在不同设备和分辨率下都能保持良好的显示效果。</w:t>
      </w:r>
    </w:p>
    <w:p w14:paraId="2BFD12BC" w14:textId="77777777" w:rsidR="00777085" w:rsidRDefault="00DE4EF5">
      <w:pPr>
        <w:ind w:firstLine="420"/>
        <w:rPr>
          <w:sz w:val="24"/>
        </w:rPr>
      </w:pPr>
      <w:r>
        <w:rPr>
          <w:sz w:val="24"/>
        </w:rPr>
        <w:t xml:space="preserve"> 5. </w:t>
      </w:r>
      <w:r>
        <w:rPr>
          <w:sz w:val="24"/>
        </w:rPr>
        <w:t>交互功能与</w:t>
      </w:r>
      <w:r>
        <w:rPr>
          <w:sz w:val="24"/>
        </w:rPr>
        <w:t>JavaScript</w:t>
      </w:r>
      <w:r>
        <w:rPr>
          <w:sz w:val="24"/>
        </w:rPr>
        <w:t>的应用</w:t>
      </w:r>
    </w:p>
    <w:p w14:paraId="26C4893F" w14:textId="77777777" w:rsidR="00777085" w:rsidRDefault="00DE4EF5">
      <w:pPr>
        <w:ind w:firstLine="420"/>
        <w:rPr>
          <w:sz w:val="24"/>
        </w:rPr>
      </w:pPr>
      <w:r>
        <w:rPr>
          <w:noProof/>
          <w:sz w:val="24"/>
        </w:rPr>
        <w:drawing>
          <wp:inline distT="0" distB="0" distL="0" distR="0" wp14:anchorId="2C760EAE" wp14:editId="481DF51D">
            <wp:extent cx="3674110" cy="1228090"/>
            <wp:effectExtent l="0" t="0" r="8890" b="3810"/>
            <wp:docPr id="1487842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42561" name="图片 1"/>
                    <pic:cNvPicPr>
                      <a:picLocks noChangeAspect="1"/>
                    </pic:cNvPicPr>
                  </pic:nvPicPr>
                  <pic:blipFill>
                    <a:blip r:embed="rId14"/>
                    <a:stretch>
                      <a:fillRect/>
                    </a:stretch>
                  </pic:blipFill>
                  <pic:spPr>
                    <a:xfrm>
                      <a:off x="0" y="0"/>
                      <a:ext cx="3701643" cy="1237149"/>
                    </a:xfrm>
                    <a:prstGeom prst="rect">
                      <a:avLst/>
                    </a:prstGeom>
                  </pic:spPr>
                </pic:pic>
              </a:graphicData>
            </a:graphic>
          </wp:inline>
        </w:drawing>
      </w:r>
    </w:p>
    <w:p w14:paraId="5CD1EC49" w14:textId="77777777" w:rsidR="00777085" w:rsidRDefault="00DE4EF5">
      <w:pPr>
        <w:ind w:firstLine="420"/>
        <w:rPr>
          <w:sz w:val="24"/>
        </w:rPr>
      </w:pPr>
      <w:r>
        <w:rPr>
          <w:sz w:val="24"/>
        </w:rPr>
        <w:t>代码使用了</w:t>
      </w:r>
      <w:r>
        <w:rPr>
          <w:sz w:val="24"/>
        </w:rPr>
        <w:t>`</w:t>
      </w:r>
      <w:proofErr w:type="spellStart"/>
      <w:r>
        <w:rPr>
          <w:sz w:val="24"/>
        </w:rPr>
        <w:t>DOMContentLoaded</w:t>
      </w:r>
      <w:proofErr w:type="spellEnd"/>
      <w:r>
        <w:rPr>
          <w:sz w:val="24"/>
        </w:rPr>
        <w:t>`</w:t>
      </w:r>
      <w:r>
        <w:rPr>
          <w:sz w:val="24"/>
        </w:rPr>
        <w:t>事件来确保</w:t>
      </w:r>
      <w:r>
        <w:rPr>
          <w:sz w:val="24"/>
        </w:rPr>
        <w:t>DOM</w:t>
      </w:r>
      <w:r>
        <w:rPr>
          <w:sz w:val="24"/>
        </w:rPr>
        <w:t>完全加载后才执行内部的</w:t>
      </w:r>
      <w:r>
        <w:rPr>
          <w:sz w:val="24"/>
        </w:rPr>
        <w:t>JavaScript</w:t>
      </w:r>
      <w:r>
        <w:rPr>
          <w:sz w:val="24"/>
        </w:rPr>
        <w:t>代码，这样可以避免因</w:t>
      </w:r>
      <w:r>
        <w:rPr>
          <w:sz w:val="24"/>
        </w:rPr>
        <w:t>DOM</w:t>
      </w:r>
      <w:r>
        <w:rPr>
          <w:sz w:val="24"/>
        </w:rPr>
        <w:t>未完全加载而引发的错误。</w:t>
      </w:r>
    </w:p>
    <w:p w14:paraId="7C628169" w14:textId="77777777" w:rsidR="00777085" w:rsidRDefault="00DE4EF5">
      <w:pPr>
        <w:ind w:firstLine="420"/>
        <w:rPr>
          <w:sz w:val="24"/>
        </w:rPr>
      </w:pPr>
      <w:r>
        <w:rPr>
          <w:sz w:val="24"/>
        </w:rPr>
        <w:t>在</w:t>
      </w:r>
      <w:r>
        <w:rPr>
          <w:sz w:val="24"/>
        </w:rPr>
        <w:t>JavaScript</w:t>
      </w:r>
      <w:r>
        <w:rPr>
          <w:sz w:val="24"/>
        </w:rPr>
        <w:t>部分，使用</w:t>
      </w:r>
      <w:r>
        <w:rPr>
          <w:sz w:val="24"/>
        </w:rPr>
        <w:t>`</w:t>
      </w:r>
      <w:proofErr w:type="spellStart"/>
      <w:r>
        <w:rPr>
          <w:sz w:val="24"/>
        </w:rPr>
        <w:t>querySelectorAll</w:t>
      </w:r>
      <w:proofErr w:type="spellEnd"/>
      <w:r>
        <w:rPr>
          <w:sz w:val="24"/>
        </w:rPr>
        <w:t>`</w:t>
      </w:r>
      <w:r>
        <w:rPr>
          <w:sz w:val="24"/>
        </w:rPr>
        <w:t>选择所有</w:t>
      </w:r>
      <w:r>
        <w:rPr>
          <w:sz w:val="24"/>
        </w:rPr>
        <w:t>`.player`</w:t>
      </w:r>
      <w:r>
        <w:rPr>
          <w:sz w:val="24"/>
        </w:rPr>
        <w:t>类的元素，并为每个元素添加了点击事件监听器。点击球员卡片时，页面会根据</w:t>
      </w:r>
      <w:r>
        <w:rPr>
          <w:sz w:val="24"/>
        </w:rPr>
        <w:t>`data-player`</w:t>
      </w:r>
      <w:r>
        <w:rPr>
          <w:sz w:val="24"/>
        </w:rPr>
        <w:t>属性值重定向到相应球员的详细页面，实现了简单且有效的页面跳转功能。</w:t>
      </w:r>
    </w:p>
    <w:p w14:paraId="6A0B91A1" w14:textId="77777777" w:rsidR="00777085" w:rsidRDefault="00DE4EF5">
      <w:pPr>
        <w:ind w:firstLine="420"/>
        <w:rPr>
          <w:sz w:val="24"/>
        </w:rPr>
      </w:pPr>
      <w:r>
        <w:rPr>
          <w:sz w:val="24"/>
        </w:rPr>
        <w:t xml:space="preserve">6. </w:t>
      </w:r>
      <w:r>
        <w:rPr>
          <w:sz w:val="24"/>
        </w:rPr>
        <w:t>可访问性与</w:t>
      </w:r>
      <w:r>
        <w:rPr>
          <w:sz w:val="24"/>
        </w:rPr>
        <w:t>SEO</w:t>
      </w:r>
      <w:r>
        <w:rPr>
          <w:sz w:val="24"/>
        </w:rPr>
        <w:t>优化</w:t>
      </w:r>
    </w:p>
    <w:p w14:paraId="58DEAA53" w14:textId="77777777" w:rsidR="00777085" w:rsidRDefault="00DE4EF5">
      <w:pPr>
        <w:ind w:firstLine="420"/>
        <w:rPr>
          <w:sz w:val="24"/>
        </w:rPr>
      </w:pPr>
      <w:r>
        <w:rPr>
          <w:noProof/>
          <w:sz w:val="24"/>
        </w:rPr>
        <w:drawing>
          <wp:inline distT="0" distB="0" distL="0" distR="0" wp14:anchorId="40513373" wp14:editId="062F9B6C">
            <wp:extent cx="2907030" cy="550545"/>
            <wp:effectExtent l="0" t="0" r="1270" b="8255"/>
            <wp:docPr id="1607981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1495" name="图片 1"/>
                    <pic:cNvPicPr>
                      <a:picLocks noChangeAspect="1"/>
                    </pic:cNvPicPr>
                  </pic:nvPicPr>
                  <pic:blipFill>
                    <a:blip r:embed="rId15"/>
                    <a:stretch>
                      <a:fillRect/>
                    </a:stretch>
                  </pic:blipFill>
                  <pic:spPr>
                    <a:xfrm>
                      <a:off x="0" y="0"/>
                      <a:ext cx="2931194" cy="555113"/>
                    </a:xfrm>
                    <a:prstGeom prst="rect">
                      <a:avLst/>
                    </a:prstGeom>
                  </pic:spPr>
                </pic:pic>
              </a:graphicData>
            </a:graphic>
          </wp:inline>
        </w:drawing>
      </w:r>
    </w:p>
    <w:p w14:paraId="71390E03" w14:textId="77777777" w:rsidR="00777085" w:rsidRDefault="00DE4EF5">
      <w:pPr>
        <w:ind w:firstLine="420"/>
        <w:rPr>
          <w:sz w:val="24"/>
        </w:rPr>
      </w:pPr>
      <w:r>
        <w:rPr>
          <w:sz w:val="24"/>
        </w:rPr>
        <w:t>页面使用了</w:t>
      </w:r>
      <w:r>
        <w:rPr>
          <w:sz w:val="24"/>
        </w:rPr>
        <w:t>`&lt;h1&gt;`</w:t>
      </w:r>
      <w:r>
        <w:rPr>
          <w:sz w:val="24"/>
        </w:rPr>
        <w:t>标签和适当的</w:t>
      </w:r>
      <w:r>
        <w:rPr>
          <w:sz w:val="24"/>
        </w:rPr>
        <w:t>`alt`</w:t>
      </w:r>
      <w:r>
        <w:rPr>
          <w:sz w:val="24"/>
        </w:rPr>
        <w:t>文本为图片描述，这不仅提高了页面的可访问性，还优化了搜索引擎的收录。</w:t>
      </w:r>
    </w:p>
    <w:p w14:paraId="34DB7D74" w14:textId="77777777" w:rsidR="00777085" w:rsidRDefault="00DE4EF5">
      <w:pPr>
        <w:ind w:firstLine="420"/>
        <w:rPr>
          <w:sz w:val="24"/>
        </w:rPr>
      </w:pPr>
      <w:r>
        <w:rPr>
          <w:sz w:val="24"/>
        </w:rPr>
        <w:t xml:space="preserve">7. </w:t>
      </w:r>
      <w:r>
        <w:rPr>
          <w:sz w:val="24"/>
        </w:rPr>
        <w:t>使用自定义样式设计按钮与侧边栏</w:t>
      </w:r>
    </w:p>
    <w:p w14:paraId="6368A86D" w14:textId="77777777" w:rsidR="00777085" w:rsidRDefault="00DE4EF5">
      <w:pPr>
        <w:ind w:firstLine="420"/>
        <w:rPr>
          <w:sz w:val="24"/>
        </w:rPr>
      </w:pPr>
      <w:r>
        <w:rPr>
          <w:noProof/>
          <w:sz w:val="24"/>
        </w:rPr>
        <w:drawing>
          <wp:inline distT="0" distB="0" distL="0" distR="0" wp14:anchorId="6B6A2D23" wp14:editId="63528CAD">
            <wp:extent cx="2152015" cy="1464310"/>
            <wp:effectExtent l="0" t="0" r="6985" b="8890"/>
            <wp:docPr id="1223969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9916" name="图片 1"/>
                    <pic:cNvPicPr>
                      <a:picLocks noChangeAspect="1"/>
                    </pic:cNvPicPr>
                  </pic:nvPicPr>
                  <pic:blipFill>
                    <a:blip r:embed="rId16"/>
                    <a:stretch>
                      <a:fillRect/>
                    </a:stretch>
                  </pic:blipFill>
                  <pic:spPr>
                    <a:xfrm>
                      <a:off x="0" y="0"/>
                      <a:ext cx="2168888" cy="1475695"/>
                    </a:xfrm>
                    <a:prstGeom prst="rect">
                      <a:avLst/>
                    </a:prstGeom>
                  </pic:spPr>
                </pic:pic>
              </a:graphicData>
            </a:graphic>
          </wp:inline>
        </w:drawing>
      </w:r>
    </w:p>
    <w:p w14:paraId="41123CE8" w14:textId="77777777" w:rsidR="00777085" w:rsidRDefault="00DE4EF5">
      <w:pPr>
        <w:ind w:firstLine="420"/>
        <w:rPr>
          <w:sz w:val="24"/>
        </w:rPr>
      </w:pPr>
      <w:r>
        <w:rPr>
          <w:sz w:val="24"/>
        </w:rPr>
        <w:t>侧边栏（</w:t>
      </w:r>
      <w:r>
        <w:rPr>
          <w:sz w:val="24"/>
        </w:rPr>
        <w:t>`.sidebar`</w:t>
      </w:r>
      <w:r>
        <w:rPr>
          <w:sz w:val="24"/>
        </w:rPr>
        <w:t>）中的按钮使用了自定义样式和交互效果，包括圆角、背景颜色变化、文本的居中对齐和鼠标悬停时的颜色变化。这些细节使得侧</w:t>
      </w:r>
      <w:proofErr w:type="gramStart"/>
      <w:r>
        <w:rPr>
          <w:sz w:val="24"/>
        </w:rPr>
        <w:t>边栏功能</w:t>
      </w:r>
      <w:proofErr w:type="gramEnd"/>
      <w:r>
        <w:rPr>
          <w:sz w:val="24"/>
        </w:rPr>
        <w:t>明确且美观。</w:t>
      </w:r>
    </w:p>
    <w:p w14:paraId="73B76BEA" w14:textId="77777777" w:rsidR="00777085" w:rsidRDefault="00DE4EF5">
      <w:pPr>
        <w:ind w:firstLine="420"/>
        <w:rPr>
          <w:sz w:val="24"/>
        </w:rPr>
      </w:pPr>
      <w:r>
        <w:rPr>
          <w:sz w:val="24"/>
        </w:rPr>
        <w:t>通过这些技术细节的应用，页面不仅在视觉上具有吸引力，还具备良好的用户交互体验，并且能够适应不同的设备和屏幕尺寸。整个代码的架构清晰明了，便于维护和扩展。</w:t>
      </w:r>
    </w:p>
    <w:p w14:paraId="5EB3F5D4" w14:textId="77777777" w:rsidR="00777085" w:rsidRDefault="00777085">
      <w:pPr>
        <w:ind w:firstLine="420"/>
        <w:rPr>
          <w:sz w:val="24"/>
        </w:rPr>
      </w:pPr>
    </w:p>
    <w:p w14:paraId="38EAAFBD" w14:textId="77777777" w:rsidR="00777085" w:rsidRDefault="00DE4EF5">
      <w:pPr>
        <w:rPr>
          <w:sz w:val="24"/>
        </w:rPr>
      </w:pPr>
      <w:r>
        <w:rPr>
          <w:rFonts w:hint="eastAsia"/>
          <w:sz w:val="24"/>
        </w:rPr>
        <w:t>·球员个人数据页面部分，为了实现页面链接能够根据用户操作选择对应球星使用了如下技术：</w:t>
      </w:r>
    </w:p>
    <w:p w14:paraId="1E64CAD1" w14:textId="77777777" w:rsidR="00777085" w:rsidRDefault="00DE4EF5">
      <w:pPr>
        <w:rPr>
          <w:sz w:val="24"/>
        </w:rPr>
      </w:pPr>
      <w:r>
        <w:rPr>
          <w:noProof/>
          <w:sz w:val="24"/>
        </w:rPr>
        <w:drawing>
          <wp:inline distT="0" distB="0" distL="0" distR="0" wp14:anchorId="70EBB784" wp14:editId="1DEC27A9">
            <wp:extent cx="5546725" cy="3415665"/>
            <wp:effectExtent l="0" t="0" r="3175" b="635"/>
            <wp:docPr id="60178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88011" name="图片 1"/>
                    <pic:cNvPicPr>
                      <a:picLocks noChangeAspect="1"/>
                    </pic:cNvPicPr>
                  </pic:nvPicPr>
                  <pic:blipFill>
                    <a:blip r:embed="rId17"/>
                    <a:stretch>
                      <a:fillRect/>
                    </a:stretch>
                  </pic:blipFill>
                  <pic:spPr>
                    <a:xfrm>
                      <a:off x="0" y="0"/>
                      <a:ext cx="5548612" cy="3416693"/>
                    </a:xfrm>
                    <a:prstGeom prst="rect">
                      <a:avLst/>
                    </a:prstGeom>
                  </pic:spPr>
                </pic:pic>
              </a:graphicData>
            </a:graphic>
          </wp:inline>
        </w:drawing>
      </w:r>
    </w:p>
    <w:p w14:paraId="1BC56FA5" w14:textId="77777777" w:rsidR="00777085" w:rsidRDefault="00DE4EF5">
      <w:pPr>
        <w:ind w:firstLine="420"/>
        <w:rPr>
          <w:sz w:val="24"/>
        </w:rPr>
      </w:pPr>
      <w:r>
        <w:rPr>
          <w:rFonts w:hint="eastAsia"/>
          <w:sz w:val="24"/>
        </w:rPr>
        <w:t>上面的代码</w:t>
      </w:r>
      <w:r>
        <w:rPr>
          <w:sz w:val="24"/>
        </w:rPr>
        <w:t>主要功能是在页面加载完成后处理</w:t>
      </w:r>
      <w:r>
        <w:rPr>
          <w:sz w:val="24"/>
        </w:rPr>
        <w:t xml:space="preserve"> URL </w:t>
      </w:r>
      <w:r>
        <w:rPr>
          <w:sz w:val="24"/>
        </w:rPr>
        <w:t>中的查询参数，并根据参数值动态修改页面内容和图表，以达到链接不同页面的目的。由于</w:t>
      </w:r>
      <w:proofErr w:type="spellStart"/>
      <w:r>
        <w:rPr>
          <w:sz w:val="24"/>
        </w:rPr>
        <w:t>addEventListener</w:t>
      </w:r>
      <w:proofErr w:type="spellEnd"/>
      <w:r>
        <w:rPr>
          <w:sz w:val="24"/>
        </w:rPr>
        <w:t>是一个异步方法，故在函数内部调用了页面初始化和图表操作函数。</w:t>
      </w:r>
    </w:p>
    <w:p w14:paraId="3D6A403A" w14:textId="410627D1" w:rsidR="00F275B1" w:rsidRPr="00952853" w:rsidRDefault="00DE4EF5">
      <w:pPr>
        <w:rPr>
          <w:sz w:val="24"/>
        </w:rPr>
      </w:pPr>
      <w:r>
        <w:rPr>
          <w:rFonts w:hint="eastAsia"/>
          <w:noProof/>
          <w:sz w:val="24"/>
        </w:rPr>
        <w:drawing>
          <wp:inline distT="0" distB="0" distL="114300" distR="114300" wp14:anchorId="07BA36AB" wp14:editId="0DD00169">
            <wp:extent cx="5265420" cy="3002915"/>
            <wp:effectExtent l="0" t="0" r="5080" b="6985"/>
            <wp:docPr id="3" name="图片 3" descr="4e19911d453191c1052345c2d2fe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e19911d453191c1052345c2d2fe453"/>
                    <pic:cNvPicPr>
                      <a:picLocks noChangeAspect="1"/>
                    </pic:cNvPicPr>
                  </pic:nvPicPr>
                  <pic:blipFill>
                    <a:blip r:embed="rId18"/>
                    <a:stretch>
                      <a:fillRect/>
                    </a:stretch>
                  </pic:blipFill>
                  <pic:spPr>
                    <a:xfrm>
                      <a:off x="0" y="0"/>
                      <a:ext cx="5265420" cy="3002915"/>
                    </a:xfrm>
                    <a:prstGeom prst="rect">
                      <a:avLst/>
                    </a:prstGeom>
                  </pic:spPr>
                </pic:pic>
              </a:graphicData>
            </a:graphic>
          </wp:inline>
        </w:drawing>
      </w:r>
    </w:p>
    <w:p w14:paraId="6D753A13" w14:textId="26D82506" w:rsidR="00F275B1" w:rsidRPr="00F275B1" w:rsidRDefault="00F275B1">
      <w:pPr>
        <w:rPr>
          <w:color w:val="0000FF"/>
          <w:sz w:val="24"/>
          <w:u w:val="single"/>
        </w:rPr>
      </w:pPr>
      <w:r w:rsidRPr="00DE4EF5">
        <w:rPr>
          <w:rFonts w:hint="eastAsia"/>
          <w:sz w:val="24"/>
        </w:rPr>
        <w:t>球员个人页面部分，我们使用了标准的柱状图对球员</w:t>
      </w:r>
      <w:r w:rsidR="008256D0" w:rsidRPr="00DE4EF5">
        <w:rPr>
          <w:rFonts w:hint="eastAsia"/>
          <w:sz w:val="24"/>
        </w:rPr>
        <w:t>得分、助攻、篮板等</w:t>
      </w:r>
      <w:r w:rsidRPr="00DE4EF5">
        <w:rPr>
          <w:rFonts w:hint="eastAsia"/>
          <w:sz w:val="24"/>
        </w:rPr>
        <w:t>各项</w:t>
      </w:r>
      <w:r w:rsidR="008256D0" w:rsidRPr="00DE4EF5">
        <w:rPr>
          <w:rFonts w:hint="eastAsia"/>
          <w:sz w:val="24"/>
        </w:rPr>
        <w:t>比赛基本</w:t>
      </w:r>
      <w:r w:rsidRPr="00DE4EF5">
        <w:rPr>
          <w:rFonts w:hint="eastAsia"/>
          <w:sz w:val="24"/>
        </w:rPr>
        <w:t>数据进行了可视化，</w:t>
      </w:r>
      <w:r w:rsidR="008256D0" w:rsidRPr="00DE4EF5">
        <w:rPr>
          <w:rFonts w:hint="eastAsia"/>
          <w:sz w:val="24"/>
        </w:rPr>
        <w:t>直观、清晰地展示了各个球员在场上</w:t>
      </w:r>
      <w:r w:rsidR="00E211D6" w:rsidRPr="00DE4EF5">
        <w:rPr>
          <w:rFonts w:hint="eastAsia"/>
          <w:sz w:val="24"/>
        </w:rPr>
        <w:t>的客观数据，以供球迷参考。</w:t>
      </w:r>
    </w:p>
    <w:p w14:paraId="12802EEC" w14:textId="77777777" w:rsidR="00777085" w:rsidRDefault="00DE4EF5">
      <w:pPr>
        <w:ind w:firstLine="420"/>
        <w:rPr>
          <w:sz w:val="24"/>
        </w:rPr>
      </w:pPr>
      <w:r>
        <w:rPr>
          <w:rFonts w:hint="eastAsia"/>
          <w:sz w:val="24"/>
        </w:rPr>
        <w:t>在设计图表时，考虑到</w:t>
      </w:r>
      <w:r>
        <w:rPr>
          <w:rFonts w:hint="eastAsia"/>
          <w:sz w:val="24"/>
        </w:rPr>
        <w:t>d3.js</w:t>
      </w:r>
      <w:r>
        <w:rPr>
          <w:rFonts w:hint="eastAsia"/>
          <w:sz w:val="24"/>
        </w:rPr>
        <w:t>在画图时对数据的要求，我们首先将</w:t>
      </w:r>
      <w:r>
        <w:rPr>
          <w:rFonts w:hint="eastAsia"/>
          <w:sz w:val="24"/>
        </w:rPr>
        <w:t>excel</w:t>
      </w:r>
      <w:r>
        <w:rPr>
          <w:rFonts w:hint="eastAsia"/>
          <w:sz w:val="24"/>
        </w:rPr>
        <w:t>数据转换为了</w:t>
      </w:r>
      <w:proofErr w:type="spellStart"/>
      <w:r>
        <w:rPr>
          <w:rFonts w:hint="eastAsia"/>
          <w:sz w:val="24"/>
        </w:rPr>
        <w:t>json</w:t>
      </w:r>
      <w:proofErr w:type="spellEnd"/>
      <w:r>
        <w:rPr>
          <w:rFonts w:hint="eastAsia"/>
          <w:sz w:val="24"/>
        </w:rPr>
        <w:t>文件的格式。同时在绘图中我们着重注意了比例尺，动态</w:t>
      </w:r>
      <w:proofErr w:type="gramStart"/>
      <w:r>
        <w:rPr>
          <w:rFonts w:hint="eastAsia"/>
          <w:sz w:val="24"/>
        </w:rPr>
        <w:t>交互等</w:t>
      </w:r>
      <w:proofErr w:type="gramEnd"/>
      <w:r>
        <w:rPr>
          <w:rFonts w:hint="eastAsia"/>
          <w:sz w:val="24"/>
        </w:rPr>
        <w:t>技术的实现以优化与用户的交互体验，帮助用户更好的阅读了解数据信息。以下是具体实现细节：</w:t>
      </w:r>
    </w:p>
    <w:p w14:paraId="5A94C3C3" w14:textId="77777777" w:rsidR="00777085" w:rsidRDefault="00DE4EF5">
      <w:pPr>
        <w:numPr>
          <w:ilvl w:val="0"/>
          <w:numId w:val="4"/>
        </w:numPr>
        <w:ind w:firstLine="420"/>
        <w:rPr>
          <w:sz w:val="24"/>
        </w:rPr>
      </w:pPr>
      <w:r>
        <w:rPr>
          <w:sz w:val="24"/>
        </w:rPr>
        <w:t>比例尺</w:t>
      </w:r>
      <w:r>
        <w:rPr>
          <w:rFonts w:hint="eastAsia"/>
          <w:sz w:val="24"/>
        </w:rPr>
        <w:t>：</w:t>
      </w:r>
    </w:p>
    <w:p w14:paraId="1826FA3E" w14:textId="77777777" w:rsidR="00777085" w:rsidRDefault="00DE4EF5">
      <w:pPr>
        <w:rPr>
          <w:sz w:val="24"/>
        </w:rPr>
      </w:pPr>
      <w:r>
        <w:rPr>
          <w:noProof/>
          <w:sz w:val="24"/>
        </w:rPr>
        <w:drawing>
          <wp:inline distT="0" distB="0" distL="0" distR="0" wp14:anchorId="7FD2D0F6" wp14:editId="55A779EF">
            <wp:extent cx="5575300" cy="2484755"/>
            <wp:effectExtent l="0" t="0" r="0" b="4445"/>
            <wp:docPr id="1397097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7663" name="图片 1"/>
                    <pic:cNvPicPr>
                      <a:picLocks noChangeAspect="1"/>
                    </pic:cNvPicPr>
                  </pic:nvPicPr>
                  <pic:blipFill>
                    <a:blip r:embed="rId19"/>
                    <a:stretch>
                      <a:fillRect/>
                    </a:stretch>
                  </pic:blipFill>
                  <pic:spPr>
                    <a:xfrm>
                      <a:off x="0" y="0"/>
                      <a:ext cx="5575300" cy="2484755"/>
                    </a:xfrm>
                    <a:prstGeom prst="rect">
                      <a:avLst/>
                    </a:prstGeom>
                  </pic:spPr>
                </pic:pic>
              </a:graphicData>
            </a:graphic>
          </wp:inline>
        </w:drawing>
      </w:r>
      <w:r>
        <w:rPr>
          <w:sz w:val="24"/>
        </w:rPr>
        <w:br/>
      </w:r>
      <w:r>
        <w:rPr>
          <w:rFonts w:hint="eastAsia"/>
          <w:sz w:val="24"/>
        </w:rPr>
        <w:tab/>
      </w:r>
      <w:r>
        <w:rPr>
          <w:sz w:val="24"/>
        </w:rPr>
        <w:t>x</w:t>
      </w:r>
      <w:r>
        <w:rPr>
          <w:sz w:val="24"/>
        </w:rPr>
        <w:t>，</w:t>
      </w:r>
      <w:r>
        <w:rPr>
          <w:sz w:val="24"/>
        </w:rPr>
        <w:t>y</w:t>
      </w:r>
      <w:r>
        <w:rPr>
          <w:sz w:val="24"/>
        </w:rPr>
        <w:t>比例尺用于数据到网页页面位置的映射，颜色比例尺规定了从数据区间向</w:t>
      </w:r>
      <w:r>
        <w:rPr>
          <w:sz w:val="24"/>
        </w:rPr>
        <w:t>0.4</w:t>
      </w:r>
      <w:r>
        <w:rPr>
          <w:sz w:val="24"/>
        </w:rPr>
        <w:t>到</w:t>
      </w:r>
      <w:r>
        <w:rPr>
          <w:sz w:val="24"/>
        </w:rPr>
        <w:t>1</w:t>
      </w:r>
      <w:r>
        <w:rPr>
          <w:sz w:val="24"/>
        </w:rPr>
        <w:t>的映射以实现不同数据高低颜色深浅通道的可视化</w:t>
      </w:r>
    </w:p>
    <w:p w14:paraId="2A5ACD4E" w14:textId="77777777" w:rsidR="00777085" w:rsidRDefault="00DE4EF5">
      <w:pPr>
        <w:numPr>
          <w:ilvl w:val="0"/>
          <w:numId w:val="4"/>
        </w:numPr>
        <w:ind w:firstLine="420"/>
        <w:rPr>
          <w:sz w:val="24"/>
        </w:rPr>
      </w:pPr>
      <w:r>
        <w:rPr>
          <w:sz w:val="24"/>
        </w:rPr>
        <w:t>图表动态效果实现</w:t>
      </w:r>
    </w:p>
    <w:p w14:paraId="7882E653" w14:textId="77777777" w:rsidR="00777085" w:rsidRDefault="00DE4EF5">
      <w:pPr>
        <w:rPr>
          <w:sz w:val="24"/>
        </w:rPr>
      </w:pPr>
      <w:r>
        <w:rPr>
          <w:noProof/>
          <w:sz w:val="24"/>
        </w:rPr>
        <w:drawing>
          <wp:inline distT="0" distB="0" distL="0" distR="0" wp14:anchorId="14FD9660" wp14:editId="5F7E9E77">
            <wp:extent cx="5582285" cy="3996055"/>
            <wp:effectExtent l="0" t="0" r="5715" b="4445"/>
            <wp:docPr id="2020947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7903" name="图片 1"/>
                    <pic:cNvPicPr>
                      <a:picLocks noChangeAspect="1"/>
                    </pic:cNvPicPr>
                  </pic:nvPicPr>
                  <pic:blipFill>
                    <a:blip r:embed="rId20"/>
                    <a:stretch>
                      <a:fillRect/>
                    </a:stretch>
                  </pic:blipFill>
                  <pic:spPr>
                    <a:xfrm>
                      <a:off x="0" y="0"/>
                      <a:ext cx="5582285" cy="3996055"/>
                    </a:xfrm>
                    <a:prstGeom prst="rect">
                      <a:avLst/>
                    </a:prstGeom>
                  </pic:spPr>
                </pic:pic>
              </a:graphicData>
            </a:graphic>
          </wp:inline>
        </w:drawing>
      </w:r>
      <w:r>
        <w:rPr>
          <w:sz w:val="24"/>
        </w:rPr>
        <w:br/>
      </w:r>
      <w:r>
        <w:rPr>
          <w:rFonts w:hint="eastAsia"/>
          <w:sz w:val="24"/>
        </w:rPr>
        <w:tab/>
      </w:r>
      <w:r>
        <w:rPr>
          <w:sz w:val="24"/>
        </w:rPr>
        <w:t>使用</w:t>
      </w:r>
      <w:r>
        <w:rPr>
          <w:sz w:val="24"/>
        </w:rPr>
        <w:t>join</w:t>
      </w:r>
      <w:r>
        <w:rPr>
          <w:sz w:val="24"/>
        </w:rPr>
        <w:t>函数来更新选集，加入选集利用</w:t>
      </w:r>
      <w:r>
        <w:rPr>
          <w:sz w:val="24"/>
        </w:rPr>
        <w:t>transition</w:t>
      </w:r>
      <w:r>
        <w:rPr>
          <w:sz w:val="24"/>
        </w:rPr>
        <w:t>和</w:t>
      </w:r>
      <w:r>
        <w:rPr>
          <w:sz w:val="24"/>
        </w:rPr>
        <w:t>duration</w:t>
      </w:r>
      <w:r>
        <w:rPr>
          <w:sz w:val="24"/>
        </w:rPr>
        <w:t>设置了</w:t>
      </w:r>
      <w:r>
        <w:rPr>
          <w:sz w:val="24"/>
        </w:rPr>
        <w:t>750ms</w:t>
      </w:r>
      <w:r>
        <w:rPr>
          <w:sz w:val="24"/>
        </w:rPr>
        <w:t>的过渡时间以实现动态加入效果，并通过</w:t>
      </w:r>
      <w:r>
        <w:rPr>
          <w:sz w:val="24"/>
        </w:rPr>
        <w:t>d3</w:t>
      </w:r>
      <w:r>
        <w:rPr>
          <w:sz w:val="24"/>
        </w:rPr>
        <w:t>内置的</w:t>
      </w:r>
      <w:r>
        <w:rPr>
          <w:sz w:val="24"/>
        </w:rPr>
        <w:t>on</w:t>
      </w:r>
      <w:r>
        <w:rPr>
          <w:sz w:val="24"/>
        </w:rPr>
        <w:t>函数设置了鼠标移入和移出的动态效果，且通过</w:t>
      </w:r>
      <w:proofErr w:type="spellStart"/>
      <w:r>
        <w:rPr>
          <w:sz w:val="24"/>
        </w:rPr>
        <w:t>rgba</w:t>
      </w:r>
      <w:proofErr w:type="spellEnd"/>
      <w:r>
        <w:rPr>
          <w:sz w:val="24"/>
        </w:rPr>
        <w:t>(0,0,Math.round(</w:t>
      </w:r>
      <w:proofErr w:type="spellStart"/>
      <w:r>
        <w:rPr>
          <w:sz w:val="24"/>
        </w:rPr>
        <w:t>colorScale</w:t>
      </w:r>
      <w:proofErr w:type="spellEnd"/>
      <w:r>
        <w:rPr>
          <w:sz w:val="24"/>
        </w:rPr>
        <w:t>(d)*255),0.65)</w:t>
      </w:r>
      <w:r>
        <w:rPr>
          <w:sz w:val="24"/>
        </w:rPr>
        <w:t>设置根据数据大小的颜色深浅通道</w:t>
      </w:r>
      <w:r>
        <w:rPr>
          <w:sz w:val="24"/>
        </w:rPr>
        <w:t>,</w:t>
      </w:r>
      <w:r>
        <w:rPr>
          <w:sz w:val="24"/>
        </w:rPr>
        <w:t>以达到根据数据大小显示不同深度颜色的目的。</w:t>
      </w:r>
    </w:p>
    <w:p w14:paraId="50CAF8CF" w14:textId="77777777" w:rsidR="00777085" w:rsidRDefault="00DE4EF5">
      <w:pPr>
        <w:rPr>
          <w:sz w:val="24"/>
        </w:rPr>
      </w:pPr>
      <w:r>
        <w:rPr>
          <w:noProof/>
          <w:sz w:val="24"/>
        </w:rPr>
        <w:drawing>
          <wp:inline distT="0" distB="0" distL="0" distR="0" wp14:anchorId="179220E9" wp14:editId="5C0550C7">
            <wp:extent cx="5558155" cy="2142490"/>
            <wp:effectExtent l="0" t="0" r="4445" b="3810"/>
            <wp:docPr id="15104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51652" name="图片 1"/>
                    <pic:cNvPicPr>
                      <a:picLocks noChangeAspect="1"/>
                    </pic:cNvPicPr>
                  </pic:nvPicPr>
                  <pic:blipFill>
                    <a:blip r:embed="rId21"/>
                    <a:stretch>
                      <a:fillRect/>
                    </a:stretch>
                  </pic:blipFill>
                  <pic:spPr>
                    <a:xfrm>
                      <a:off x="0" y="0"/>
                      <a:ext cx="5558155" cy="2142490"/>
                    </a:xfrm>
                    <a:prstGeom prst="rect">
                      <a:avLst/>
                    </a:prstGeom>
                  </pic:spPr>
                </pic:pic>
              </a:graphicData>
            </a:graphic>
          </wp:inline>
        </w:drawing>
      </w:r>
    </w:p>
    <w:p w14:paraId="15B80461" w14:textId="77777777" w:rsidR="00777085" w:rsidRDefault="00DE4EF5">
      <w:pPr>
        <w:rPr>
          <w:sz w:val="24"/>
        </w:rPr>
      </w:pPr>
      <w:r>
        <w:rPr>
          <w:sz w:val="24"/>
        </w:rPr>
        <w:t>分别同理设置更新选集和退出选集</w:t>
      </w:r>
    </w:p>
    <w:p w14:paraId="4F8CB549" w14:textId="77777777" w:rsidR="00777085" w:rsidRDefault="00DE4EF5">
      <w:pPr>
        <w:rPr>
          <w:sz w:val="24"/>
        </w:rPr>
      </w:pPr>
      <w:r>
        <w:rPr>
          <w:sz w:val="24"/>
        </w:rPr>
        <w:t>相同方法设置标签的动画</w:t>
      </w:r>
    </w:p>
    <w:p w14:paraId="64138643" w14:textId="77777777" w:rsidR="00777085" w:rsidRDefault="00DE4EF5">
      <w:pPr>
        <w:rPr>
          <w:sz w:val="24"/>
        </w:rPr>
      </w:pPr>
      <w:r>
        <w:rPr>
          <w:noProof/>
          <w:sz w:val="24"/>
        </w:rPr>
        <w:drawing>
          <wp:inline distT="0" distB="0" distL="0" distR="0" wp14:anchorId="52F8BCBB" wp14:editId="2B6D34FE">
            <wp:extent cx="5568315" cy="4227195"/>
            <wp:effectExtent l="0" t="0" r="6985" b="1905"/>
            <wp:docPr id="620959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9459" name="图片 1"/>
                    <pic:cNvPicPr>
                      <a:picLocks noChangeAspect="1"/>
                    </pic:cNvPicPr>
                  </pic:nvPicPr>
                  <pic:blipFill>
                    <a:blip r:embed="rId22"/>
                    <a:stretch>
                      <a:fillRect/>
                    </a:stretch>
                  </pic:blipFill>
                  <pic:spPr>
                    <a:xfrm>
                      <a:off x="0" y="0"/>
                      <a:ext cx="5568315" cy="4227195"/>
                    </a:xfrm>
                    <a:prstGeom prst="rect">
                      <a:avLst/>
                    </a:prstGeom>
                  </pic:spPr>
                </pic:pic>
              </a:graphicData>
            </a:graphic>
          </wp:inline>
        </w:drawing>
      </w:r>
    </w:p>
    <w:p w14:paraId="5C12A2E3" w14:textId="77777777" w:rsidR="00777085" w:rsidRDefault="00DE4EF5">
      <w:pPr>
        <w:ind w:firstLine="420"/>
        <w:rPr>
          <w:sz w:val="24"/>
        </w:rPr>
      </w:pPr>
      <w:proofErr w:type="spellStart"/>
      <w:r>
        <w:rPr>
          <w:sz w:val="24"/>
        </w:rPr>
        <w:t>manipulateChart</w:t>
      </w:r>
      <w:proofErr w:type="spellEnd"/>
      <w:r>
        <w:rPr>
          <w:sz w:val="24"/>
        </w:rPr>
        <w:t>通过获取现在选择框选中的</w:t>
      </w:r>
      <w:r>
        <w:rPr>
          <w:sz w:val="24"/>
        </w:rPr>
        <w:t>id</w:t>
      </w:r>
      <w:r>
        <w:rPr>
          <w:sz w:val="24"/>
        </w:rPr>
        <w:t>加载对应数据并调用</w:t>
      </w:r>
      <w:proofErr w:type="spellStart"/>
      <w:r>
        <w:rPr>
          <w:sz w:val="24"/>
        </w:rPr>
        <w:t>deliverBarChart</w:t>
      </w:r>
      <w:proofErr w:type="spellEnd"/>
      <w:r>
        <w:rPr>
          <w:sz w:val="24"/>
        </w:rPr>
        <w:t>函数进行可视化，同时动态更新说明文字文本，重新设置了一遍文本样式实现文本动画进入效果重放。</w:t>
      </w:r>
    </w:p>
    <w:p w14:paraId="51FFC38B" w14:textId="77777777" w:rsidR="00777085" w:rsidRDefault="00777085">
      <w:pPr>
        <w:ind w:firstLine="420"/>
        <w:rPr>
          <w:sz w:val="24"/>
        </w:rPr>
      </w:pPr>
    </w:p>
    <w:p w14:paraId="5BFD869C" w14:textId="77777777" w:rsidR="00777085" w:rsidRDefault="00DE4EF5">
      <w:pPr>
        <w:rPr>
          <w:sz w:val="24"/>
        </w:rPr>
      </w:pPr>
      <w:r>
        <w:rPr>
          <w:rFonts w:hint="eastAsia"/>
          <w:sz w:val="24"/>
        </w:rPr>
        <w:t>·球员对比页面</w:t>
      </w:r>
    </w:p>
    <w:p w14:paraId="2821E3B8" w14:textId="77777777" w:rsidR="00777085" w:rsidRDefault="00DE4EF5">
      <w:pPr>
        <w:ind w:firstLine="420"/>
        <w:rPr>
          <w:sz w:val="24"/>
        </w:rPr>
      </w:pPr>
      <w:r>
        <w:rPr>
          <w:rFonts w:hint="eastAsia"/>
          <w:sz w:val="24"/>
        </w:rPr>
        <w:t xml:space="preserve"> </w:t>
      </w:r>
      <w:r>
        <w:rPr>
          <w:rFonts w:hint="eastAsia"/>
          <w:sz w:val="24"/>
        </w:rPr>
        <w:t>为了充分比较球员的各项主要数据，我们选取折线图来展示不同球员在各年龄段的五项主要数据的场均数值，选用折线图能够清晰的展示每位球员数据随年龄的变化，同时年龄作为横轴相比年份能够起到更好的横向对比效果。</w:t>
      </w:r>
    </w:p>
    <w:p w14:paraId="3729C38A" w14:textId="77777777" w:rsidR="00777085" w:rsidRDefault="00DE4EF5">
      <w:pPr>
        <w:rPr>
          <w:sz w:val="24"/>
        </w:rPr>
      </w:pPr>
      <w:r>
        <w:rPr>
          <w:noProof/>
          <w:sz w:val="24"/>
        </w:rPr>
        <w:drawing>
          <wp:inline distT="0" distB="0" distL="114300" distR="114300" wp14:anchorId="1796ACB2" wp14:editId="0A6BF9E4">
            <wp:extent cx="5527675" cy="2468880"/>
            <wp:effectExtent l="0" t="0" r="9525" b="7620"/>
            <wp:docPr id="4" name="图片 4" descr="7dc90af2a49773459f312cd72022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dc90af2a49773459f312cd72022b9c"/>
                    <pic:cNvPicPr>
                      <a:picLocks noChangeAspect="1"/>
                    </pic:cNvPicPr>
                  </pic:nvPicPr>
                  <pic:blipFill>
                    <a:blip r:embed="rId23"/>
                    <a:stretch>
                      <a:fillRect/>
                    </a:stretch>
                  </pic:blipFill>
                  <pic:spPr>
                    <a:xfrm>
                      <a:off x="0" y="0"/>
                      <a:ext cx="5527675" cy="2468880"/>
                    </a:xfrm>
                    <a:prstGeom prst="rect">
                      <a:avLst/>
                    </a:prstGeom>
                  </pic:spPr>
                </pic:pic>
              </a:graphicData>
            </a:graphic>
          </wp:inline>
        </w:drawing>
      </w:r>
    </w:p>
    <w:p w14:paraId="583F59BA" w14:textId="77777777" w:rsidR="00777085" w:rsidRDefault="00DE4EF5">
      <w:pPr>
        <w:ind w:firstLine="420"/>
        <w:rPr>
          <w:sz w:val="24"/>
        </w:rPr>
      </w:pPr>
      <w:r>
        <w:rPr>
          <w:rFonts w:hint="eastAsia"/>
          <w:sz w:val="24"/>
        </w:rPr>
        <w:t>在技术实现上，我们折线图绘制时添加了</w:t>
      </w:r>
      <w:r>
        <w:rPr>
          <w:rFonts w:hint="eastAsia"/>
          <w:sz w:val="24"/>
        </w:rPr>
        <w:t>tooltip</w:t>
      </w:r>
      <w:r>
        <w:rPr>
          <w:rFonts w:hint="eastAsia"/>
          <w:sz w:val="24"/>
        </w:rPr>
        <w:t>达到鼠标指示时显示数据点对应球员与数据的效果，并在指示后虚化其他线条，突出对应折线与数据点，便于用户查看数据。</w:t>
      </w:r>
    </w:p>
    <w:p w14:paraId="1162112F" w14:textId="77777777" w:rsidR="00777085" w:rsidRDefault="00DE4EF5">
      <w:pPr>
        <w:rPr>
          <w:sz w:val="24"/>
        </w:rPr>
      </w:pPr>
      <w:r>
        <w:rPr>
          <w:noProof/>
          <w:sz w:val="24"/>
        </w:rPr>
        <w:drawing>
          <wp:inline distT="0" distB="0" distL="114300" distR="114300" wp14:anchorId="6B5E4F68" wp14:editId="1C192FBC">
            <wp:extent cx="5537200" cy="3366135"/>
            <wp:effectExtent l="0" t="0" r="0" b="12065"/>
            <wp:docPr id="6" name="图片 6" descr="168e7583316cd18a421b41e28adf4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e7583316cd18a421b41e28adf4a6"/>
                    <pic:cNvPicPr>
                      <a:picLocks noChangeAspect="1"/>
                    </pic:cNvPicPr>
                  </pic:nvPicPr>
                  <pic:blipFill>
                    <a:blip r:embed="rId24"/>
                    <a:stretch>
                      <a:fillRect/>
                    </a:stretch>
                  </pic:blipFill>
                  <pic:spPr>
                    <a:xfrm>
                      <a:off x="0" y="0"/>
                      <a:ext cx="5537200" cy="3366135"/>
                    </a:xfrm>
                    <a:prstGeom prst="rect">
                      <a:avLst/>
                    </a:prstGeom>
                  </pic:spPr>
                </pic:pic>
              </a:graphicData>
            </a:graphic>
          </wp:inline>
        </w:drawing>
      </w:r>
    </w:p>
    <w:p w14:paraId="7A39FF07" w14:textId="77777777" w:rsidR="00777085" w:rsidRDefault="00DE4EF5">
      <w:pPr>
        <w:ind w:firstLine="420"/>
        <w:rPr>
          <w:sz w:val="24"/>
        </w:rPr>
      </w:pPr>
      <w:r>
        <w:rPr>
          <w:rFonts w:hint="eastAsia"/>
          <w:sz w:val="24"/>
        </w:rPr>
        <w:t>在生涯总数据的对比上，考虑到数据的参考价值和作图需求，我们选择通过直方图呈现球员生涯得分篮板</w:t>
      </w:r>
      <w:proofErr w:type="gramStart"/>
      <w:r>
        <w:rPr>
          <w:rFonts w:hint="eastAsia"/>
          <w:sz w:val="24"/>
        </w:rPr>
        <w:t>助攻总</w:t>
      </w:r>
      <w:proofErr w:type="gramEnd"/>
      <w:r>
        <w:rPr>
          <w:rFonts w:hint="eastAsia"/>
          <w:sz w:val="24"/>
        </w:rPr>
        <w:t>数据和</w:t>
      </w:r>
      <w:proofErr w:type="gramStart"/>
      <w:r>
        <w:rPr>
          <w:rFonts w:hint="eastAsia"/>
          <w:sz w:val="24"/>
        </w:rPr>
        <w:t>生涯场</w:t>
      </w:r>
      <w:proofErr w:type="gramEnd"/>
      <w:r>
        <w:rPr>
          <w:rFonts w:hint="eastAsia"/>
          <w:sz w:val="24"/>
        </w:rPr>
        <w:t>均数据。</w:t>
      </w:r>
    </w:p>
    <w:p w14:paraId="1DF9B046" w14:textId="77777777" w:rsidR="00777085" w:rsidRDefault="00DE4EF5">
      <w:pPr>
        <w:rPr>
          <w:sz w:val="24"/>
        </w:rPr>
      </w:pPr>
      <w:r>
        <w:rPr>
          <w:noProof/>
          <w:sz w:val="24"/>
        </w:rPr>
        <w:drawing>
          <wp:inline distT="0" distB="0" distL="114300" distR="114300" wp14:anchorId="0D4908F4" wp14:editId="45E94152">
            <wp:extent cx="5261610" cy="1472565"/>
            <wp:effectExtent l="0" t="0" r="8890" b="635"/>
            <wp:docPr id="7" name="图片 7" descr="02ca834d09840515daa0fd3730c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2ca834d09840515daa0fd3730c6126"/>
                    <pic:cNvPicPr>
                      <a:picLocks noChangeAspect="1"/>
                    </pic:cNvPicPr>
                  </pic:nvPicPr>
                  <pic:blipFill>
                    <a:blip r:embed="rId25"/>
                    <a:stretch>
                      <a:fillRect/>
                    </a:stretch>
                  </pic:blipFill>
                  <pic:spPr>
                    <a:xfrm>
                      <a:off x="0" y="0"/>
                      <a:ext cx="5261610" cy="1472565"/>
                    </a:xfrm>
                    <a:prstGeom prst="rect">
                      <a:avLst/>
                    </a:prstGeom>
                  </pic:spPr>
                </pic:pic>
              </a:graphicData>
            </a:graphic>
          </wp:inline>
        </w:drawing>
      </w:r>
    </w:p>
    <w:p w14:paraId="0EEC234E" w14:textId="77777777" w:rsidR="00777085" w:rsidRDefault="00DE4EF5">
      <w:pPr>
        <w:ind w:firstLine="420"/>
        <w:rPr>
          <w:sz w:val="24"/>
        </w:rPr>
      </w:pPr>
      <w:r>
        <w:rPr>
          <w:rFonts w:hint="eastAsia"/>
          <w:sz w:val="24"/>
        </w:rPr>
        <w:t>在绘图时，为了增加立体感，提高美观度，我们在图表参数的设计上进行了调整，达到了在深度层面的交叠效果。由于绘图时比例尺的限制，为了用户更便利直观的查看比较数据，我们也设置了</w:t>
      </w:r>
      <w:r>
        <w:rPr>
          <w:rFonts w:hint="eastAsia"/>
          <w:sz w:val="24"/>
        </w:rPr>
        <w:t>tooltip</w:t>
      </w:r>
      <w:r>
        <w:rPr>
          <w:rFonts w:hint="eastAsia"/>
          <w:sz w:val="24"/>
        </w:rPr>
        <w:t>的交互，来达到鼠标悬停时显示项目和数据值的效果。</w:t>
      </w:r>
    </w:p>
    <w:p w14:paraId="141331D1" w14:textId="77777777" w:rsidR="00777085" w:rsidRDefault="00DE4EF5">
      <w:pPr>
        <w:rPr>
          <w:sz w:val="24"/>
        </w:rPr>
      </w:pPr>
      <w:r>
        <w:rPr>
          <w:noProof/>
          <w:sz w:val="24"/>
        </w:rPr>
        <w:drawing>
          <wp:inline distT="0" distB="0" distL="114300" distR="114300" wp14:anchorId="207BC7F9" wp14:editId="47B3657C">
            <wp:extent cx="5273675" cy="3156585"/>
            <wp:effectExtent l="0" t="0" r="9525" b="5715"/>
            <wp:docPr id="9" name="图片 9" descr="a3515bee6ab9d58e7730484dee59c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3515bee6ab9d58e7730484dee59c7b"/>
                    <pic:cNvPicPr>
                      <a:picLocks noChangeAspect="1"/>
                    </pic:cNvPicPr>
                  </pic:nvPicPr>
                  <pic:blipFill>
                    <a:blip r:embed="rId26"/>
                    <a:stretch>
                      <a:fillRect/>
                    </a:stretch>
                  </pic:blipFill>
                  <pic:spPr>
                    <a:xfrm>
                      <a:off x="0" y="0"/>
                      <a:ext cx="5273675" cy="3156585"/>
                    </a:xfrm>
                    <a:prstGeom prst="rect">
                      <a:avLst/>
                    </a:prstGeom>
                  </pic:spPr>
                </pic:pic>
              </a:graphicData>
            </a:graphic>
          </wp:inline>
        </w:drawing>
      </w:r>
    </w:p>
    <w:p w14:paraId="3F6AE788" w14:textId="77777777" w:rsidR="00777085" w:rsidRDefault="00DE4EF5">
      <w:pPr>
        <w:ind w:firstLine="420"/>
        <w:rPr>
          <w:sz w:val="24"/>
        </w:rPr>
      </w:pPr>
      <w:r>
        <w:rPr>
          <w:rFonts w:hint="eastAsia"/>
          <w:sz w:val="24"/>
        </w:rPr>
        <w:t>在分析对比球员荣誉的部分，考虑到维度较多，比较困难的问题，我们使用雷达图来直观的展示每位球员的各项荣誉获取情况。在这里我们注意了球员颜色的对应问题，使得这里的球员颜色对应与折线图部分的球员颜色相对应避免了可能的歧义。</w:t>
      </w:r>
    </w:p>
    <w:p w14:paraId="034126A0" w14:textId="77777777" w:rsidR="00777085" w:rsidRDefault="00DE4EF5">
      <w:pPr>
        <w:rPr>
          <w:sz w:val="24"/>
        </w:rPr>
      </w:pPr>
      <w:r>
        <w:rPr>
          <w:noProof/>
          <w:sz w:val="24"/>
        </w:rPr>
        <w:drawing>
          <wp:inline distT="0" distB="0" distL="114300" distR="114300" wp14:anchorId="48493192" wp14:editId="3AFF7A9E">
            <wp:extent cx="5266690" cy="2763520"/>
            <wp:effectExtent l="0" t="0" r="3810" b="5080"/>
            <wp:docPr id="10" name="图片 10" descr="27888f9cd20312526d8f0e3e51e2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7888f9cd20312526d8f0e3e51e2d2d"/>
                    <pic:cNvPicPr>
                      <a:picLocks noChangeAspect="1"/>
                    </pic:cNvPicPr>
                  </pic:nvPicPr>
                  <pic:blipFill>
                    <a:blip r:embed="rId27"/>
                    <a:stretch>
                      <a:fillRect/>
                    </a:stretch>
                  </pic:blipFill>
                  <pic:spPr>
                    <a:xfrm>
                      <a:off x="0" y="0"/>
                      <a:ext cx="5266690" cy="2763520"/>
                    </a:xfrm>
                    <a:prstGeom prst="rect">
                      <a:avLst/>
                    </a:prstGeom>
                  </pic:spPr>
                </pic:pic>
              </a:graphicData>
            </a:graphic>
          </wp:inline>
        </w:drawing>
      </w:r>
    </w:p>
    <w:p w14:paraId="75736FE9" w14:textId="77777777" w:rsidR="00777085" w:rsidRDefault="00DE4EF5">
      <w:pPr>
        <w:ind w:firstLine="420"/>
        <w:rPr>
          <w:sz w:val="24"/>
        </w:rPr>
      </w:pPr>
      <w:r>
        <w:rPr>
          <w:rFonts w:hint="eastAsia"/>
          <w:sz w:val="24"/>
        </w:rPr>
        <w:t>由于各项荣誉的获取难度等问题，数量可能相差较大，我们特地根据数据特点为每个轴划分了对应的比例尺，使得图表相对协调美观。同时我们也设计了</w:t>
      </w:r>
      <w:r>
        <w:rPr>
          <w:rFonts w:hint="eastAsia"/>
          <w:sz w:val="24"/>
        </w:rPr>
        <w:t>tooltip</w:t>
      </w:r>
      <w:r>
        <w:rPr>
          <w:rFonts w:hint="eastAsia"/>
          <w:sz w:val="24"/>
        </w:rPr>
        <w:t>进行交互，鼠标悬停显示各数据点对应的数据值。</w:t>
      </w:r>
    </w:p>
    <w:p w14:paraId="689928CB" w14:textId="77777777" w:rsidR="00777085" w:rsidRDefault="00DE4EF5">
      <w:pPr>
        <w:rPr>
          <w:sz w:val="24"/>
        </w:rPr>
      </w:pPr>
      <w:r>
        <w:rPr>
          <w:noProof/>
          <w:sz w:val="24"/>
        </w:rPr>
        <w:drawing>
          <wp:inline distT="0" distB="0" distL="114300" distR="114300" wp14:anchorId="760FCB4C" wp14:editId="56F722E3">
            <wp:extent cx="5361305" cy="1901825"/>
            <wp:effectExtent l="0" t="0" r="10795" b="3175"/>
            <wp:docPr id="11" name="图片 11" descr="57400a549b3ed765f55d7da6bd73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7400a549b3ed765f55d7da6bd73ec0"/>
                    <pic:cNvPicPr>
                      <a:picLocks noChangeAspect="1"/>
                    </pic:cNvPicPr>
                  </pic:nvPicPr>
                  <pic:blipFill>
                    <a:blip r:embed="rId28"/>
                    <a:stretch>
                      <a:fillRect/>
                    </a:stretch>
                  </pic:blipFill>
                  <pic:spPr>
                    <a:xfrm>
                      <a:off x="0" y="0"/>
                      <a:ext cx="5361305" cy="1901825"/>
                    </a:xfrm>
                    <a:prstGeom prst="rect">
                      <a:avLst/>
                    </a:prstGeom>
                  </pic:spPr>
                </pic:pic>
              </a:graphicData>
            </a:graphic>
          </wp:inline>
        </w:drawing>
      </w:r>
    </w:p>
    <w:p w14:paraId="56BEDAEC" w14:textId="77777777" w:rsidR="00777085" w:rsidRDefault="00DE4EF5">
      <w:pPr>
        <w:rPr>
          <w:sz w:val="24"/>
        </w:rPr>
      </w:pPr>
      <w:r>
        <w:rPr>
          <w:noProof/>
          <w:sz w:val="24"/>
        </w:rPr>
        <w:drawing>
          <wp:inline distT="0" distB="0" distL="114300" distR="114300" wp14:anchorId="6202371A" wp14:editId="0A08DC15">
            <wp:extent cx="5267960" cy="2228850"/>
            <wp:effectExtent l="0" t="0" r="2540" b="6350"/>
            <wp:docPr id="12" name="图片 12" descr="64c78a1841c067639e988599831e9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4c78a1841c067639e988599831e9bb"/>
                    <pic:cNvPicPr>
                      <a:picLocks noChangeAspect="1"/>
                    </pic:cNvPicPr>
                  </pic:nvPicPr>
                  <pic:blipFill>
                    <a:blip r:embed="rId29"/>
                    <a:stretch>
                      <a:fillRect/>
                    </a:stretch>
                  </pic:blipFill>
                  <pic:spPr>
                    <a:xfrm>
                      <a:off x="0" y="0"/>
                      <a:ext cx="5267960" cy="2228850"/>
                    </a:xfrm>
                    <a:prstGeom prst="rect">
                      <a:avLst/>
                    </a:prstGeom>
                  </pic:spPr>
                </pic:pic>
              </a:graphicData>
            </a:graphic>
          </wp:inline>
        </w:drawing>
      </w:r>
    </w:p>
    <w:p w14:paraId="72E16E24" w14:textId="77777777" w:rsidR="00777085" w:rsidRDefault="00DE4EF5">
      <w:pPr>
        <w:ind w:firstLine="420"/>
        <w:rPr>
          <w:sz w:val="24"/>
        </w:rPr>
      </w:pPr>
      <w:r>
        <w:rPr>
          <w:rFonts w:hint="eastAsia"/>
          <w:sz w:val="24"/>
        </w:rPr>
        <w:t>最后，在页面规划上，我们使用了</w:t>
      </w:r>
      <w:r>
        <w:rPr>
          <w:rFonts w:hint="eastAsia"/>
          <w:sz w:val="24"/>
        </w:rPr>
        <w:t>flex</w:t>
      </w:r>
      <w:r>
        <w:rPr>
          <w:rFonts w:hint="eastAsia"/>
          <w:sz w:val="24"/>
        </w:rPr>
        <w:t>布局来为每个图表组进行布局调整</w:t>
      </w:r>
    </w:p>
    <w:p w14:paraId="4D4B562F" w14:textId="77777777" w:rsidR="00777085" w:rsidRDefault="00DE4EF5">
      <w:pPr>
        <w:rPr>
          <w:sz w:val="24"/>
        </w:rPr>
      </w:pPr>
      <w:r>
        <w:rPr>
          <w:noProof/>
          <w:sz w:val="24"/>
        </w:rPr>
        <w:drawing>
          <wp:inline distT="0" distB="0" distL="114300" distR="114300" wp14:anchorId="10EFB9DE" wp14:editId="57BA41E1">
            <wp:extent cx="5333365" cy="4246880"/>
            <wp:effectExtent l="0" t="0" r="635" b="7620"/>
            <wp:docPr id="13" name="图片 13" descr="d7d5b17d4127338ac0f0576206cd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7d5b17d4127338ac0f0576206cdb20"/>
                    <pic:cNvPicPr>
                      <a:picLocks noChangeAspect="1"/>
                    </pic:cNvPicPr>
                  </pic:nvPicPr>
                  <pic:blipFill>
                    <a:blip r:embed="rId30"/>
                    <a:stretch>
                      <a:fillRect/>
                    </a:stretch>
                  </pic:blipFill>
                  <pic:spPr>
                    <a:xfrm>
                      <a:off x="0" y="0"/>
                      <a:ext cx="5333365" cy="4246880"/>
                    </a:xfrm>
                    <a:prstGeom prst="rect">
                      <a:avLst/>
                    </a:prstGeom>
                  </pic:spPr>
                </pic:pic>
              </a:graphicData>
            </a:graphic>
          </wp:inline>
        </w:drawing>
      </w:r>
    </w:p>
    <w:p w14:paraId="5E3633B2" w14:textId="77777777" w:rsidR="00777085" w:rsidRDefault="00DE4EF5">
      <w:pPr>
        <w:ind w:firstLine="420"/>
        <w:rPr>
          <w:sz w:val="24"/>
        </w:rPr>
      </w:pPr>
      <w:r>
        <w:rPr>
          <w:rFonts w:hint="eastAsia"/>
          <w:sz w:val="24"/>
        </w:rPr>
        <w:t>考虑到背景与图表可能的冲突与遮挡，我们为图表设计了统一的淡黄色透明背景，使得在不遮挡图表的情况下依然能够显示出背景图片的内容。</w:t>
      </w:r>
    </w:p>
    <w:p w14:paraId="606A1FB6" w14:textId="77777777" w:rsidR="00777085" w:rsidRDefault="00DE4EF5">
      <w:pPr>
        <w:numPr>
          <w:ilvl w:val="0"/>
          <w:numId w:val="2"/>
        </w:numPr>
        <w:rPr>
          <w:sz w:val="24"/>
        </w:rPr>
      </w:pPr>
      <w:r>
        <w:rPr>
          <w:rFonts w:hint="eastAsia"/>
          <w:sz w:val="24"/>
        </w:rPr>
        <w:t>总结：</w:t>
      </w:r>
    </w:p>
    <w:p w14:paraId="624F601B" w14:textId="77777777" w:rsidR="00777085" w:rsidRDefault="00DE4EF5">
      <w:pPr>
        <w:ind w:firstLine="420"/>
        <w:rPr>
          <w:sz w:val="24"/>
        </w:rPr>
      </w:pPr>
      <w:r>
        <w:rPr>
          <w:rFonts w:hint="eastAsia"/>
          <w:sz w:val="24"/>
        </w:rPr>
        <w:t>经过对比分析，我们可以看到</w:t>
      </w:r>
      <w:proofErr w:type="gramStart"/>
      <w:r>
        <w:rPr>
          <w:rFonts w:hint="eastAsia"/>
          <w:sz w:val="24"/>
        </w:rPr>
        <w:t>詹姆</w:t>
      </w:r>
      <w:proofErr w:type="gramEnd"/>
      <w:r>
        <w:rPr>
          <w:rFonts w:hint="eastAsia"/>
          <w:sz w:val="24"/>
        </w:rPr>
        <w:t>斯，贾巴尔，</w:t>
      </w:r>
      <w:proofErr w:type="gramStart"/>
      <w:r>
        <w:rPr>
          <w:rFonts w:hint="eastAsia"/>
          <w:sz w:val="24"/>
        </w:rPr>
        <w:t>邓</w:t>
      </w:r>
      <w:proofErr w:type="gramEnd"/>
      <w:r>
        <w:rPr>
          <w:rFonts w:hint="eastAsia"/>
          <w:sz w:val="24"/>
        </w:rPr>
        <w:t>肯和科</w:t>
      </w:r>
      <w:proofErr w:type="gramStart"/>
      <w:r>
        <w:rPr>
          <w:rFonts w:hint="eastAsia"/>
          <w:sz w:val="24"/>
        </w:rPr>
        <w:t>比有着</w:t>
      </w:r>
      <w:proofErr w:type="gramEnd"/>
      <w:r>
        <w:rPr>
          <w:rFonts w:hint="eastAsia"/>
          <w:sz w:val="24"/>
        </w:rPr>
        <w:t>较长的职业生涯和稳定长期的优秀表现，在总数据的累积上占</w:t>
      </w:r>
      <w:proofErr w:type="gramStart"/>
      <w:r>
        <w:rPr>
          <w:rFonts w:hint="eastAsia"/>
          <w:sz w:val="24"/>
        </w:rPr>
        <w:t>绝较大</w:t>
      </w:r>
      <w:proofErr w:type="gramEnd"/>
      <w:r>
        <w:rPr>
          <w:rFonts w:hint="eastAsia"/>
          <w:sz w:val="24"/>
        </w:rPr>
        <w:t>优势；而乔丹，魔术师，奥尼尔，库里的职业生涯则较短，但有着明显的高光期和爆炸式的短期数据表现和短时间内多数量的荣誉累计。综合比较，我们小组一致认为乔丹，詹姆斯，贾巴尔是比较中的较突出的球员。然而数据并不能体现一名球员的全部，我们的项目只是从客观数据荣誉的角度提供了一个比较角度，“谁是历史上最伟大的球员？”，这个问题显然不存在最优解，每位球员都有它独一无二之处，特点不同，位置不同，时代不同，这些都会影响一位球员的生涯。同时，我们也相信，在未来，会涌现出越来越多的优秀球员，他们也将跻身这“最伟大球员的行列”。</w:t>
      </w:r>
    </w:p>
    <w:p w14:paraId="1A26E798" w14:textId="77777777" w:rsidR="00777085" w:rsidRDefault="00DE4EF5">
      <w:pPr>
        <w:numPr>
          <w:ilvl w:val="0"/>
          <w:numId w:val="1"/>
        </w:numPr>
        <w:rPr>
          <w:sz w:val="24"/>
        </w:rPr>
      </w:pPr>
      <w:r>
        <w:rPr>
          <w:rFonts w:hint="eastAsia"/>
          <w:sz w:val="24"/>
        </w:rPr>
        <w:t>项目意义与后续应用</w:t>
      </w:r>
    </w:p>
    <w:p w14:paraId="618F6864" w14:textId="77777777" w:rsidR="00777085" w:rsidRDefault="00DE4EF5">
      <w:pPr>
        <w:ind w:firstLine="420"/>
        <w:rPr>
          <w:sz w:val="24"/>
        </w:rPr>
      </w:pPr>
      <w:r>
        <w:rPr>
          <w:rFonts w:hint="eastAsia"/>
          <w:sz w:val="24"/>
        </w:rPr>
        <w:t>正如上面的企划所写，本项目旨在从客观球场表现和荣誉累计的层面，来从一个理性思考评判的视角尝试寻找“</w:t>
      </w:r>
      <w:r>
        <w:rPr>
          <w:rFonts w:hint="eastAsia"/>
          <w:sz w:val="24"/>
        </w:rPr>
        <w:t>Who is the best NBA player of all time</w:t>
      </w:r>
      <w:r>
        <w:rPr>
          <w:rFonts w:hint="eastAsia"/>
          <w:sz w:val="24"/>
        </w:rPr>
        <w:t>？”的答案。这对于目前相对浮躁和缺乏理性的球迷群体的讨论来说是必要，同时我们注意到，目前市面上还没有出现类似的项目能做到大众化地直观地展示球员数据。因此我们在对比部分选择性的使用了最具代表性且</w:t>
      </w:r>
      <w:proofErr w:type="gramStart"/>
      <w:r>
        <w:rPr>
          <w:rFonts w:hint="eastAsia"/>
          <w:sz w:val="24"/>
        </w:rPr>
        <w:t>最</w:t>
      </w:r>
      <w:proofErr w:type="gramEnd"/>
      <w:r>
        <w:rPr>
          <w:rFonts w:hint="eastAsia"/>
          <w:sz w:val="24"/>
        </w:rPr>
        <w:t>常识性的数据和较有知名度的荣誉，同时在个人数据部分加入了详细的各项数据的分析，希望无论是资深球迷，还是初识篮球的新手都能够通过这份可视化项目轻松地获得信息。</w:t>
      </w:r>
    </w:p>
    <w:p w14:paraId="55A4AAAE" w14:textId="77777777" w:rsidR="00777085" w:rsidRDefault="00DE4EF5">
      <w:pPr>
        <w:ind w:firstLine="420"/>
        <w:rPr>
          <w:sz w:val="24"/>
        </w:rPr>
      </w:pPr>
      <w:r>
        <w:rPr>
          <w:rFonts w:hint="eastAsia"/>
          <w:sz w:val="24"/>
        </w:rPr>
        <w:t>为了使我们的项目，真正达到我们的目标，发挥我们希望的作用，我们小组将在后续根据</w:t>
      </w:r>
      <w:r>
        <w:rPr>
          <w:rFonts w:hint="eastAsia"/>
          <w:sz w:val="24"/>
        </w:rPr>
        <w:t>pre</w:t>
      </w:r>
      <w:r>
        <w:rPr>
          <w:rFonts w:hint="eastAsia"/>
          <w:sz w:val="24"/>
        </w:rPr>
        <w:t>时老师同学们的意见优化界面呈现后，将这份可视化成果分享在球迷群体讨论较多的“虎扑”平台。</w:t>
      </w:r>
    </w:p>
    <w:p w14:paraId="2934B3B2" w14:textId="77777777" w:rsidR="00777085" w:rsidRDefault="00777085">
      <w:pPr>
        <w:ind w:firstLine="420"/>
        <w:rPr>
          <w:sz w:val="24"/>
        </w:rPr>
      </w:pPr>
    </w:p>
    <w:sectPr w:rsidR="007770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3E2C8" w14:textId="77777777" w:rsidR="00DE1B55" w:rsidRDefault="00DE1B55" w:rsidP="00964C43">
      <w:r>
        <w:separator/>
      </w:r>
    </w:p>
  </w:endnote>
  <w:endnote w:type="continuationSeparator" w:id="0">
    <w:p w14:paraId="2C8360E0" w14:textId="77777777" w:rsidR="00DE1B55" w:rsidRDefault="00DE1B55" w:rsidP="00964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A078D" w14:textId="77777777" w:rsidR="00DE1B55" w:rsidRDefault="00DE1B55" w:rsidP="00964C43">
      <w:r>
        <w:separator/>
      </w:r>
    </w:p>
  </w:footnote>
  <w:footnote w:type="continuationSeparator" w:id="0">
    <w:p w14:paraId="64691E71" w14:textId="77777777" w:rsidR="00DE1B55" w:rsidRDefault="00DE1B55" w:rsidP="00964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0143E9"/>
    <w:multiLevelType w:val="singleLevel"/>
    <w:tmpl w:val="860143E9"/>
    <w:lvl w:ilvl="0">
      <w:start w:val="1"/>
      <w:numFmt w:val="decimal"/>
      <w:lvlText w:val="%1."/>
      <w:lvlJc w:val="left"/>
      <w:pPr>
        <w:tabs>
          <w:tab w:val="left" w:pos="312"/>
        </w:tabs>
      </w:pPr>
    </w:lvl>
  </w:abstractNum>
  <w:abstractNum w:abstractNumId="1" w15:restartNumberingAfterBreak="0">
    <w:nsid w:val="8ED22E51"/>
    <w:multiLevelType w:val="singleLevel"/>
    <w:tmpl w:val="8ED22E51"/>
    <w:lvl w:ilvl="0">
      <w:start w:val="1"/>
      <w:numFmt w:val="decimal"/>
      <w:suff w:val="space"/>
      <w:lvlText w:val="%1."/>
      <w:lvlJc w:val="left"/>
    </w:lvl>
  </w:abstractNum>
  <w:abstractNum w:abstractNumId="2" w15:restartNumberingAfterBreak="0">
    <w:nsid w:val="D7FAB835"/>
    <w:multiLevelType w:val="multilevel"/>
    <w:tmpl w:val="D7FAB835"/>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3" w15:restartNumberingAfterBreak="0">
    <w:nsid w:val="65D11D3C"/>
    <w:multiLevelType w:val="multilevel"/>
    <w:tmpl w:val="65D11D3C"/>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num w:numId="1" w16cid:durableId="311565019">
    <w:abstractNumId w:val="3"/>
  </w:num>
  <w:num w:numId="2" w16cid:durableId="1506631975">
    <w:abstractNumId w:val="2"/>
  </w:num>
  <w:num w:numId="3" w16cid:durableId="1922063480">
    <w:abstractNumId w:val="0"/>
  </w:num>
  <w:num w:numId="4" w16cid:durableId="462043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5"/>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A1ZTJlYmFhMjQyZTljZjBiY2YxZmViNDM2NjZkNTYifQ=="/>
  </w:docVars>
  <w:rsids>
    <w:rsidRoot w:val="00172A27"/>
    <w:rsid w:val="00172A27"/>
    <w:rsid w:val="00382BB6"/>
    <w:rsid w:val="005647E0"/>
    <w:rsid w:val="0062423E"/>
    <w:rsid w:val="00777085"/>
    <w:rsid w:val="00791B07"/>
    <w:rsid w:val="008256D0"/>
    <w:rsid w:val="00952853"/>
    <w:rsid w:val="00964C43"/>
    <w:rsid w:val="009C410A"/>
    <w:rsid w:val="00A550EA"/>
    <w:rsid w:val="00D05890"/>
    <w:rsid w:val="00D94980"/>
    <w:rsid w:val="00DE1B55"/>
    <w:rsid w:val="00DE4EF5"/>
    <w:rsid w:val="00E211D6"/>
    <w:rsid w:val="00E76BE6"/>
    <w:rsid w:val="00EA7DDC"/>
    <w:rsid w:val="00F275B1"/>
    <w:rsid w:val="00F8655D"/>
    <w:rsid w:val="19B644F0"/>
    <w:rsid w:val="26AC49C0"/>
    <w:rsid w:val="2F4627D3"/>
    <w:rsid w:val="30D87A7D"/>
    <w:rsid w:val="3CEA4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E564"/>
  <w15:docId w15:val="{751AD687-5A2B-4C3A-B4A5-57C41F31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Pr>
      <w:rFonts w:ascii="Courier New" w:hAnsi="Courier New"/>
      <w:sz w:val="20"/>
    </w:rPr>
  </w:style>
  <w:style w:type="paragraph" w:styleId="a3">
    <w:name w:val="List Paragraph"/>
    <w:basedOn w:val="a"/>
    <w:uiPriority w:val="34"/>
    <w:qFormat/>
    <w:pPr>
      <w:ind w:firstLineChars="200" w:firstLine="420"/>
    </w:pPr>
  </w:style>
  <w:style w:type="paragraph" w:styleId="a4">
    <w:name w:val="header"/>
    <w:basedOn w:val="a"/>
    <w:link w:val="a5"/>
    <w:rsid w:val="00964C43"/>
    <w:pPr>
      <w:tabs>
        <w:tab w:val="center" w:pos="4153"/>
        <w:tab w:val="right" w:pos="8306"/>
      </w:tabs>
      <w:snapToGrid w:val="0"/>
      <w:jc w:val="center"/>
    </w:pPr>
    <w:rPr>
      <w:sz w:val="18"/>
      <w:szCs w:val="18"/>
    </w:rPr>
  </w:style>
  <w:style w:type="character" w:customStyle="1" w:styleId="a5">
    <w:name w:val="页眉 字符"/>
    <w:basedOn w:val="a0"/>
    <w:link w:val="a4"/>
    <w:rsid w:val="00964C43"/>
    <w:rPr>
      <w:rFonts w:asciiTheme="minorHAnsi" w:eastAsiaTheme="minorEastAsia" w:hAnsiTheme="minorHAnsi" w:cstheme="minorBidi"/>
      <w:kern w:val="2"/>
      <w:sz w:val="18"/>
      <w:szCs w:val="18"/>
    </w:rPr>
  </w:style>
  <w:style w:type="paragraph" w:styleId="a6">
    <w:name w:val="footer"/>
    <w:basedOn w:val="a"/>
    <w:link w:val="a7"/>
    <w:rsid w:val="00964C43"/>
    <w:pPr>
      <w:tabs>
        <w:tab w:val="center" w:pos="4153"/>
        <w:tab w:val="right" w:pos="8306"/>
      </w:tabs>
      <w:snapToGrid w:val="0"/>
      <w:jc w:val="left"/>
    </w:pPr>
    <w:rPr>
      <w:sz w:val="18"/>
      <w:szCs w:val="18"/>
    </w:rPr>
  </w:style>
  <w:style w:type="character" w:customStyle="1" w:styleId="a7">
    <w:name w:val="页脚 字符"/>
    <w:basedOn w:val="a0"/>
    <w:link w:val="a6"/>
    <w:rsid w:val="00964C4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3588</Words>
  <Characters>4515</Characters>
  <Application>Microsoft Office Word</Application>
  <DocSecurity>0</DocSecurity>
  <Lines>184</Lines>
  <Paragraphs>69</Paragraphs>
  <ScaleCrop>false</ScaleCrop>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85830</dc:creator>
  <cp:lastModifiedBy>先 鼎巍</cp:lastModifiedBy>
  <cp:revision>5</cp:revision>
  <cp:lastPrinted>2024-08-04T12:48:00Z</cp:lastPrinted>
  <dcterms:created xsi:type="dcterms:W3CDTF">2024-08-03T03:49:00Z</dcterms:created>
  <dcterms:modified xsi:type="dcterms:W3CDTF">2024-08-04T12:48:00Z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C54C8F7469764BCB8526AC748C673FDD_12</vt:lpwstr>
  </property>
</Properties>
</file>