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jpeg" ContentType="image/jpe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wmf" ContentType="image/x-wmf"/>
  <Override PartName="/word/media/image15.png" ContentType="image/png"/>
  <Override PartName="/word/media/image16.jpeg" ContentType="image/jpeg"/>
  <Override PartName="/word/media/image17.jpeg" ContentType="image/jpe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Bal"/>
          </w:pPr>
          <w:r>
            <w:t xml:space="preserve">Table of Contents</w:t>
          </w:r>
        </w:p>
        <w:p>
          <w:r>
            <w:fldChar w:fldCharType="begin" w:dirty="true"/>
            <w:instrText xml:space="preserve">TOC \o "1-2" \h \z \u</w:instrText>
            <w:fldChar w:fldCharType="separate"/>
            <w:fldChar w:fldCharType="end"/>
          </w:r>
        </w:p>
      </w:sdtContent>
    </w:sdt>
    <w:bookmarkStart w:id="57" w:name="splitnorder-bm470-final-raporu-taslağı"/>
    <w:p>
      <w:pPr>
        <w:pStyle w:val="Balk1"/>
      </w:pPr>
      <w:r>
        <w:rPr>
          <w:rStyle w:val="SectionNumber"/>
        </w:rPr>
        <w:t xml:space="preserve">1</w:t>
      </w:r>
      <w:r>
        <w:tab/>
      </w:r>
      <w:r>
        <w:t xml:space="preserve">Splitnorder — BM470 Final Raporu Taslağı</w:t>
      </w:r>
    </w:p>
    <w:p>
      <w:pPr>
        <w:pStyle w:val="BlockText"/>
      </w:pPr>
      <w:r>
        <w:rPr>
          <w:b/>
          <w:bCs/>
        </w:rPr>
        <w:t xml:space="preserve">Word’e aktarım notu:</w:t>
      </w:r>
      <w:r>
        <w:t xml:space="preserve"> </w:t>
      </w:r>
      <w:r>
        <w:t xml:space="preserve">Bu dosya</w:t>
      </w:r>
      <w:r>
        <w:t xml:space="preserve"> </w:t>
      </w:r>
      <w:r>
        <w:rPr>
          <w:rStyle w:val="VerbatimChar"/>
        </w:rPr>
        <w:t xml:space="preserve">sablon.docx</w:t>
      </w:r>
      <w:r>
        <w:t xml:space="preserve"> </w:t>
      </w:r>
      <w:r>
        <w:t xml:space="preserve">(Düzce Üniversitesi MF BM Tez/Proje Şablonu) ile birleştirilmek üzere bölüm bölüm hazırlanmıştır. Başlıkların seviyesi şablona göre Word’de</w:t>
      </w:r>
      <w:r>
        <w:t xml:space="preserve"> </w:t>
      </w:r>
      <w:r>
        <w:t xml:space="preserve">“Başlık 1 / Başlık 2”</w:t>
      </w:r>
      <w:r>
        <w:t xml:space="preserve"> </w:t>
      </w:r>
      <w:r>
        <w:t xml:space="preserve">stillerine atanmalıdır. Tablolar ve kod blokları doğrudan kopyalanabilir; mermaid diyagramları</w:t>
      </w:r>
      <w:r>
        <w:t xml:space="preserve"> </w:t>
      </w:r>
      <w:r>
        <w:rPr>
          <w:rStyle w:val="VerbatimChar"/>
        </w:rPr>
        <w:t xml:space="preserve">docs/report/diagrams/*.mmd</w:t>
      </w:r>
      <w:r>
        <w:t xml:space="preserve"> </w:t>
      </w:r>
      <w:r>
        <w:t xml:space="preserve">dosyalarından PNG’ye export edilip (örn.</w:t>
      </w:r>
      <w:r>
        <w:t xml:space="preserve"> </w:t>
      </w:r>
      <w:hyperlink r:id="rId55">
        <w:r>
          <w:rPr>
            <w:rStyle w:val="Kpr"/>
          </w:rPr>
          <w:t xml:space="preserve">mermaid.live</w:t>
        </w:r>
      </w:hyperlink>
      <w:r>
        <w:t xml:space="preserve">)</w:t>
      </w:r>
      <w:r>
        <w:t xml:space="preserve"> </w:t>
      </w:r>
      <w:r>
        <w:t xml:space="preserve">“Şekil X.Y”</w:t>
      </w:r>
      <w:r>
        <w:t xml:space="preserve"> </w:t>
      </w:r>
      <w:r>
        <w:t xml:space="preserve">altyazısıyla yerleştirilir.</w:t>
      </w:r>
    </w:p>
    <w:p>
      <w:pPr>
        <w:pStyle w:val="BlockText"/>
      </w:pPr>
      <w:r>
        <w:t xml:space="preserve">Tarih: 13.05.2026 (Teslim) · Akademik Yıl: 2026 Bahar</w:t>
      </w:r>
    </w:p>
    <w:p>
      <w:r>
        <w:pict>
          <v:rect style="width:0;height:1.5pt" o:hralign="center" o:hrstd="t" o:hr="t"/>
        </w:pict>
      </w:r>
    </w:p>
    <w:bookmarkStart w:id="56" w:name="X1a59544db8c91750289518270f07b88eec78dc3"/>
    <w:p>
      <w:pPr>
        <w:pStyle w:val="Balk2"/>
      </w:pPr>
      <w:r>
        <w:rPr>
          <w:rStyle w:val="SectionNumber"/>
        </w:rPr>
        <w:t xml:space="preserve">1.1</w:t>
      </w:r>
      <w:r>
        <w:tab/>
      </w:r>
      <w:r>
        <w:t xml:space="preserve">KAPAK (Word’de şablonun kapak sayfası üzerine yerleştirilecek)</w:t>
      </w:r>
    </w:p>
    <w:p>
      <w:pPr>
        <w:pStyle w:val="FirstParagraph"/>
      </w:pPr>
      <w:r>
        <w:rPr>
          <w:b/>
          <w:bCs/>
        </w:rPr>
        <w:t xml:space="preserve">T.C.</w:t>
      </w:r>
      <w:r>
        <w:t xml:space="preserve"> </w:t>
      </w:r>
      <w:r>
        <w:rPr>
          <w:b/>
          <w:bCs/>
        </w:rPr>
        <w:t xml:space="preserve">DÜZCE ÜNİVERSİTESİ</w:t>
      </w:r>
      <w:r>
        <w:t xml:space="preserve"> </w:t>
      </w:r>
      <w:r>
        <w:rPr>
          <w:b/>
          <w:bCs/>
        </w:rPr>
        <w:t xml:space="preserve">MÜHENDİSLİK FAKÜLTESİ</w:t>
      </w:r>
      <w:r>
        <w:t xml:space="preserve"> </w:t>
      </w:r>
      <w:r>
        <w:rPr>
          <w:b/>
          <w:bCs/>
        </w:rPr>
        <w:t xml:space="preserve">BİLGİSAYAR MÜHENDİSLİĞİ BÖLÜMÜ</w:t>
      </w:r>
    </w:p>
    <w:p>
      <w:pPr>
        <w:pStyle w:val="GvdeMetni"/>
      </w:pPr>
      <w:r>
        <w:rPr>
          <w:b/>
          <w:bCs/>
        </w:rPr>
        <w:t xml:space="preserve">BM470 — İLERİ JAVA PROGRAMLAMA</w:t>
      </w:r>
      <w:r>
        <w:t xml:space="preserve"> </w:t>
      </w:r>
      <w:r>
        <w:rPr>
          <w:b/>
          <w:bCs/>
        </w:rPr>
        <w:t xml:space="preserve">DÖNEM PROJESİ</w:t>
      </w:r>
    </w:p>
    <w:bookmarkEnd w:id="56"/>
    <w:bookmarkEnd w:id="57"/>
    <w:bookmarkStart w:id="69" w:name="X28adcf591fac634685ab49b167efe71953cb640"/>
    <w:p>
      <w:pPr>
        <w:pStyle w:val="Balk1"/>
      </w:pPr>
      <w:r>
        <w:rPr>
          <w:rStyle w:val="SectionNumber"/>
        </w:rPr>
        <w:t xml:space="preserve">2</w:t>
      </w:r>
      <w:r>
        <w:tab/>
      </w:r>
      <w:r>
        <w:t xml:space="preserve">SPLITNORDER — MÜZİK KAYNAK AYRIMI WEB UYGULAMASI</w:t>
      </w:r>
    </w:p>
    <w:p>
      <w:pPr>
        <w:pStyle w:val="FirstParagraph"/>
      </w:pPr>
      <w:r>
        <w:rPr>
          <w:b/>
          <w:bCs/>
        </w:rPr>
        <w:t xml:space="preserve">Hazırlayanlar</w:t>
      </w:r>
      <w:r>
        <w:t xml:space="preserve"> </w:t>
      </w:r>
      <w:r>
        <w:t xml:space="preserve">- Berkan UZ — 201001026</w:t>
      </w:r>
      <w:r>
        <w:t xml:space="preserve"> </w:t>
      </w:r>
      <w:r>
        <w:t xml:space="preserve">- Muhammet Yusuf BULUT — 231002352</w:t>
      </w:r>
      <w:r>
        <w:t xml:space="preserve"> </w:t>
      </w:r>
      <w:r>
        <w:t xml:space="preserve">- Alirıza LAÇIN — 231002301</w:t>
      </w:r>
    </w:p>
    <w:p>
      <w:pPr>
        <w:pStyle w:val="GvdeMetni"/>
      </w:pPr>
      <w:r>
        <w:rPr>
          <w:b/>
          <w:bCs/>
        </w:rPr>
        <w:t xml:space="preserve">Danışman:</w:t>
      </w:r>
      <w:r>
        <w:t xml:space="preserve"> </w:t>
      </w:r>
      <w:r>
        <w:t xml:space="preserve">Doç. Dr. Abdullah Talha KABAKUŞ</w:t>
      </w:r>
    </w:p>
    <w:p>
      <w:pPr>
        <w:pStyle w:val="GvdeMetni"/>
      </w:pPr>
      <w:r>
        <w:rPr>
          <w:b/>
          <w:bCs/>
        </w:rPr>
        <w:t xml:space="preserve">Düzce — Mayıs 2026</w:t>
      </w:r>
    </w:p>
    <w:p>
      <w:r>
        <w:pict>
          <v:rect style="width:0;height:1.5pt" o:hralign="center" o:hrstd="t" o:hr="t"/>
        </w:pict>
      </w:r>
    </w:p>
    <w:bookmarkStart w:id="58" w:name="değerlendirme-tutanaği"/>
    <w:p>
      <w:pPr>
        <w:pStyle w:val="Balk2"/>
      </w:pPr>
      <w:r>
        <w:rPr>
          <w:rStyle w:val="SectionNumber"/>
        </w:rPr>
        <w:t xml:space="preserve">2.1</w:t>
      </w:r>
      <w:r>
        <w:tab/>
      </w:r>
      <w:r>
        <w:t xml:space="preserve">DEĞERLENDİRME TUTANAĞI</w:t>
      </w:r>
    </w:p>
    <w:p>
      <w:pPr>
        <w:pStyle w:val="FirstParagraph"/>
      </w:pPr>
      <w:r>
        <w:rPr>
          <w:i/>
          <w:iCs/>
        </w:rPr>
        <w:t xml:space="preserve">(Şablondaki tutanak sayfası aynen korunur; ekip ve danışman bilgileri yukarıdaki kapakla eşleştirilir.)</w:t>
      </w:r>
    </w:p>
    <w:p>
      <w:r>
        <w:pict>
          <v:rect style="width:0;height:1.5pt" o:hralign="center" o:hrstd="t" o:hr="t"/>
        </w:pict>
      </w:r>
    </w:p>
    <w:bookmarkEnd w:id="58"/>
    <w:bookmarkStart w:id="59" w:name="beyan"/>
    <w:p>
      <w:pPr>
        <w:pStyle w:val="Balk2"/>
      </w:pPr>
      <w:r>
        <w:rPr>
          <w:rStyle w:val="SectionNumber"/>
        </w:rPr>
        <w:t xml:space="preserve">2.2</w:t>
      </w:r>
      <w:r>
        <w:tab/>
      </w:r>
      <w:r>
        <w:t xml:space="preserve">BEYAN</w:t>
      </w:r>
    </w:p>
    <w:p>
      <w:pPr>
        <w:pStyle w:val="FirstParagraph"/>
      </w:pPr>
      <w:r>
        <w:t xml:space="preserve">Bu projede sunulan tüm bilgilerin akademik kurallara ve etik davranış ilkelerine uygun olarak elde edildiğini, bu çalışma sonucunda elde edilmeyen her türlü bilgi ve sonucu kaynak göstererek belirttiğimizi beyan ederiz.</w:t>
      </w:r>
    </w:p>
    <w:p>
      <w:pPr>
        <w:pStyle w:val="GvdeMetni"/>
      </w:pPr>
      <w:r>
        <w:t xml:space="preserve">Berkan UZ · Muhammet Yusuf BULUT · Alirıza LAÇIN</w:t>
      </w:r>
      <w:r>
        <w:t xml:space="preserve"> </w:t>
      </w:r>
      <w:r>
        <w:rPr>
          <w:b/>
          <w:bCs/>
        </w:rPr>
        <w:t xml:space="preserve">Tarih:</w:t>
      </w:r>
      <w:r>
        <w:t xml:space="preserve"> </w:t>
      </w:r>
      <w:r>
        <w:t xml:space="preserve">13.05.2026</w:t>
      </w:r>
    </w:p>
    <w:p>
      <w:r>
        <w:pict>
          <v:rect style="width:0;height:1.5pt" o:hralign="center" o:hrstd="t" o:hr="t"/>
        </w:pict>
      </w:r>
    </w:p>
    <w:bookmarkEnd w:id="59"/>
    <w:bookmarkStart w:id="60" w:name="yapay-zekâ-kullanim-beyani"/>
    <w:p>
      <w:pPr>
        <w:pStyle w:val="Balk2"/>
      </w:pPr>
      <w:r>
        <w:rPr>
          <w:rStyle w:val="SectionNumber"/>
        </w:rPr>
        <w:t xml:space="preserve">2.3</w:t>
      </w:r>
      <w:r>
        <w:tab/>
      </w:r>
      <w:r>
        <w:t xml:space="preserve">YAPAY ZEKÂ KULLANIM BEYANI</w:t>
      </w:r>
    </w:p>
    <w:p>
      <w:pPr>
        <w:pStyle w:val="FirstParagraph"/>
      </w:pPr>
      <w:r>
        <w:t xml:space="preserve">Bu projenin geliştirilme sürecinde</w:t>
      </w:r>
      <w:r>
        <w:t xml:space="preserve"> </w:t>
      </w:r>
      <w:r>
        <w:rPr>
          <w:b/>
          <w:bCs/>
        </w:rPr>
        <w:t xml:space="preserve">Claude Code (Anthropic)</w:t>
      </w:r>
      <w:r>
        <w:t xml:space="preserve"> </w:t>
      </w:r>
      <w:r>
        <w:t xml:space="preserve">isimli üretken yapay zekâ asistanından destek alınmıştır. AI desteği aşağıdaki amaçlarla sınırlı tutulmuştur:</w:t>
      </w:r>
    </w:p>
    <w:p>
      <w:pPr>
        <w:pStyle w:val="Compact"/>
        <w:numPr>
          <w:ilvl w:val="0"/>
          <w:numId w:val="1001"/>
        </w:numPr>
      </w:pPr>
      <w:r>
        <w:rPr>
          <w:b/>
          <w:bCs/>
        </w:rPr>
        <w:t xml:space="preserve">Mimari karar tartışması:</w:t>
      </w:r>
      <w:r>
        <w:t xml:space="preserve"> </w:t>
      </w:r>
      <w:r>
        <w:t xml:space="preserve">Ders sunumlarındaki kurallarla (Spring MVC 6, Hibernate 6, CriteriaBuilder, JUnit 5, log4j 2.x stack, field injection vb.) projenin uyumluluğunun çapraz doğrulanması.</w:t>
      </w:r>
    </w:p>
    <w:p>
      <w:pPr>
        <w:pStyle w:val="Compact"/>
        <w:numPr>
          <w:ilvl w:val="0"/>
          <w:numId w:val="1001"/>
        </w:numPr>
      </w:pPr>
      <w:r>
        <w:rPr>
          <w:b/>
          <w:bCs/>
        </w:rPr>
        <w:t xml:space="preserve">Kod refaktörü:</w:t>
      </w:r>
      <w:r>
        <w:t xml:space="preserve"> </w:t>
      </w:r>
      <w:r>
        <w:t xml:space="preserve">Mevcut kodun ders sunumlarındaki örneklere yakınlaştırılması (JPQL → CriteriaBuilder, JUnit 4 → 5 geçişi, log4j sürüm güncellemesi).</w:t>
      </w:r>
    </w:p>
    <w:p>
      <w:pPr>
        <w:pStyle w:val="Compact"/>
        <w:numPr>
          <w:ilvl w:val="0"/>
          <w:numId w:val="1001"/>
        </w:numPr>
      </w:pPr>
      <w:r>
        <w:rPr>
          <w:b/>
          <w:bCs/>
        </w:rPr>
        <w:t xml:space="preserve">Arayüz tasarımı:</w:t>
      </w:r>
      <w:r>
        <w:t xml:space="preserve"> </w:t>
      </w:r>
      <w:r>
        <w:t xml:space="preserve">Google Stitch ile üretilen tasarım taslaklarının JSP/JSTL yapısına uyarlanması.</w:t>
      </w:r>
    </w:p>
    <w:p>
      <w:pPr>
        <w:pStyle w:val="Compact"/>
        <w:numPr>
          <w:ilvl w:val="0"/>
          <w:numId w:val="1001"/>
        </w:numPr>
      </w:pPr>
      <w:r>
        <w:rPr>
          <w:b/>
          <w:bCs/>
        </w:rPr>
        <w:t xml:space="preserve">Dokümantasyon taslağı:</w:t>
      </w:r>
      <w:r>
        <w:t xml:space="preserve"> </w:t>
      </w:r>
      <w:r>
        <w:t xml:space="preserve">ADR (Architecture Decision Records) ve bu rapor taslağının hazırlanması.</w:t>
      </w:r>
    </w:p>
    <w:p>
      <w:pPr>
        <w:pStyle w:val="FirstParagraph"/>
      </w:pPr>
      <w:r>
        <w:rPr>
          <w:b/>
          <w:bCs/>
        </w:rPr>
        <w:t xml:space="preserve">Kontrol süreci:</w:t>
      </w:r>
      <w:r>
        <w:t xml:space="preserve"> </w:t>
      </w:r>
      <w:r>
        <w:t xml:space="preserve">Tüm AI çıktıları ekip tarafından satır satır gözden geçirilmiş, ders sunumları ve resmi belgelerle (Spring, Hibernate, Jakarta EE) doğrulanmış, kabul edilmeden önce derleme + test (20/20 birim test) ile sınanmıştır. AI üretimi nihai kod, ekibin kararı ve sorumluluğu altındadır.</w:t>
      </w:r>
    </w:p>
    <w:p>
      <w:r>
        <w:pict>
          <v:rect style="width:0;height:1.5pt" o:hralign="center" o:hrstd="t" o:hr="t"/>
        </w:pict>
      </w:r>
    </w:p>
    <w:bookmarkEnd w:id="60"/>
    <w:bookmarkStart w:id="61" w:name="teşekkür"/>
    <w:p>
      <w:pPr>
        <w:pStyle w:val="Balk2"/>
      </w:pPr>
      <w:r>
        <w:rPr>
          <w:rStyle w:val="SectionNumber"/>
        </w:rPr>
        <w:t xml:space="preserve">2.4</w:t>
      </w:r>
      <w:r>
        <w:tab/>
      </w:r>
      <w:r>
        <w:t xml:space="preserve">TEŞEKKÜR</w:t>
      </w:r>
    </w:p>
    <w:p>
      <w:pPr>
        <w:pStyle w:val="FirstParagraph"/>
      </w:pPr>
      <w:r>
        <w:t xml:space="preserve">Bu projeyi planlama ve geliştirme sürecimizde rehberliği için danışmanımız Sayın</w:t>
      </w:r>
      <w:r>
        <w:t xml:space="preserve"> </w:t>
      </w:r>
      <w:r>
        <w:rPr>
          <w:b/>
          <w:bCs/>
        </w:rPr>
        <w:t xml:space="preserve">Doç. Dr. Abdullah Talha KABAKUŞ</w:t>
      </w:r>
      <w:r>
        <w:t xml:space="preserve">’a, ders boyunca paylaştığı kapsamlı içerik için Düzce Üniversitesi Bilgisayar Mühendisliği Bölümü’ne ve geliştirme sürecinde birbirine destek olan ekip arkadaşlarımıza teşekkür ederiz.</w:t>
      </w:r>
    </w:p>
    <w:p>
      <w:r>
        <w:pict>
          <v:rect style="width:0;height:1.5pt" o:hralign="center" o:hrstd="t" o:hr="t"/>
        </w:pict>
      </w:r>
    </w:p>
    <w:bookmarkEnd w:id="61"/>
    <w:bookmarkStart w:id="62" w:name="özet"/>
    <w:p>
      <w:pPr>
        <w:pStyle w:val="Balk2"/>
      </w:pPr>
      <w:r>
        <w:rPr>
          <w:rStyle w:val="SectionNumber"/>
        </w:rPr>
        <w:t xml:space="preserve">2.5</w:t>
      </w:r>
      <w:r>
        <w:tab/>
      </w:r>
      <w:r>
        <w:t xml:space="preserve">ÖZET</w:t>
      </w:r>
    </w:p>
    <w:p>
      <w:pPr>
        <w:pStyle w:val="FirstParagraph"/>
      </w:pPr>
      <w:r>
        <w:t xml:space="preserve">Bu projede, müzik prodüksiyonunda zaman alıcı ve uzmanlık gerektiren bir iş olan</w:t>
      </w:r>
      <w:r>
        <w:t xml:space="preserve"> </w:t>
      </w:r>
      <w:r>
        <w:rPr>
          <w:b/>
          <w:bCs/>
        </w:rPr>
        <w:t xml:space="preserve">müzik kaynağı (stem) ayrımı</w:t>
      </w:r>
      <w:r>
        <w:t xml:space="preserve"> </w:t>
      </w:r>
      <w:r>
        <w:t xml:space="preserve">sürecini otomatikleştiren bir web uygulaması geliştirilmiştir. Kullanıcı, bir ses dosyasını (MP3/WAV/FLAC) yükleyerek</w:t>
      </w:r>
      <w:r>
        <w:t xml:space="preserve"> </w:t>
      </w:r>
      <w:r>
        <w:rPr>
          <w:b/>
          <w:bCs/>
        </w:rPr>
        <w:t xml:space="preserve">Demucs</w:t>
      </w:r>
      <w:r>
        <w:t xml:space="preserve"> </w:t>
      </w:r>
      <w:r>
        <w:t xml:space="preserve">derin öğrenme modeli aracılığıyla parçayı</w:t>
      </w:r>
      <w:r>
        <w:t xml:space="preserve"> </w:t>
      </w:r>
      <w:r>
        <w:rPr>
          <w:b/>
          <w:bCs/>
        </w:rPr>
        <w:t xml:space="preserve">vokal, davul, bas ve diğer</w:t>
      </w:r>
      <w:r>
        <w:t xml:space="preserve"> </w:t>
      </w:r>
      <w:r>
        <w:t xml:space="preserve">olmak üzere dört ayrı stem’e ayırabilmektedir. Uygulamanın sunum ve iş katmanı</w:t>
      </w:r>
      <w:r>
        <w:t xml:space="preserve"> </w:t>
      </w:r>
      <w:r>
        <w:rPr>
          <w:b/>
          <w:bCs/>
        </w:rPr>
        <w:t xml:space="preserve">Spring MVC 6.0.4 (saf, Spring Boot kullanılmadan)</w:t>
      </w:r>
      <w:r>
        <w:t xml:space="preserve"> </w:t>
      </w:r>
      <w:r>
        <w:t xml:space="preserve">+</w:t>
      </w:r>
      <w:r>
        <w:t xml:space="preserve"> </w:t>
      </w:r>
      <w:r>
        <w:rPr>
          <w:b/>
          <w:bCs/>
        </w:rPr>
        <w:t xml:space="preserve">Hibernate 6.1.7</w:t>
      </w:r>
      <w:r>
        <w:t xml:space="preserve"> </w:t>
      </w:r>
      <w:r>
        <w:t xml:space="preserve">+</w:t>
      </w:r>
      <w:r>
        <w:t xml:space="preserve"> </w:t>
      </w:r>
      <w:r>
        <w:rPr>
          <w:b/>
          <w:bCs/>
        </w:rPr>
        <w:t xml:space="preserve">JSP/JSTL</w:t>
      </w:r>
      <w:r>
        <w:t xml:space="preserve"> </w:t>
      </w:r>
      <w:r>
        <w:t xml:space="preserve">ile, AI inferans katmanı ise</w:t>
      </w:r>
      <w:r>
        <w:t xml:space="preserve"> </w:t>
      </w:r>
      <w:r>
        <w:rPr>
          <w:b/>
          <w:bCs/>
        </w:rPr>
        <w:t xml:space="preserve">Python Flask + Demucs</w:t>
      </w:r>
      <w:r>
        <w:t xml:space="preserve"> </w:t>
      </w:r>
      <w:r>
        <w:t xml:space="preserve">ile geliştirilmiştir; veritabanı olarak</w:t>
      </w:r>
      <w:r>
        <w:t xml:space="preserve"> </w:t>
      </w:r>
      <w:r>
        <w:rPr>
          <w:b/>
          <w:bCs/>
        </w:rPr>
        <w:t xml:space="preserve">Oracle Cloud MySQL</w:t>
      </w:r>
      <w:r>
        <w:t xml:space="preserve"> </w:t>
      </w:r>
      <w:r>
        <w:t xml:space="preserve">kullanılmıştır. Tüm DAO’lar</w:t>
      </w:r>
      <w:r>
        <w:t xml:space="preserve"> </w:t>
      </w:r>
      <w:r>
        <w:rPr>
          <w:rStyle w:val="VerbatimChar"/>
        </w:rPr>
        <w:t xml:space="preserve">jakarta.persistence.criteria.CriteriaBuilder</w:t>
      </w:r>
      <w:r>
        <w:t xml:space="preserve"> </w:t>
      </w:r>
      <w:r>
        <w:t xml:space="preserve">üzerine yazılmış, log altyapısı</w:t>
      </w:r>
      <w:r>
        <w:t xml:space="preserve"> </w:t>
      </w:r>
      <w:r>
        <w:rPr>
          <w:b/>
          <w:bCs/>
        </w:rPr>
        <w:t xml:space="preserve">SLF4J + reload4j</w:t>
      </w:r>
      <w:r>
        <w:t xml:space="preserve"> </w:t>
      </w:r>
      <w:r>
        <w:t xml:space="preserve">ile, birim testler</w:t>
      </w:r>
      <w:r>
        <w:t xml:space="preserve"> </w:t>
      </w:r>
      <w:r>
        <w:rPr>
          <w:b/>
          <w:bCs/>
        </w:rPr>
        <w:t xml:space="preserve">JUnit 5 (Jupiter)</w:t>
      </w:r>
      <w:r>
        <w:t xml:space="preserve"> </w:t>
      </w:r>
      <w:r>
        <w:t xml:space="preserve">ile kurgulanmıştır. Uygulamada Türkçe ve İngilizce çoklu dil desteği (i18n), oturum tabanlı kimlik doğrulama, Google OAuth 2.0 entegrasyonu ve</w:t>
      </w:r>
      <w:r>
        <w:t xml:space="preserve"> </w:t>
      </w:r>
      <w:r>
        <w:rPr>
          <w:rStyle w:val="VerbatimChar"/>
        </w:rPr>
        <w:t xml:space="preserve">RequestLoggingInterceptor</w:t>
      </w:r>
      <w:r>
        <w:t xml:space="preserve"> </w:t>
      </w:r>
      <w:r>
        <w:t xml:space="preserve">ile her isteğin URI, parametre ve dönüş kaydının tutulduğu kesişen-kesit (cross-cutting) loglama mevcuttur. Sistem</w:t>
      </w:r>
      <w:r>
        <w:t xml:space="preserve"> </w:t>
      </w:r>
      <w:r>
        <w:rPr>
          <w:b/>
          <w:bCs/>
        </w:rPr>
        <w:t xml:space="preserve">https://splitnorder.space/</w:t>
      </w:r>
      <w:r>
        <w:t xml:space="preserve"> </w:t>
      </w:r>
      <w:r>
        <w:t xml:space="preserve">adresinde canlıya alınmış, 20/20 birim test başarıyla geçirilmiştir.</w:t>
      </w:r>
    </w:p>
    <w:p>
      <w:pPr>
        <w:pStyle w:val="GvdeMetni"/>
      </w:pPr>
      <w:r>
        <w:rPr>
          <w:b/>
          <w:bCs/>
        </w:rPr>
        <w:t xml:space="preserve">Anahtar Kelimeler:</w:t>
      </w:r>
      <w:r>
        <w:t xml:space="preserve"> </w:t>
      </w:r>
      <w:r>
        <w:t xml:space="preserve">Müzik Kaynak Ayrımı, Demucs, Spring MVC, Hibernate, JSP</w:t>
      </w:r>
    </w:p>
    <w:p>
      <w:r>
        <w:pict>
          <v:rect style="width:0;height:1.5pt" o:hralign="center" o:hrstd="t" o:hr="t"/>
        </w:pict>
      </w:r>
    </w:p>
    <w:bookmarkEnd w:id="62"/>
    <w:bookmarkStart w:id="63" w:name="abstract"/>
    <w:p>
      <w:pPr>
        <w:pStyle w:val="Balk2"/>
      </w:pPr>
      <w:r>
        <w:rPr>
          <w:rStyle w:val="SectionNumber"/>
        </w:rPr>
        <w:t xml:space="preserve">2.6</w:t>
      </w:r>
      <w:r>
        <w:tab/>
      </w:r>
      <w:r>
        <w:t xml:space="preserve">ABSTRACT</w:t>
      </w:r>
    </w:p>
    <w:p>
      <w:pPr>
        <w:pStyle w:val="FirstParagraph"/>
      </w:pPr>
      <w:r>
        <w:t xml:space="preserve">This project presents a web application that automates</w:t>
      </w:r>
      <w:r>
        <w:t xml:space="preserve"> </w:t>
      </w:r>
      <w:r>
        <w:rPr>
          <w:b/>
          <w:bCs/>
        </w:rPr>
        <w:t xml:space="preserve">music source separation</w:t>
      </w:r>
      <w:r>
        <w:t xml:space="preserve">, a process that is otherwise time-consuming and requires significant expertise in music production. The user uploads an audio file (MP3/WAV/FLAC) and the system uses the</w:t>
      </w:r>
      <w:r>
        <w:t xml:space="preserve"> </w:t>
      </w:r>
      <w:r>
        <w:rPr>
          <w:b/>
          <w:bCs/>
        </w:rPr>
        <w:t xml:space="preserve">Demucs</w:t>
      </w:r>
      <w:r>
        <w:t xml:space="preserve"> </w:t>
      </w:r>
      <w:r>
        <w:t xml:space="preserve">deep learning model to separate the track into four stems:</w:t>
      </w:r>
      <w:r>
        <w:t xml:space="preserve"> </w:t>
      </w:r>
      <w:r>
        <w:rPr>
          <w:b/>
          <w:bCs/>
        </w:rPr>
        <w:t xml:space="preserve">vocals, drums, bass and other</w:t>
      </w:r>
      <w:r>
        <w:t xml:space="preserve">. The presentation and business layers are built with</w:t>
      </w:r>
      <w:r>
        <w:t xml:space="preserve"> </w:t>
      </w:r>
      <w:r>
        <w:rPr>
          <w:b/>
          <w:bCs/>
        </w:rPr>
        <w:t xml:space="preserve">pure Spring MVC 6.0.4 (without Spring Boot)</w:t>
      </w:r>
      <w:r>
        <w:t xml:space="preserve">,</w:t>
      </w:r>
      <w:r>
        <w:t xml:space="preserve"> </w:t>
      </w:r>
      <w:r>
        <w:rPr>
          <w:b/>
          <w:bCs/>
        </w:rPr>
        <w:t xml:space="preserve">Hibernate 6.1.7</w:t>
      </w:r>
      <w:r>
        <w:t xml:space="preserve"> </w:t>
      </w:r>
      <w:r>
        <w:t xml:space="preserve">and</w:t>
      </w:r>
      <w:r>
        <w:t xml:space="preserve"> </w:t>
      </w:r>
      <w:r>
        <w:rPr>
          <w:b/>
          <w:bCs/>
        </w:rPr>
        <w:t xml:space="preserve">JSP/JSTL</w:t>
      </w:r>
      <w:r>
        <w:t xml:space="preserve">; the AI inference layer is implemented in</w:t>
      </w:r>
      <w:r>
        <w:t xml:space="preserve"> </w:t>
      </w:r>
      <w:r>
        <w:rPr>
          <w:b/>
          <w:bCs/>
        </w:rPr>
        <w:t xml:space="preserve">Python Flask + Demucs</w:t>
      </w:r>
      <w:r>
        <w:t xml:space="preserve">, backed by an</w:t>
      </w:r>
      <w:r>
        <w:t xml:space="preserve"> </w:t>
      </w:r>
      <w:r>
        <w:rPr>
          <w:b/>
          <w:bCs/>
        </w:rPr>
        <w:t xml:space="preserve">Oracle Cloud MySQL</w:t>
      </w:r>
      <w:r>
        <w:t xml:space="preserve"> </w:t>
      </w:r>
      <w:r>
        <w:t xml:space="preserve">database. All DAO classes are written against</w:t>
      </w:r>
      <w:r>
        <w:t xml:space="preserve"> </w:t>
      </w:r>
      <w:r>
        <w:rPr>
          <w:rStyle w:val="VerbatimChar"/>
        </w:rPr>
        <w:t xml:space="preserve">jakarta.persistence.criteria.CriteriaBuilder</w:t>
      </w:r>
      <w:r>
        <w:t xml:space="preserve">, logging is handled by</w:t>
      </w:r>
      <w:r>
        <w:t xml:space="preserve"> </w:t>
      </w:r>
      <w:r>
        <w:rPr>
          <w:b/>
          <w:bCs/>
        </w:rPr>
        <w:t xml:space="preserve">SLF4J + reload4j</w:t>
      </w:r>
      <w:r>
        <w:t xml:space="preserve">, and unit tests are written in</w:t>
      </w:r>
      <w:r>
        <w:t xml:space="preserve"> </w:t>
      </w:r>
      <w:r>
        <w:rPr>
          <w:b/>
          <w:bCs/>
        </w:rPr>
        <w:t xml:space="preserve">JUnit 5 (Jupiter)</w:t>
      </w:r>
      <w:r>
        <w:t xml:space="preserve">. The application supports Turkish and English (i18n), session-based authentication and Google OAuth 2.0, and exposes cross-cutting request/parameter/return value logging via a</w:t>
      </w:r>
      <w:r>
        <w:t xml:space="preserve"> </w:t>
      </w:r>
      <w:r>
        <w:rPr>
          <w:rStyle w:val="VerbatimChar"/>
        </w:rPr>
        <w:t xml:space="preserve">RequestLoggingInterceptor</w:t>
      </w:r>
      <w:r>
        <w:t xml:space="preserve">. The system has been deployed at</w:t>
      </w:r>
      <w:r>
        <w:t xml:space="preserve"> </w:t>
      </w:r>
      <w:r>
        <w:rPr>
          <w:b/>
          <w:bCs/>
        </w:rPr>
        <w:t xml:space="preserve">https://splitnorder.space/</w:t>
      </w:r>
      <w:r>
        <w:t xml:space="preserve"> </w:t>
      </w:r>
      <w:r>
        <w:t xml:space="preserve">and passes 20/20 unit tests.</w:t>
      </w:r>
    </w:p>
    <w:p>
      <w:pPr>
        <w:pStyle w:val="GvdeMetni"/>
      </w:pPr>
      <w:r>
        <w:rPr>
          <w:b/>
          <w:bCs/>
        </w:rPr>
        <w:t xml:space="preserve">Keywords:</w:t>
      </w:r>
      <w:r>
        <w:t xml:space="preserve"> </w:t>
      </w:r>
      <w:r>
        <w:t xml:space="preserve">Music Source Separation, Demucs, Spring MVC, Hibernate, JSP</w:t>
      </w:r>
    </w:p>
    <w:p>
      <w:r>
        <w:pict>
          <v:rect style="width:0;height:1.5pt" o:hralign="center" o:hrstd="t" o:hr="t"/>
        </w:pict>
      </w:r>
    </w:p>
    <w:bookmarkEnd w:id="63"/>
    <w:bookmarkStart w:id="64" w:name="içindekiler"/>
    <w:p>
      <w:pPr>
        <w:pStyle w:val="Balk2"/>
      </w:pPr>
      <w:r>
        <w:rPr>
          <w:rStyle w:val="SectionNumber"/>
        </w:rPr>
        <w:t xml:space="preserve">2.7</w:t>
      </w:r>
      <w:r>
        <w:tab/>
      </w:r>
      <w:r>
        <w:t xml:space="preserve">İÇİNDEKİLER</w:t>
      </w:r>
    </w:p>
    <w:p>
      <w:pPr>
        <w:pStyle w:val="FirstParagraph"/>
      </w:pPr>
      <w:r>
        <w:rPr>
          <w:i/>
          <w:iCs/>
        </w:rPr>
        <w:t xml:space="preserve">(Word’de Otomatik İçindekiler ile üretilecek.)</w:t>
      </w:r>
    </w:p>
    <w:bookmarkEnd w:id="64"/>
    <w:bookmarkStart w:id="65" w:name="şekiller-listesi"/>
    <w:p>
      <w:pPr>
        <w:pStyle w:val="Balk2"/>
      </w:pPr>
      <w:r>
        <w:rPr>
          <w:rStyle w:val="SectionNumber"/>
        </w:rPr>
        <w:t xml:space="preserve">2.8</w:t>
      </w:r>
      <w:r>
        <w:tab/>
      </w:r>
      <w:r>
        <w:t xml:space="preserve">ŞEKİLLER LİSTESİ</w:t>
      </w:r>
    </w:p>
    <w:p>
      <w:pPr>
        <w:pStyle w:val="Compact"/>
        <w:numPr>
          <w:ilvl w:val="0"/>
          <w:numId w:val="1002"/>
        </w:numPr>
      </w:pPr>
      <w:r>
        <w:t xml:space="preserve">Şekil 2.1 — Sistemin Mimari Blok Şeması</w:t>
      </w:r>
    </w:p>
    <w:p>
      <w:pPr>
        <w:pStyle w:val="Compact"/>
        <w:numPr>
          <w:ilvl w:val="0"/>
          <w:numId w:val="1002"/>
        </w:numPr>
      </w:pPr>
      <w:r>
        <w:t xml:space="preserve">Şekil 2.2 — Veritabanı ER Diyagramı</w:t>
      </w:r>
    </w:p>
    <w:p>
      <w:pPr>
        <w:pStyle w:val="Compact"/>
        <w:numPr>
          <w:ilvl w:val="0"/>
          <w:numId w:val="1002"/>
        </w:numPr>
      </w:pPr>
      <w:r>
        <w:t xml:space="preserve">Şekil 2.3 — Stem Üretim Veri Akış Şeması</w:t>
      </w:r>
    </w:p>
    <w:p>
      <w:pPr>
        <w:pStyle w:val="Compact"/>
        <w:numPr>
          <w:ilvl w:val="0"/>
          <w:numId w:val="1002"/>
        </w:numPr>
      </w:pPr>
      <w:r>
        <w:t xml:space="preserve">Şekil 5.1 — Türkçe Anasayfa Ekran Görüntüsü</w:t>
      </w:r>
    </w:p>
    <w:p>
      <w:pPr>
        <w:pStyle w:val="Compact"/>
        <w:numPr>
          <w:ilvl w:val="0"/>
          <w:numId w:val="1002"/>
        </w:numPr>
      </w:pPr>
      <w:r>
        <w:t xml:space="preserve">Şekil 5.2 — İngilizce Anasayfa Ekran Görüntüsü</w:t>
      </w:r>
    </w:p>
    <w:p>
      <w:pPr>
        <w:pStyle w:val="Compact"/>
        <w:numPr>
          <w:ilvl w:val="0"/>
          <w:numId w:val="1002"/>
        </w:numPr>
      </w:pPr>
      <w:r>
        <w:t xml:space="preserve">Şekil 5.3 — Upload Sayfası</w:t>
      </w:r>
    </w:p>
    <w:p>
      <w:pPr>
        <w:pStyle w:val="Compact"/>
        <w:numPr>
          <w:ilvl w:val="0"/>
          <w:numId w:val="1002"/>
        </w:numPr>
      </w:pPr>
      <w:r>
        <w:t xml:space="preserve">Şekil 5.4 — İşlem Sonuç Ekranı (Stem Oynatıcı)</w:t>
      </w:r>
    </w:p>
    <w:p>
      <w:pPr>
        <w:pStyle w:val="Compact"/>
        <w:numPr>
          <w:ilvl w:val="0"/>
          <w:numId w:val="1002"/>
        </w:numPr>
      </w:pPr>
      <w:r>
        <w:t xml:space="preserve">Şekil 5.5 — Geçmiş (History) Sayfası</w:t>
      </w:r>
    </w:p>
    <w:p>
      <w:pPr>
        <w:pStyle w:val="Compact"/>
        <w:numPr>
          <w:ilvl w:val="0"/>
          <w:numId w:val="1002"/>
        </w:numPr>
      </w:pPr>
      <w:r>
        <w:t xml:space="preserve">Şekil 5.6 — Log Çıktısı Örneği</w:t>
      </w:r>
    </w:p>
    <w:bookmarkEnd w:id="65"/>
    <w:bookmarkStart w:id="66" w:name="çizelgeler-listesi"/>
    <w:p>
      <w:pPr>
        <w:pStyle w:val="Balk2"/>
      </w:pPr>
      <w:r>
        <w:rPr>
          <w:rStyle w:val="SectionNumber"/>
        </w:rPr>
        <w:t xml:space="preserve">2.9</w:t>
      </w:r>
      <w:r>
        <w:tab/>
      </w:r>
      <w:r>
        <w:t xml:space="preserve">ÇİZELGELER LİSTESİ</w:t>
      </w:r>
    </w:p>
    <w:p>
      <w:pPr>
        <w:pStyle w:val="Compact"/>
        <w:numPr>
          <w:ilvl w:val="0"/>
          <w:numId w:val="1003"/>
        </w:numPr>
      </w:pPr>
      <w:r>
        <w:t xml:space="preserve">Çizelge 2.1 — Teknoloji Yığını</w:t>
      </w:r>
    </w:p>
    <w:p>
      <w:pPr>
        <w:pStyle w:val="Compact"/>
        <w:numPr>
          <w:ilvl w:val="0"/>
          <w:numId w:val="1003"/>
        </w:numPr>
      </w:pPr>
      <w:r>
        <w:t xml:space="preserve">Çizelge 2.2 —</w:t>
      </w:r>
      <w:r>
        <w:t xml:space="preserve"> </w:t>
      </w:r>
      <w:r>
        <w:rPr>
          <w:rStyle w:val="VerbatimChar"/>
        </w:rPr>
        <w:t xml:space="preserve">users</w:t>
      </w:r>
      <w:r>
        <w:t xml:space="preserve"> </w:t>
      </w:r>
      <w:r>
        <w:t xml:space="preserve">Tablosu Alan Şeması</w:t>
      </w:r>
    </w:p>
    <w:p>
      <w:pPr>
        <w:pStyle w:val="Compact"/>
        <w:numPr>
          <w:ilvl w:val="0"/>
          <w:numId w:val="1003"/>
        </w:numPr>
      </w:pPr>
      <w:r>
        <w:t xml:space="preserve">Çizelge 2.3 —</w:t>
      </w:r>
      <w:r>
        <w:t xml:space="preserve"> </w:t>
      </w:r>
      <w:r>
        <w:rPr>
          <w:rStyle w:val="VerbatimChar"/>
        </w:rPr>
        <w:t xml:space="preserve">jobs</w:t>
      </w:r>
      <w:r>
        <w:t xml:space="preserve"> </w:t>
      </w:r>
      <w:r>
        <w:t xml:space="preserve">Tablosu Alan Şeması</w:t>
      </w:r>
    </w:p>
    <w:p>
      <w:pPr>
        <w:pStyle w:val="Compact"/>
        <w:numPr>
          <w:ilvl w:val="0"/>
          <w:numId w:val="1003"/>
        </w:numPr>
      </w:pPr>
      <w:r>
        <w:t xml:space="preserve">Çizelge 2.4 —</w:t>
      </w:r>
      <w:r>
        <w:t xml:space="preserve"> </w:t>
      </w:r>
      <w:r>
        <w:rPr>
          <w:rStyle w:val="VerbatimChar"/>
        </w:rPr>
        <w:t xml:space="preserve">stems</w:t>
      </w:r>
      <w:r>
        <w:t xml:space="preserve"> </w:t>
      </w:r>
      <w:r>
        <w:t xml:space="preserve">Tablosu Alan Şeması</w:t>
      </w:r>
    </w:p>
    <w:p>
      <w:pPr>
        <w:pStyle w:val="Compact"/>
        <w:numPr>
          <w:ilvl w:val="0"/>
          <w:numId w:val="1003"/>
        </w:numPr>
      </w:pPr>
      <w:r>
        <w:t xml:space="preserve">Çizelge 3.1 — Configuration Bileşenleri</w:t>
      </w:r>
    </w:p>
    <w:p>
      <w:pPr>
        <w:pStyle w:val="Compact"/>
        <w:numPr>
          <w:ilvl w:val="0"/>
          <w:numId w:val="1003"/>
        </w:numPr>
      </w:pPr>
      <w:r>
        <w:t xml:space="preserve">Çizelge 3.2 — Controller Bileşenleri</w:t>
      </w:r>
    </w:p>
    <w:p>
      <w:pPr>
        <w:pStyle w:val="Compact"/>
        <w:numPr>
          <w:ilvl w:val="0"/>
          <w:numId w:val="1003"/>
        </w:numPr>
      </w:pPr>
      <w:r>
        <w:t xml:space="preserve">Çizelge 3.3 — Service Bileşenleri</w:t>
      </w:r>
    </w:p>
    <w:p>
      <w:pPr>
        <w:pStyle w:val="Compact"/>
        <w:numPr>
          <w:ilvl w:val="0"/>
          <w:numId w:val="1003"/>
        </w:numPr>
      </w:pPr>
      <w:r>
        <w:t xml:space="preserve">Çizelge 3.4 — DAO Bileşenleri</w:t>
      </w:r>
    </w:p>
    <w:p>
      <w:pPr>
        <w:pStyle w:val="Compact"/>
        <w:numPr>
          <w:ilvl w:val="0"/>
          <w:numId w:val="1003"/>
        </w:numPr>
      </w:pPr>
      <w:r>
        <w:t xml:space="preserve">Çizelge 3.5 — Interceptor ve Filter Bileşenleri</w:t>
      </w:r>
    </w:p>
    <w:p>
      <w:pPr>
        <w:pStyle w:val="Compact"/>
        <w:numPr>
          <w:ilvl w:val="0"/>
          <w:numId w:val="1003"/>
        </w:numPr>
      </w:pPr>
      <w:r>
        <w:t xml:space="preserve">Çizelge 4.1 — Request URI Tablosu</w:t>
      </w:r>
    </w:p>
    <w:bookmarkEnd w:id="66"/>
    <w:bookmarkStart w:id="67" w:name="kisaltmalar"/>
    <w:p>
      <w:pPr>
        <w:pStyle w:val="Balk2"/>
      </w:pPr>
      <w:r>
        <w:rPr>
          <w:rStyle w:val="SectionNumber"/>
        </w:rPr>
        <w:t xml:space="preserve">2.10</w:t>
      </w:r>
      <w:r>
        <w:tab/>
      </w:r>
      <w:r>
        <w:t xml:space="preserve">KISALTMALAR</w:t>
      </w:r>
    </w:p>
    <w:p>
      <w:pPr>
        <w:pStyle w:val="Compact"/>
        <w:numPr>
          <w:ilvl w:val="0"/>
          <w:numId w:val="1004"/>
        </w:numPr>
      </w:pPr>
      <w:r>
        <w:rPr>
          <w:b/>
          <w:bCs/>
        </w:rPr>
        <w:t xml:space="preserve">AI</w:t>
      </w:r>
      <w:r>
        <w:t xml:space="preserve"> </w:t>
      </w:r>
      <w:r>
        <w:t xml:space="preserve">— Artificial Intelligence (Yapay Zekâ)</w:t>
      </w:r>
    </w:p>
    <w:p>
      <w:pPr>
        <w:pStyle w:val="Compact"/>
        <w:numPr>
          <w:ilvl w:val="0"/>
          <w:numId w:val="1004"/>
        </w:numPr>
      </w:pPr>
      <w:r>
        <w:rPr>
          <w:b/>
          <w:bCs/>
        </w:rPr>
        <w:t xml:space="preserve">ADR</w:t>
      </w:r>
      <w:r>
        <w:t xml:space="preserve"> </w:t>
      </w:r>
      <w:r>
        <w:t xml:space="preserve">— Architecture Decision Record</w:t>
      </w:r>
    </w:p>
    <w:p>
      <w:pPr>
        <w:pStyle w:val="Compact"/>
        <w:numPr>
          <w:ilvl w:val="0"/>
          <w:numId w:val="1004"/>
        </w:numPr>
      </w:pPr>
      <w:r>
        <w:rPr>
          <w:b/>
          <w:bCs/>
        </w:rPr>
        <w:t xml:space="preserve">API</w:t>
      </w:r>
      <w:r>
        <w:t xml:space="preserve"> </w:t>
      </w:r>
      <w:r>
        <w:t xml:space="preserve">— Application Programming Interface</w:t>
      </w:r>
    </w:p>
    <w:p>
      <w:pPr>
        <w:pStyle w:val="Compact"/>
        <w:numPr>
          <w:ilvl w:val="0"/>
          <w:numId w:val="1004"/>
        </w:numPr>
      </w:pPr>
      <w:r>
        <w:rPr>
          <w:b/>
          <w:bCs/>
        </w:rPr>
        <w:t xml:space="preserve">CRUD</w:t>
      </w:r>
      <w:r>
        <w:t xml:space="preserve"> </w:t>
      </w:r>
      <w:r>
        <w:t xml:space="preserve">— Create / Read / Update / Delete</w:t>
      </w:r>
    </w:p>
    <w:p>
      <w:pPr>
        <w:pStyle w:val="Compact"/>
        <w:numPr>
          <w:ilvl w:val="0"/>
          <w:numId w:val="1004"/>
        </w:numPr>
      </w:pPr>
      <w:r>
        <w:rPr>
          <w:b/>
          <w:bCs/>
        </w:rPr>
        <w:t xml:space="preserve">DAO</w:t>
      </w:r>
      <w:r>
        <w:t xml:space="preserve"> </w:t>
      </w:r>
      <w:r>
        <w:t xml:space="preserve">— Data Access Object</w:t>
      </w:r>
    </w:p>
    <w:p>
      <w:pPr>
        <w:pStyle w:val="Compact"/>
        <w:numPr>
          <w:ilvl w:val="0"/>
          <w:numId w:val="1004"/>
        </w:numPr>
      </w:pPr>
      <w:r>
        <w:rPr>
          <w:b/>
          <w:bCs/>
        </w:rPr>
        <w:t xml:space="preserve">DI</w:t>
      </w:r>
      <w:r>
        <w:t xml:space="preserve"> </w:t>
      </w:r>
      <w:r>
        <w:t xml:space="preserve">— Dependency Injection</w:t>
      </w:r>
    </w:p>
    <w:p>
      <w:pPr>
        <w:pStyle w:val="Compact"/>
        <w:numPr>
          <w:ilvl w:val="0"/>
          <w:numId w:val="1004"/>
        </w:numPr>
      </w:pPr>
      <w:r>
        <w:rPr>
          <w:b/>
          <w:bCs/>
        </w:rPr>
        <w:t xml:space="preserve">JPA</w:t>
      </w:r>
      <w:r>
        <w:t xml:space="preserve"> </w:t>
      </w:r>
      <w:r>
        <w:t xml:space="preserve">— Jakarta Persistence API</w:t>
      </w:r>
    </w:p>
    <w:p>
      <w:pPr>
        <w:pStyle w:val="Compact"/>
        <w:numPr>
          <w:ilvl w:val="0"/>
          <w:numId w:val="1004"/>
        </w:numPr>
      </w:pPr>
      <w:r>
        <w:rPr>
          <w:b/>
          <w:bCs/>
        </w:rPr>
        <w:t xml:space="preserve">JSP</w:t>
      </w:r>
      <w:r>
        <w:t xml:space="preserve"> </w:t>
      </w:r>
      <w:r>
        <w:t xml:space="preserve">— Jakarta Server Pages</w:t>
      </w:r>
    </w:p>
    <w:p>
      <w:pPr>
        <w:pStyle w:val="Compact"/>
        <w:numPr>
          <w:ilvl w:val="0"/>
          <w:numId w:val="1004"/>
        </w:numPr>
      </w:pPr>
      <w:r>
        <w:rPr>
          <w:b/>
          <w:bCs/>
        </w:rPr>
        <w:t xml:space="preserve">JSTL</w:t>
      </w:r>
      <w:r>
        <w:t xml:space="preserve"> </w:t>
      </w:r>
      <w:r>
        <w:t xml:space="preserve">— Jakarta Standard Tag Library</w:t>
      </w:r>
    </w:p>
    <w:p>
      <w:pPr>
        <w:pStyle w:val="Compact"/>
        <w:numPr>
          <w:ilvl w:val="0"/>
          <w:numId w:val="1004"/>
        </w:numPr>
      </w:pPr>
      <w:r>
        <w:rPr>
          <w:b/>
          <w:bCs/>
        </w:rPr>
        <w:t xml:space="preserve">MVC</w:t>
      </w:r>
      <w:r>
        <w:t xml:space="preserve"> </w:t>
      </w:r>
      <w:r>
        <w:t xml:space="preserve">— Model–View–Controller</w:t>
      </w:r>
    </w:p>
    <w:p>
      <w:pPr>
        <w:pStyle w:val="Compact"/>
        <w:numPr>
          <w:ilvl w:val="0"/>
          <w:numId w:val="1004"/>
        </w:numPr>
      </w:pPr>
      <w:r>
        <w:rPr>
          <w:b/>
          <w:bCs/>
        </w:rPr>
        <w:t xml:space="preserve">ORM</w:t>
      </w:r>
      <w:r>
        <w:t xml:space="preserve"> </w:t>
      </w:r>
      <w:r>
        <w:t xml:space="preserve">— Object Relational Mapping</w:t>
      </w:r>
    </w:p>
    <w:p>
      <w:pPr>
        <w:pStyle w:val="Compact"/>
        <w:numPr>
          <w:ilvl w:val="0"/>
          <w:numId w:val="1004"/>
        </w:numPr>
      </w:pPr>
      <w:r>
        <w:rPr>
          <w:b/>
          <w:bCs/>
        </w:rPr>
        <w:t xml:space="preserve">REST</w:t>
      </w:r>
      <w:r>
        <w:t xml:space="preserve"> </w:t>
      </w:r>
      <w:r>
        <w:t xml:space="preserve">— Representational State Transfer</w:t>
      </w:r>
    </w:p>
    <w:p>
      <w:pPr>
        <w:pStyle w:val="Compact"/>
        <w:numPr>
          <w:ilvl w:val="0"/>
          <w:numId w:val="1004"/>
        </w:numPr>
      </w:pPr>
      <w:r>
        <w:rPr>
          <w:b/>
          <w:bCs/>
        </w:rPr>
        <w:t xml:space="preserve">SLF4J</w:t>
      </w:r>
      <w:r>
        <w:t xml:space="preserve"> </w:t>
      </w:r>
      <w:r>
        <w:t xml:space="preserve">— Simple Logging Facade for Java</w:t>
      </w:r>
    </w:p>
    <w:p>
      <w:pPr>
        <w:pStyle w:val="Compact"/>
        <w:numPr>
          <w:ilvl w:val="0"/>
          <w:numId w:val="1004"/>
        </w:numPr>
      </w:pPr>
      <w:r>
        <w:rPr>
          <w:b/>
          <w:bCs/>
        </w:rPr>
        <w:t xml:space="preserve">URI</w:t>
      </w:r>
      <w:r>
        <w:t xml:space="preserve"> </w:t>
      </w:r>
      <w:r>
        <w:t xml:space="preserve">— Uniform Resource Identifier</w:t>
      </w:r>
    </w:p>
    <w:p>
      <w:pPr>
        <w:pStyle w:val="Compact"/>
        <w:numPr>
          <w:ilvl w:val="0"/>
          <w:numId w:val="1004"/>
        </w:numPr>
      </w:pPr>
      <w:r>
        <w:rPr>
          <w:b/>
          <w:bCs/>
        </w:rPr>
        <w:t xml:space="preserve">WAR</w:t>
      </w:r>
      <w:r>
        <w:t xml:space="preserve"> </w:t>
      </w:r>
      <w:r>
        <w:t xml:space="preserve">— Web Application Archive</w:t>
      </w:r>
    </w:p>
    <w:bookmarkEnd w:id="67"/>
    <w:bookmarkStart w:id="68" w:name="simgeler"/>
    <w:p>
      <w:pPr>
        <w:pStyle w:val="Balk2"/>
      </w:pPr>
      <w:r>
        <w:rPr>
          <w:rStyle w:val="SectionNumber"/>
        </w:rPr>
        <w:t xml:space="preserve">2.11</w:t>
      </w:r>
      <w:r>
        <w:tab/>
      </w:r>
      <w:r>
        <w:t xml:space="preserve">SİMGELER</w:t>
      </w:r>
    </w:p>
    <w:p>
      <w:pPr>
        <w:pStyle w:val="FirstParagraph"/>
      </w:pPr>
      <w:r>
        <w:t xml:space="preserve">Bu projede özel matematiksel simge kullanılmamıştır.</w:t>
      </w:r>
    </w:p>
    <w:p>
      <w:r>
        <w:pict>
          <v:rect style="width:0;height:1.5pt" o:hralign="center" o:hrstd="t" o:hr="t"/>
        </w:pict>
      </w:r>
    </w:p>
    <w:bookmarkEnd w:id="68"/>
    <w:bookmarkEnd w:id="69"/>
    <w:bookmarkStart w:id="70" w:name="giriş"/>
    <w:p>
      <w:pPr>
        <w:pStyle w:val="Balk1"/>
      </w:pPr>
      <w:r>
        <w:rPr>
          <w:rStyle w:val="SectionNumber"/>
        </w:rPr>
        <w:t xml:space="preserve">3</w:t>
      </w:r>
      <w:r>
        <w:tab/>
      </w:r>
      <w:r>
        <w:t xml:space="preserve">1. GİRİŞ</w:t>
      </w:r>
    </w:p>
    <w:p>
      <w:pPr>
        <w:pStyle w:val="FirstParagraph"/>
      </w:pPr>
      <w:r>
        <w:t xml:space="preserve">Dijital müzik prodüksiyonunda</w:t>
      </w:r>
      <w:r>
        <w:t xml:space="preserve"> </w:t>
      </w:r>
      <w:r>
        <w:rPr>
          <w:b/>
          <w:bCs/>
        </w:rPr>
        <w:t xml:space="preserve">stem ayrımı</w:t>
      </w:r>
      <w:r>
        <w:t xml:space="preserve"> </w:t>
      </w:r>
      <w:r>
        <w:t xml:space="preserve">(vokal, davul, bas ve diğer enstrümanları ayrı ses kanallarına bölme) hem remix, karaoke ve müzik eğitimi gibi senaryolar için temel bir işlemdir hem de geleneksel yöntemlerle saatlerce manuel emek gerektiren bir süreçtir. Son yıllarda Facebook AI Research tarafından açık kaynak olarak yayımlanan</w:t>
      </w:r>
      <w:r>
        <w:t xml:space="preserve"> </w:t>
      </w:r>
      <w:r>
        <w:rPr>
          <w:b/>
          <w:bCs/>
        </w:rPr>
        <w:t xml:space="preserve">Demucs</w:t>
      </w:r>
      <w:r>
        <w:t xml:space="preserve"> </w:t>
      </w:r>
      <w:r>
        <w:t xml:space="preserve">modeli, bu işlemi tek bir dosya üzerinden saniyeler içinde gerçekleştirebilir hâle getirmiştir. Ancak Demucs komut satırı tabanlı bir araçtır; teknik olmayan kullanıcılar için bir arayüz sunmamaktadır.</w:t>
      </w:r>
    </w:p>
    <w:p>
      <w:pPr>
        <w:pStyle w:val="GvdeMetni"/>
      </w:pPr>
      <w:r>
        <w:rPr>
          <w:b/>
          <w:bCs/>
        </w:rPr>
        <w:t xml:space="preserve">Problem:</w:t>
      </w:r>
      <w:r>
        <w:t xml:space="preserve"> </w:t>
      </w:r>
      <w:r>
        <w:t xml:space="preserve">Demucs’in sunduğu yüksek başarımlı stem ayrımının teknik olmayan kullanıcılara web tabanlı, tarayıcıdan erişilebilir, oturum açma + iş geçmişi tutma özellikleriyle birlikte sunulmamış olması.</w:t>
      </w:r>
    </w:p>
    <w:p>
      <w:pPr>
        <w:pStyle w:val="GvdeMetni"/>
      </w:pPr>
      <w:r>
        <w:rPr>
          <w:b/>
          <w:bCs/>
        </w:rPr>
        <w:t xml:space="preserve">Amaç:</w:t>
      </w:r>
      <w:r>
        <w:t xml:space="preserve"> </w:t>
      </w:r>
      <w:r>
        <w:t xml:space="preserve">Yapay zekâ destekli müzik kaynak ayrımını kullanıcı dostu bir Java tabanlı web uygulamasıyla sunmak; BM470 dersinde işlenen</w:t>
      </w:r>
      <w:r>
        <w:t xml:space="preserve"> </w:t>
      </w:r>
      <w:r>
        <w:rPr>
          <w:b/>
          <w:bCs/>
        </w:rPr>
        <w:t xml:space="preserve">Spring MVC</w:t>
      </w:r>
      <w:r>
        <w:t xml:space="preserve">,</w:t>
      </w:r>
      <w:r>
        <w:t xml:space="preserve"> </w:t>
      </w:r>
      <w:r>
        <w:rPr>
          <w:b/>
          <w:bCs/>
        </w:rPr>
        <w:t xml:space="preserve">Hibernate</w:t>
      </w:r>
      <w:r>
        <w:t xml:space="preserve">,</w:t>
      </w:r>
      <w:r>
        <w:t xml:space="preserve"> </w:t>
      </w:r>
      <w:r>
        <w:rPr>
          <w:b/>
          <w:bCs/>
        </w:rPr>
        <w:t xml:space="preserve">JSP</w:t>
      </w:r>
      <w:r>
        <w:t xml:space="preserve">,</w:t>
      </w:r>
      <w:r>
        <w:t xml:space="preserve"> </w:t>
      </w:r>
      <w:r>
        <w:rPr>
          <w:b/>
          <w:bCs/>
        </w:rPr>
        <w:t xml:space="preserve">i18n</w:t>
      </w:r>
      <w:r>
        <w:t xml:space="preserve">,</w:t>
      </w:r>
      <w:r>
        <w:t xml:space="preserve"> </w:t>
      </w:r>
      <w:r>
        <w:rPr>
          <w:b/>
          <w:bCs/>
        </w:rPr>
        <w:t xml:space="preserve">interceptor</w:t>
      </w:r>
      <w:r>
        <w:t xml:space="preserve"> </w:t>
      </w:r>
      <w:r>
        <w:t xml:space="preserve">ve</w:t>
      </w:r>
      <w:r>
        <w:t xml:space="preserve"> </w:t>
      </w:r>
      <w:r>
        <w:rPr>
          <w:b/>
          <w:bCs/>
        </w:rPr>
        <w:t xml:space="preserve">birim test</w:t>
      </w:r>
      <w:r>
        <w:t xml:space="preserve"> </w:t>
      </w:r>
      <w:r>
        <w:t xml:space="preserve">konularını uçtan uca çalışan bir ürün üzerinde göstermek.</w:t>
      </w:r>
    </w:p>
    <w:p>
      <w:pPr>
        <w:pStyle w:val="GvdeMetni"/>
      </w:pPr>
      <w:r>
        <w:rPr>
          <w:b/>
          <w:bCs/>
        </w:rPr>
        <w:t xml:space="preserve">Kapsam:</w:t>
      </w:r>
      <w:r>
        <w:t xml:space="preserve"> </w:t>
      </w:r>
      <w:r>
        <w:t xml:space="preserve">Saf Spring MVC 6 (Spring Boot yok), Hibernate 6 + MySQL ile kalıcılık, JSP + JSTL ile sunum, log4j tabanlı isteğe-özgü loglama, Python Flask ile dış AI servisi köprüsü, Türkçe/İngilizce çoklu dil ve oturum tabanlı kimlik doğrulama (lokal + Google OAuth 2.0).</w:t>
      </w:r>
    </w:p>
    <w:p>
      <w:pPr>
        <w:pStyle w:val="GvdeMetni"/>
      </w:pPr>
      <w:r>
        <w:rPr>
          <w:b/>
          <w:bCs/>
        </w:rPr>
        <w:t xml:space="preserve">Motivasyon:</w:t>
      </w:r>
      <w:r>
        <w:t xml:space="preserve"> </w:t>
      </w:r>
      <w:r>
        <w:t xml:space="preserve">(i) Müzik üreten öğrenciler için ücretsiz, kullanışlı bir araç oluşturmak; (ii) BM470 ders gereksinimlerini (mimari katmanlama, CriteriaBuilder kullanımı, request loglama, çoklu dil, JSP-tabanlı view) tek bir bütünleşik projede karşılayan kapsamlı bir referans uygulama ortaya koymak.</w:t>
      </w:r>
    </w:p>
    <w:p>
      <w:r>
        <w:pict>
          <v:rect style="width:0;height:1.5pt" o:hralign="center" o:hrstd="t" o:hr="t"/>
        </w:pict>
      </w:r>
    </w:p>
    <w:bookmarkEnd w:id="70"/>
    <w:bookmarkStart w:id="75" w:name="materyal-ve-yöntem"/>
    <w:p>
      <w:pPr>
        <w:pStyle w:val="Balk1"/>
      </w:pPr>
      <w:r>
        <w:rPr>
          <w:rStyle w:val="SectionNumber"/>
        </w:rPr>
        <w:t xml:space="preserve">4</w:t>
      </w:r>
      <w:r>
        <w:tab/>
      </w:r>
      <w:r>
        <w:t xml:space="preserve">2. MATERYAL VE YÖNTEM</w:t>
      </w:r>
    </w:p>
    <w:bookmarkStart w:id="71" w:name="teknoloji-yığını"/>
    <w:p>
      <w:pPr>
        <w:pStyle w:val="Balk2"/>
      </w:pPr>
      <w:r>
        <w:rPr>
          <w:rStyle w:val="SectionNumber"/>
        </w:rPr>
        <w:t xml:space="preserve">4.1</w:t>
      </w:r>
      <w:r>
        <w:tab/>
      </w:r>
      <w:r>
        <w:t xml:space="preserve">2.1 Teknoloji Yığını</w:t>
      </w:r>
    </w:p>
    <w:p>
      <w:pPr>
        <w:pStyle w:val="FirstParagraph"/>
      </w:pPr>
      <w:r>
        <w:rPr>
          <w:b/>
          <w:bCs/>
        </w:rPr>
        <w:t xml:space="preserve">Çizelge 2.1 — Teknoloji Yığını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Katman</w:t>
            </w:r>
          </w:p>
        </w:tc>
        <w:tc>
          <w:tcPr/>
          <w:p>
            <w:pPr>
              <w:pStyle w:val="Compact"/>
            </w:pPr>
            <w:r>
              <w:t xml:space="preserve">Teknoloji</w:t>
            </w:r>
          </w:p>
        </w:tc>
        <w:tc>
          <w:tcPr/>
          <w:p>
            <w:pPr>
              <w:pStyle w:val="Compact"/>
            </w:pPr>
            <w:r>
              <w:t xml:space="preserve">Sürüm</w:t>
            </w:r>
          </w:p>
        </w:tc>
        <w:tc>
          <w:tcPr/>
          <w:p>
            <w:pPr>
              <w:pStyle w:val="Compact"/>
            </w:pPr>
            <w:r>
              <w:t xml:space="preserve">Gerekçe (ADR Referansı)</w:t>
            </w:r>
          </w:p>
        </w:tc>
      </w:tr>
      <w:tr>
        <w:tc>
          <w:tcPr/>
          <w:p>
            <w:pPr>
              <w:pStyle w:val="Compact"/>
            </w:pPr>
            <w:r>
              <w:t xml:space="preserve">Dil</w:t>
            </w:r>
          </w:p>
        </w:tc>
        <w:tc>
          <w:tcPr/>
          <w:p>
            <w:pPr>
              <w:pStyle w:val="Compact"/>
            </w:pPr>
            <w:r>
              <w:t xml:space="preserve">Java</w:t>
            </w:r>
          </w:p>
        </w:tc>
        <w:tc>
          <w:tcPr/>
          <w:p>
            <w:pPr>
              <w:pStyle w:val="Compact"/>
            </w:pPr>
            <w:r>
              <w:t xml:space="preserve">21</w:t>
            </w:r>
          </w:p>
        </w:tc>
        <w:tc>
          <w:tcPr/>
          <w:p>
            <w:pPr>
              <w:pStyle w:val="Compact"/>
            </w:pPr>
            <w:r>
              <w:t xml:space="preserve">Slayt 21; LTS</w:t>
            </w:r>
          </w:p>
        </w:tc>
      </w:tr>
      <w:tr>
        <w:tc>
          <w:tcPr/>
          <w:p>
            <w:pPr>
              <w:pStyle w:val="Compact"/>
            </w:pPr>
            <w:r>
              <w:t xml:space="preserve">Build</w:t>
            </w:r>
          </w:p>
        </w:tc>
        <w:tc>
          <w:tcPr/>
          <w:p>
            <w:pPr>
              <w:pStyle w:val="Compact"/>
            </w:pPr>
            <w:r>
              <w:t xml:space="preserve">Apache Maven</w:t>
            </w:r>
          </w:p>
        </w:tc>
        <w:tc>
          <w:tcPr/>
          <w:p>
            <w:pPr>
              <w:pStyle w:val="Compact"/>
            </w:pPr>
            <w:r>
              <w:t xml:space="preserve">3.9.15</w:t>
            </w:r>
          </w:p>
        </w:tc>
        <w:tc>
          <w:tcPr/>
          <w:p>
            <w:pPr>
              <w:pStyle w:val="Compact"/>
            </w:pPr>
            <w:r>
              <w:t xml:space="preserve">Slayt Maven kullanımı</w:t>
            </w:r>
          </w:p>
        </w:tc>
      </w:tr>
      <w:tr>
        <w:tc>
          <w:tcPr/>
          <w:p>
            <w:pPr>
              <w:pStyle w:val="Compact"/>
            </w:pPr>
            <w:r>
              <w:t xml:space="preserve">Web framework</w:t>
            </w:r>
          </w:p>
        </w:tc>
        <w:tc>
          <w:tcPr/>
          <w:p>
            <w:pPr>
              <w:pStyle w:val="Compact"/>
            </w:pPr>
            <w:r>
              <w:t xml:space="preserve">Spring MVC</w:t>
            </w:r>
          </w:p>
        </w:tc>
        <w:tc>
          <w:tcPr/>
          <w:p>
            <w:pPr>
              <w:pStyle w:val="Compact"/>
            </w:pPr>
            <w:r>
              <w:t xml:space="preserve">6.0.4 (Spring Boot</w:t>
            </w:r>
            <w:r>
              <w:t xml:space="preserve"> </w:t>
            </w:r>
            <w:r>
              <w:rPr>
                <w:b/>
                <w:bCs/>
              </w:rPr>
              <w:t xml:space="preserve">YOK</w:t>
            </w:r>
            <w:r>
              <w:t xml:space="preserve">)</w:t>
            </w:r>
          </w:p>
        </w:tc>
        <w:tc>
          <w:tcPr/>
          <w:p>
            <w:pPr>
              <w:pStyle w:val="Compact"/>
            </w:pPr>
            <w:r>
              <w:t xml:space="preserve">ADR 03 — Slayt</w:t>
            </w:r>
            <w:r>
              <w:t xml:space="preserve"> </w:t>
            </w:r>
            <w:r>
              <w:t xml:space="preserve">“Spring MVC 6”</w:t>
            </w:r>
          </w:p>
        </w:tc>
      </w:tr>
      <w:tr>
        <w:tc>
          <w:tcPr/>
          <w:p>
            <w:pPr>
              <w:pStyle w:val="Compact"/>
            </w:pPr>
            <w:r>
              <w:t xml:space="preserve">Bootstrap</w:t>
            </w:r>
          </w:p>
        </w:tc>
        <w:tc>
          <w:tcPr/>
          <w:p>
            <w:pPr>
              <w:pStyle w:val="Compact"/>
            </w:pPr>
            <w:r>
              <w:rPr>
                <w:rStyle w:val="VerbatimChar"/>
              </w:rPr>
              <w:t xml:space="preserve">WebApplicationInitializer</w:t>
            </w:r>
            <w:r>
              <w:t xml:space="preserve"> </w:t>
            </w:r>
            <w:r>
              <w:t xml:space="preserve">+ Java config</w:t>
            </w:r>
          </w:p>
        </w:tc>
        <w:tc>
          <w:tcPr/>
          <w:p>
            <w:pPr>
              <w:pStyle w:val="Compact"/>
            </w:pPr>
            <w:r>
              <w:t xml:space="preserve">—</w:t>
            </w:r>
          </w:p>
        </w:tc>
        <w:tc>
          <w:tcPr/>
          <w:p>
            <w:pPr>
              <w:pStyle w:val="Compact"/>
            </w:pPr>
            <w:r>
              <w:t xml:space="preserve">ADR 04 —</w:t>
            </w:r>
            <w:r>
              <w:t xml:space="preserve"> </w:t>
            </w:r>
            <w:r>
              <w:rPr>
                <w:rStyle w:val="VerbatimChar"/>
              </w:rPr>
              <w:t xml:space="preserve">web.xml</w:t>
            </w:r>
            <w:r>
              <w:t xml:space="preserve"> </w:t>
            </w:r>
            <w:r>
              <w:t xml:space="preserve">kullanılmadı</w:t>
            </w:r>
          </w:p>
        </w:tc>
      </w:tr>
      <w:tr>
        <w:tc>
          <w:tcPr/>
          <w:p>
            <w:pPr>
              <w:pStyle w:val="Compact"/>
            </w:pPr>
            <w:r>
              <w:t xml:space="preserve">ORM</w:t>
            </w:r>
          </w:p>
        </w:tc>
        <w:tc>
          <w:tcPr/>
          <w:p>
            <w:pPr>
              <w:pStyle w:val="Compact"/>
            </w:pPr>
            <w:r>
              <w:t xml:space="preserve">Hibernate</w:t>
            </w:r>
          </w:p>
        </w:tc>
        <w:tc>
          <w:tcPr/>
          <w:p>
            <w:pPr>
              <w:pStyle w:val="Compact"/>
            </w:pPr>
            <w:r>
              <w:t xml:space="preserve">6.1.7.Final</w:t>
            </w:r>
          </w:p>
        </w:tc>
        <w:tc>
          <w:tcPr/>
          <w:p>
            <w:pPr>
              <w:pStyle w:val="Compact"/>
            </w:pPr>
            <w:r>
              <w:t xml:space="preserve">ADR 02 — Slayt 5.3.20 örnek; 6 ile uyumlu</w:t>
            </w:r>
          </w:p>
        </w:tc>
      </w:tr>
      <w:tr>
        <w:tc>
          <w:tcPr/>
          <w:p>
            <w:pPr>
              <w:pStyle w:val="Compact"/>
            </w:pPr>
            <w:r>
              <w:t xml:space="preserve">Sorgu API</w:t>
            </w:r>
          </w:p>
        </w:tc>
        <w:tc>
          <w:tcPr/>
          <w:p>
            <w:pPr>
              <w:pStyle w:val="Compact"/>
            </w:pPr>
            <w:r>
              <w:rPr>
                <w:rStyle w:val="VerbatimChar"/>
              </w:rPr>
              <w:t xml:space="preserve">jakarta.persistence.criteria.CriteriaBuilder</w:t>
            </w:r>
          </w:p>
        </w:tc>
        <w:tc>
          <w:tcPr/>
          <w:p>
            <w:pPr>
              <w:pStyle w:val="Compact"/>
            </w:pPr>
            <w:r>
              <w:t xml:space="preserve">—</w:t>
            </w:r>
          </w:p>
        </w:tc>
        <w:tc>
          <w:tcPr/>
          <w:p>
            <w:pPr>
              <w:pStyle w:val="Compact"/>
            </w:pPr>
            <w:r>
              <w:t xml:space="preserve">ADR 07 — Slayt:</w:t>
            </w:r>
            <w:r>
              <w:t xml:space="preserve"> </w:t>
            </w:r>
            <w:r>
              <w:t xml:space="preserve">“SQL/HQL yerine Java nesneleri”</w:t>
            </w:r>
          </w:p>
        </w:tc>
      </w:tr>
      <w:tr>
        <w:tc>
          <w:tcPr/>
          <w:p>
            <w:pPr>
              <w:pStyle w:val="Compact"/>
            </w:pPr>
            <w:r>
              <w:t xml:space="preserve">Connection pool</w:t>
            </w:r>
          </w:p>
        </w:tc>
        <w:tc>
          <w:tcPr/>
          <w:p>
            <w:pPr>
              <w:pStyle w:val="Compact"/>
            </w:pPr>
            <w:r>
              <w:t xml:space="preserve">c3p0 (Hibernate)</w:t>
            </w:r>
          </w:p>
        </w:tc>
        <w:tc>
          <w:tcPr/>
          <w:p>
            <w:pPr>
              <w:pStyle w:val="Compact"/>
            </w:pPr>
            <w:r>
              <w:t xml:space="preserve">0.9.5</w:t>
            </w:r>
          </w:p>
        </w:tc>
        <w:tc>
          <w:tcPr/>
          <w:p>
            <w:pPr>
              <w:pStyle w:val="Compact"/>
            </w:pPr>
            <w:r>
              <w:t xml:space="preserve">Slayt c3p0 örneği</w:t>
            </w:r>
          </w:p>
        </w:tc>
      </w:tr>
      <w:tr>
        <w:tc>
          <w:tcPr/>
          <w:p>
            <w:pPr>
              <w:pStyle w:val="Compact"/>
            </w:pPr>
            <w:r>
              <w:t xml:space="preserve">Veritabanı</w:t>
            </w:r>
          </w:p>
        </w:tc>
        <w:tc>
          <w:tcPr/>
          <w:p>
            <w:pPr>
              <w:pStyle w:val="Compact"/>
            </w:pPr>
            <w:r>
              <w:t xml:space="preserve">Oracle Cloud MySQL</w:t>
            </w:r>
          </w:p>
        </w:tc>
        <w:tc>
          <w:tcPr/>
          <w:p>
            <w:pPr>
              <w:pStyle w:val="Compact"/>
            </w:pPr>
            <w:r>
              <w:t xml:space="preserve">8.0</w:t>
            </w:r>
          </w:p>
        </w:tc>
        <w:tc>
          <w:tcPr/>
          <w:p>
            <w:pPr>
              <w:pStyle w:val="Compact"/>
            </w:pPr>
            <w:r>
              <w:t xml:space="preserve">Ders kararı</w:t>
            </w:r>
          </w:p>
        </w:tc>
      </w:tr>
      <w:tr>
        <w:tc>
          <w:tcPr/>
          <w:p>
            <w:pPr>
              <w:pStyle w:val="Compact"/>
            </w:pPr>
            <w:r>
              <w:t xml:space="preserve">View</w:t>
            </w:r>
          </w:p>
        </w:tc>
        <w:tc>
          <w:tcPr/>
          <w:p>
            <w:pPr>
              <w:pStyle w:val="Compact"/>
            </w:pPr>
            <w:r>
              <w:t xml:space="preserve">JSP + JSTL</w:t>
            </w:r>
          </w:p>
        </w:tc>
        <w:tc>
          <w:tcPr/>
          <w:p>
            <w:pPr>
              <w:pStyle w:val="Compact"/>
            </w:pPr>
            <w:r>
              <w:t xml:space="preserve">Jakarta 3.0 /</w:t>
            </w:r>
            <w:r>
              <w:t xml:space="preserve"> </w:t>
            </w:r>
            <w:r>
              <w:rPr>
                <w:rStyle w:val="VerbatimChar"/>
              </w:rPr>
              <w:t xml:space="preserve">jakarta.tags.core</w:t>
            </w:r>
          </w:p>
        </w:tc>
        <w:tc>
          <w:tcPr/>
          <w:p>
            <w:pPr>
              <w:pStyle w:val="Compact"/>
            </w:pPr>
            <w:r>
              <w:t xml:space="preserve">ADR 11</w:t>
            </w:r>
          </w:p>
        </w:tc>
      </w:tr>
      <w:tr>
        <w:tc>
          <w:tcPr/>
          <w:p>
            <w:pPr>
              <w:pStyle w:val="Compact"/>
            </w:pPr>
            <w:r>
              <w:t xml:space="preserve">i18n</w:t>
            </w:r>
          </w:p>
        </w:tc>
        <w:tc>
          <w:tcPr/>
          <w:p>
            <w:pPr>
              <w:pStyle w:val="Compact"/>
            </w:pPr>
            <w:r>
              <w:rPr>
                <w:rStyle w:val="VerbatimChar"/>
              </w:rPr>
              <w:t xml:space="preserve">messages_tr.properties</w:t>
            </w:r>
            <w:r>
              <w:t xml:space="preserve"> </w:t>
            </w:r>
            <w:r>
              <w:t xml:space="preserve">+</w:t>
            </w:r>
            <w:r>
              <w:t xml:space="preserve"> </w:t>
            </w:r>
            <w:r>
              <w:rPr>
                <w:rStyle w:val="VerbatimChar"/>
              </w:rPr>
              <w:t xml:space="preserve">messages_en.properties</w:t>
            </w:r>
          </w:p>
        </w:tc>
        <w:tc>
          <w:tcPr/>
          <w:p>
            <w:pPr>
              <w:pStyle w:val="Compact"/>
            </w:pPr>
            <w:r>
              <w:t xml:space="preserve">—</w:t>
            </w:r>
          </w:p>
        </w:tc>
        <w:tc>
          <w:tcPr/>
          <w:p>
            <w:pPr>
              <w:pStyle w:val="Compact"/>
            </w:pPr>
            <w:r>
              <w:t xml:space="preserve">ADR 10 — TR + EN</w:t>
            </w:r>
          </w:p>
        </w:tc>
      </w:tr>
      <w:tr>
        <w:tc>
          <w:tcPr/>
          <w:p>
            <w:pPr>
              <w:pStyle w:val="Compact"/>
            </w:pPr>
            <w:r>
              <w:t xml:space="preserve">Loglama</w:t>
            </w:r>
          </w:p>
        </w:tc>
        <w:tc>
          <w:tcPr/>
          <w:p>
            <w:pPr>
              <w:pStyle w:val="Compact"/>
            </w:pPr>
            <w:r>
              <w:t xml:space="preserve">SLF4J 2.0.17 + reload4j (log4j 1.x maint. fork)</w:t>
            </w:r>
          </w:p>
        </w:tc>
        <w:tc>
          <w:tcPr/>
          <w:p>
            <w:pPr>
              <w:pStyle w:val="Compact"/>
            </w:pPr>
            <w:r>
              <w:t xml:space="preserve">—</w:t>
            </w:r>
          </w:p>
        </w:tc>
        <w:tc>
          <w:tcPr/>
          <w:p>
            <w:pPr>
              <w:pStyle w:val="Compact"/>
            </w:pPr>
            <w:r>
              <w:t xml:space="preserve">ADR 09 — Slayt birebir</w:t>
            </w:r>
          </w:p>
        </w:tc>
      </w:tr>
      <w:tr>
        <w:tc>
          <w:tcPr/>
          <w:p>
            <w:pPr>
              <w:pStyle w:val="Compact"/>
            </w:pPr>
            <w:r>
              <w:t xml:space="preserve">Test</w:t>
            </w:r>
          </w:p>
        </w:tc>
        <w:tc>
          <w:tcPr/>
          <w:p>
            <w:pPr>
              <w:pStyle w:val="Compact"/>
            </w:pPr>
            <w:r>
              <w:t xml:space="preserve">JUnit 5 (Jupiter)</w:t>
            </w:r>
          </w:p>
        </w:tc>
        <w:tc>
          <w:tcPr/>
          <w:p>
            <w:pPr>
              <w:pStyle w:val="Compact"/>
            </w:pPr>
            <w:r>
              <w:t xml:space="preserve">6.0.3</w:t>
            </w:r>
          </w:p>
        </w:tc>
        <w:tc>
          <w:tcPr/>
          <w:p>
            <w:pPr>
              <w:pStyle w:val="Compact"/>
            </w:pPr>
            <w:r>
              <w:t xml:space="preserve">ADR 08 — Slayt</w:t>
            </w:r>
            <w:r>
              <w:t xml:space="preserve"> </w:t>
            </w:r>
            <w:r>
              <w:t xml:space="preserve">“JUnit 4 deprecated!”</w:t>
            </w:r>
          </w:p>
        </w:tc>
      </w:tr>
      <w:tr>
        <w:tc>
          <w:tcPr/>
          <w:p>
            <w:pPr>
              <w:pStyle w:val="Compact"/>
            </w:pPr>
            <w:r>
              <w:t xml:space="preserve">Mock</w:t>
            </w:r>
          </w:p>
        </w:tc>
        <w:tc>
          <w:tcPr/>
          <w:p>
            <w:pPr>
              <w:pStyle w:val="Compact"/>
            </w:pPr>
            <w:r>
              <w:t xml:space="preserve">Mockito + byte-buddy 1.15.11</w:t>
            </w:r>
          </w:p>
        </w:tc>
        <w:tc>
          <w:tcPr/>
          <w:p>
            <w:pPr>
              <w:pStyle w:val="Compact"/>
            </w:pPr>
            <w:r>
              <w:t xml:space="preserve">5.21.0 / 1.15.11</w:t>
            </w:r>
          </w:p>
        </w:tc>
        <w:tc>
          <w:tcPr/>
          <w:p>
            <w:pPr>
              <w:pStyle w:val="Compact"/>
            </w:pPr>
            <w:r>
              <w:t xml:space="preserve">JDK 21 uyumluluğu</w:t>
            </w:r>
          </w:p>
        </w:tc>
      </w:tr>
      <w:tr>
        <w:tc>
          <w:tcPr/>
          <w:p>
            <w:pPr>
              <w:pStyle w:val="Compact"/>
            </w:pPr>
            <w:r>
              <w:t xml:space="preserve">Sunucu</w:t>
            </w:r>
          </w:p>
        </w:tc>
        <w:tc>
          <w:tcPr/>
          <w:p>
            <w:pPr>
              <w:pStyle w:val="Compact"/>
            </w:pPr>
            <w:r>
              <w:t xml:space="preserve">Apache Tomcat</w:t>
            </w:r>
          </w:p>
        </w:tc>
        <w:tc>
          <w:tcPr/>
          <w:p>
            <w:pPr>
              <w:pStyle w:val="Compact"/>
            </w:pPr>
            <w:r>
              <w:t xml:space="preserve">10.1 (JDK 17 image)</w:t>
            </w:r>
          </w:p>
        </w:tc>
        <w:tc>
          <w:tcPr/>
          <w:p>
            <w:pPr>
              <w:pStyle w:val="Compact"/>
            </w:pPr>
            <w:r>
              <w:t xml:space="preserve">Jakarta EE 10</w:t>
            </w:r>
          </w:p>
        </w:tc>
      </w:tr>
      <w:tr>
        <w:tc>
          <w:tcPr/>
          <w:p>
            <w:pPr>
              <w:pStyle w:val="Compact"/>
            </w:pPr>
            <w:r>
              <w:t xml:space="preserve">AI servisi</w:t>
            </w:r>
          </w:p>
        </w:tc>
        <w:tc>
          <w:tcPr/>
          <w:p>
            <w:pPr>
              <w:pStyle w:val="Compact"/>
            </w:pPr>
            <w:r>
              <w:t xml:space="preserve">Python Flask + Demucs</w:t>
            </w:r>
          </w:p>
        </w:tc>
        <w:tc>
          <w:tcPr/>
          <w:p>
            <w:pPr>
              <w:pStyle w:val="Compact"/>
            </w:pPr>
            <w:r>
              <w:t xml:space="preserve">3.11 / 4.x</w:t>
            </w:r>
          </w:p>
        </w:tc>
        <w:tc>
          <w:tcPr/>
          <w:p>
            <w:pPr>
              <w:pStyle w:val="Compact"/>
            </w:pPr>
            <w:r>
              <w:t xml:space="preserve">GPU inferans</w:t>
            </w:r>
          </w:p>
        </w:tc>
      </w:tr>
      <w:tr>
        <w:tc>
          <w:tcPr/>
          <w:p>
            <w:pPr>
              <w:pStyle w:val="Compact"/>
            </w:pPr>
            <w:r>
              <w:t xml:space="preserve">Frontend tasarım</w:t>
            </w:r>
          </w:p>
        </w:tc>
        <w:tc>
          <w:tcPr/>
          <w:p>
            <w:pPr>
              <w:pStyle w:val="Compact"/>
            </w:pPr>
            <w:r>
              <w:t xml:space="preserve">Google Stitch çıktıları → JSP</w:t>
            </w:r>
          </w:p>
        </w:tc>
        <w:tc>
          <w:tcPr/>
          <w:p>
            <w:pPr>
              <w:pStyle w:val="Compact"/>
            </w:pPr>
            <w:r>
              <w:t xml:space="preserve">—</w:t>
            </w:r>
          </w:p>
        </w:tc>
        <w:tc>
          <w:tcPr/>
          <w:p>
            <w:pPr>
              <w:pStyle w:val="Compact"/>
            </w:pPr>
            <w:r>
              <w:t xml:space="preserve">—</w:t>
            </w:r>
          </w:p>
        </w:tc>
      </w:tr>
      <w:tr>
        <w:tc>
          <w:tcPr/>
          <w:p>
            <w:pPr>
              <w:pStyle w:val="Compact"/>
            </w:pPr>
            <w:r>
              <w:t xml:space="preserve">Reverse proxy / TLS</w:t>
            </w:r>
          </w:p>
        </w:tc>
        <w:tc>
          <w:tcPr/>
          <w:p>
            <w:pPr>
              <w:pStyle w:val="Compact"/>
            </w:pPr>
            <w:r>
              <w:t xml:space="preserve">Caddy + Let’s Encrypt</w:t>
            </w:r>
          </w:p>
        </w:tc>
        <w:tc>
          <w:tcPr/>
          <w:p>
            <w:pPr>
              <w:pStyle w:val="Compact"/>
            </w:pPr>
            <w:r>
              <w:t xml:space="preserve">son sürüm</w:t>
            </w:r>
          </w:p>
        </w:tc>
        <w:tc>
          <w:tcPr/>
          <w:p>
            <w:pPr>
              <w:pStyle w:val="Compact"/>
            </w:pPr>
            <w:r>
              <w:t xml:space="preserve">Canlı demo</w:t>
            </w:r>
          </w:p>
        </w:tc>
      </w:tr>
    </w:tbl>
    <w:p>
      <w:pPr>
        <w:pStyle w:val="GvdeMetni"/>
      </w:pPr>
      <w:r>
        <w:rPr>
          <w:b/>
          <w:bCs/>
        </w:rPr>
        <w:t xml:space="preserve">Yasaklanan Yapılar:</w:t>
      </w:r>
      <w:r>
        <w:t xml:space="preserve"> </w:t>
      </w:r>
      <w:r>
        <w:rPr>
          <w:rStyle w:val="VerbatimChar"/>
        </w:rPr>
        <w:t xml:space="preserve">@SpringBootApplication</w:t>
      </w:r>
      <w:r>
        <w:t xml:space="preserve">,</w:t>
      </w:r>
      <w:r>
        <w:t xml:space="preserve"> </w:t>
      </w:r>
      <w:r>
        <w:rPr>
          <w:rStyle w:val="VerbatimChar"/>
        </w:rPr>
        <w:t xml:space="preserve">spring-boot-starter-*</w:t>
      </w:r>
      <w:r>
        <w:t xml:space="preserve">,</w:t>
      </w:r>
      <w:r>
        <w:t xml:space="preserve"> </w:t>
      </w:r>
      <w:r>
        <w:rPr>
          <w:rStyle w:val="VerbatimChar"/>
        </w:rPr>
        <w:t xml:space="preserve">JpaRepository</w:t>
      </w:r>
      <w:r>
        <w:t xml:space="preserve">,</w:t>
      </w:r>
      <w:r>
        <w:t xml:space="preserve"> </w:t>
      </w:r>
      <w:r>
        <w:rPr>
          <w:rStyle w:val="VerbatimChar"/>
        </w:rPr>
        <w:t xml:space="preserve">CrudRepository</w:t>
      </w:r>
      <w:r>
        <w:t xml:space="preserve">,</w:t>
      </w:r>
      <w:r>
        <w:t xml:space="preserve"> </w:t>
      </w:r>
      <w:r>
        <w:rPr>
          <w:rStyle w:val="VerbatimChar"/>
        </w:rPr>
        <w:t xml:space="preserve">application.properties</w:t>
      </w:r>
      <w:r>
        <w:t xml:space="preserve"> </w:t>
      </w:r>
      <w:r>
        <w:t xml:space="preserve">(Boot stili), H2 in-memory veritabanı, constructor injection (slayt field injection gösteriyor) ve</w:t>
      </w:r>
      <w:r>
        <w:t xml:space="preserve"> </w:t>
      </w:r>
      <w:r>
        <w:rPr>
          <w:rStyle w:val="VerbatimChar"/>
        </w:rPr>
        <w:t xml:space="preserve">@RestController</w:t>
      </w:r>
      <w:r>
        <w:t xml:space="preserve"> </w:t>
      </w:r>
      <w:r>
        <w:t xml:space="preserve">(view JSP döndürüyor — JSON döndüren uçlar için</w:t>
      </w:r>
      <w:r>
        <w:t xml:space="preserve"> </w:t>
      </w:r>
      <w:r>
        <w:rPr>
          <w:rStyle w:val="VerbatimChar"/>
        </w:rPr>
        <w:t xml:space="preserve">@ResponseBody</w:t>
      </w:r>
      <w:r>
        <w:t xml:space="preserve"> </w:t>
      </w:r>
      <w:r>
        <w:t xml:space="preserve">kullanıldı).</w:t>
      </w:r>
    </w:p>
    <w:bookmarkEnd w:id="71"/>
    <w:bookmarkStart w:id="72" w:name="sistemin-mimari-blok-şeması"/>
    <w:p>
      <w:pPr>
        <w:pStyle w:val="Balk2"/>
      </w:pPr>
      <w:r>
        <w:rPr>
          <w:rStyle w:val="SectionNumber"/>
        </w:rPr>
        <w:t xml:space="preserve">4.2</w:t>
      </w:r>
      <w:r>
        <w:tab/>
      </w:r>
      <w:r>
        <w:t xml:space="preserve">2.2 Sistemin Mimari Blok Şeması</w:t>
      </w:r>
    </w:p>
    <w:p>
      <w:pPr>
        <w:pStyle w:val="FirstParagraph"/>
      </w:pPr>
      <w:r>
        <w:t xml:space="preserve">Sistem</w:t>
      </w:r>
      <w:r>
        <w:t xml:space="preserve"> </w:t>
      </w:r>
      <w:r>
        <w:rPr>
          <w:b/>
          <w:bCs/>
        </w:rPr>
        <w:t xml:space="preserve">istemci → uygulama sunucusu → veritabanı + AI servisi</w:t>
      </w:r>
      <w:r>
        <w:t xml:space="preserve"> </w:t>
      </w:r>
      <w:r>
        <w:t xml:space="preserve">olmak üzere üç temel katmandan oluşur. Tarayıcı isteği Tomcat üzerinde çalışan Spring MVC dispatcher’a düşer;</w:t>
      </w:r>
      <w:r>
        <w:t xml:space="preserve"> </w:t>
      </w:r>
      <w:r>
        <w:rPr>
          <w:rStyle w:val="VerbatimChar"/>
        </w:rPr>
        <w:t xml:space="preserve">CharacterEncodingFilter</w:t>
      </w:r>
      <w:r>
        <w:t xml:space="preserve"> </w:t>
      </w:r>
      <w:r>
        <w:t xml:space="preserve">UTF-8 garanti eder, ardından</w:t>
      </w:r>
      <w:r>
        <w:t xml:space="preserve"> </w:t>
      </w:r>
      <w:r>
        <w:rPr>
          <w:rStyle w:val="VerbatimChar"/>
        </w:rPr>
        <w:t xml:space="preserve">RequestLoggingInterceptor</w:t>
      </w:r>
      <w:r>
        <w:t xml:space="preserve"> </w:t>
      </w:r>
      <w:r>
        <w:t xml:space="preserve">ve</w:t>
      </w:r>
      <w:r>
        <w:t xml:space="preserve"> </w:t>
      </w:r>
      <w:r>
        <w:rPr>
          <w:rStyle w:val="VerbatimChar"/>
        </w:rPr>
        <w:t xml:space="preserve">AuthInterceptor</w:t>
      </w:r>
      <w:r>
        <w:t xml:space="preserve"> </w:t>
      </w:r>
      <w:r>
        <w:t xml:space="preserve">her isteği işler. Controller → Service → DAO → Hibernate katmanlama zinciri MySQL’e bağlanır. Demucs inferansı için Service katmanı (</w:t>
      </w:r>
      <w:r>
        <w:rPr>
          <w:rStyle w:val="VerbatimChar"/>
        </w:rPr>
        <w:t xml:space="preserve">ColabInferenceService</w:t>
      </w:r>
      <w:r>
        <w:t xml:space="preserve">) HTTP üzerinden Flask servisine multipart istek atar.</w:t>
      </w:r>
    </w:p>
    <w:p>
      <w:pPr>
        <w:pStyle w:val="BlockText"/>
      </w:pPr>
      <w:r>
        <w:rPr>
          <w:b/>
          <w:bCs/>
        </w:rPr>
        <w:t xml:space="preserve">Şekil 2.1 — Mimari Blok Şeması</w:t>
      </w:r>
      <w:r>
        <w:t xml:space="preserve"> </w:t>
      </w:r>
      <w:r>
        <w:t xml:space="preserve">— Kaynak:</w:t>
      </w:r>
      <w:r>
        <w:t xml:space="preserve"> </w:t>
      </w:r>
      <w:r>
        <w:rPr>
          <w:rStyle w:val="VerbatimChar"/>
        </w:rPr>
        <w:t xml:space="preserve">docs/report/diagrams/mimari.mmd</w:t>
      </w:r>
      <w:r>
        <w:t xml:space="preserve"> </w:t>
      </w:r>
      <w:r>
        <w:t xml:space="preserve">(Word’e PNG olarak yerleştirilecek)</w:t>
      </w:r>
    </w:p>
    <w:bookmarkEnd w:id="72"/>
    <w:bookmarkStart w:id="73" w:name="veritabanı-şeması"/>
    <w:p>
      <w:pPr>
        <w:pStyle w:val="Balk2"/>
      </w:pPr>
      <w:r>
        <w:rPr>
          <w:rStyle w:val="SectionNumber"/>
        </w:rPr>
        <w:t xml:space="preserve">4.3</w:t>
      </w:r>
      <w:r>
        <w:tab/>
      </w:r>
      <w:r>
        <w:t xml:space="preserve">2.3 Veritabanı Şeması</w:t>
      </w:r>
    </w:p>
    <w:p>
      <w:pPr>
        <w:pStyle w:val="FirstParagraph"/>
      </w:pPr>
      <w:r>
        <w:t xml:space="preserve">Şema üç tablodan oluşur ve klasik 1—N ilişkilerle bağlıdır: bir</w:t>
      </w:r>
      <w:r>
        <w:t xml:space="preserve"> </w:t>
      </w:r>
      <w:r>
        <w:rPr>
          <w:rStyle w:val="VerbatimChar"/>
        </w:rPr>
        <w:t xml:space="preserve">users</w:t>
      </w:r>
      <w:r>
        <w:t xml:space="preserve"> </w:t>
      </w:r>
      <w:r>
        <w:t xml:space="preserve">→ çok</w:t>
      </w:r>
      <w:r>
        <w:t xml:space="preserve"> </w:t>
      </w:r>
      <w:r>
        <w:rPr>
          <w:rStyle w:val="VerbatimChar"/>
        </w:rPr>
        <w:t xml:space="preserve">jobs</w:t>
      </w:r>
      <w:r>
        <w:t xml:space="preserve">; bir</w:t>
      </w:r>
      <w:r>
        <w:t xml:space="preserve"> </w:t>
      </w:r>
      <w:r>
        <w:rPr>
          <w:rStyle w:val="VerbatimChar"/>
        </w:rPr>
        <w:t xml:space="preserve">jobs</w:t>
      </w:r>
      <w:r>
        <w:t xml:space="preserve"> </w:t>
      </w:r>
      <w:r>
        <w:t xml:space="preserve">→ çok</w:t>
      </w:r>
      <w:r>
        <w:t xml:space="preserve"> </w:t>
      </w:r>
      <w:r>
        <w:rPr>
          <w:rStyle w:val="VerbatimChar"/>
        </w:rPr>
        <w:t xml:space="preserve">stems</w:t>
      </w:r>
      <w:r>
        <w:t xml:space="preserve">.</w:t>
      </w:r>
    </w:p>
    <w:p>
      <w:pPr>
        <w:pStyle w:val="BlockText"/>
      </w:pPr>
      <w:r>
        <w:rPr>
          <w:b/>
          <w:bCs/>
        </w:rPr>
        <w:t xml:space="preserve">Şekil 2.2 — ER Diyagramı</w:t>
      </w:r>
      <w:r>
        <w:t xml:space="preserve"> </w:t>
      </w:r>
      <w:r>
        <w:t xml:space="preserve">— Kaynak:</w:t>
      </w:r>
      <w:r>
        <w:t xml:space="preserve"> </w:t>
      </w:r>
      <w:r>
        <w:rPr>
          <w:rStyle w:val="VerbatimChar"/>
        </w:rPr>
        <w:t xml:space="preserve">docs/report/diagrams/er.mmd</w:t>
      </w:r>
    </w:p>
    <w:p>
      <w:pPr>
        <w:pStyle w:val="FirstParagraph"/>
      </w:pPr>
      <w:r>
        <w:rPr>
          <w:b/>
          <w:bCs/>
        </w:rPr>
        <w:t xml:space="preserve">Çizelge 2.2 —</w:t>
      </w:r>
      <w:r>
        <w:rPr>
          <w:b/>
          <w:bCs/>
        </w:rPr>
        <w:t xml:space="preserve"> </w:t>
      </w:r>
      <w:r>
        <w:rPr>
          <w:rStyle w:val="VerbatimChar"/>
          <w:b/>
          <w:bCs/>
        </w:rPr>
        <w:t xml:space="preserve">users</w:t>
      </w:r>
      <w:r>
        <w:rPr>
          <w:b/>
          <w:bCs/>
        </w:rPr>
        <w:t xml:space="preserve"> </w:t>
      </w:r>
      <w:r>
        <w:rPr>
          <w:b/>
          <w:bCs/>
        </w:rPr>
        <w:t xml:space="preserve">tablosu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id</w:t>
            </w:r>
          </w:p>
        </w:tc>
        <w:tc>
          <w:tcPr/>
          <w:p>
            <w:pPr>
              <w:pStyle w:val="Compact"/>
            </w:pPr>
            <w:r>
              <w:t xml:space="preserve">BIGINT, PK, IDENTITY</w:t>
            </w:r>
          </w:p>
        </w:tc>
        <w:tc>
          <w:tcPr/>
          <w:p>
            <w:pPr>
              <w:pStyle w:val="Compact"/>
            </w:pPr>
            <w:r>
              <w:t xml:space="preserve">Otomatik artan birincil anahtar</w:t>
            </w:r>
          </w:p>
        </w:tc>
      </w:tr>
      <w:tr>
        <w:tc>
          <w:tcPr/>
          <w:p>
            <w:pPr>
              <w:pStyle w:val="Compact"/>
            </w:pPr>
            <w:r>
              <w:rPr>
                <w:rStyle w:val="VerbatimChar"/>
              </w:rPr>
              <w:t xml:space="preserve">username</w:t>
            </w:r>
          </w:p>
        </w:tc>
        <w:tc>
          <w:tcPr/>
          <w:p>
            <w:pPr>
              <w:pStyle w:val="Compact"/>
            </w:pPr>
            <w:r>
              <w:t xml:space="preserve">VARCHAR, UNIQUE, NOT NULL</w:t>
            </w:r>
          </w:p>
        </w:tc>
        <w:tc>
          <w:tcPr/>
          <w:p>
            <w:pPr>
              <w:pStyle w:val="Compact"/>
            </w:pPr>
            <w:r>
              <w:t xml:space="preserve">Kullanıcı adı</w:t>
            </w:r>
          </w:p>
        </w:tc>
      </w:tr>
      <w:tr>
        <w:tc>
          <w:tcPr/>
          <w:p>
            <w:pPr>
              <w:pStyle w:val="Compact"/>
            </w:pPr>
            <w:r>
              <w:rPr>
                <w:rStyle w:val="VerbatimChar"/>
              </w:rPr>
              <w:t xml:space="preserve">email</w:t>
            </w:r>
          </w:p>
        </w:tc>
        <w:tc>
          <w:tcPr/>
          <w:p>
            <w:pPr>
              <w:pStyle w:val="Compact"/>
            </w:pPr>
            <w:r>
              <w:t xml:space="preserve">VARCHAR, UNIQUE, NOT NULL</w:t>
            </w:r>
          </w:p>
        </w:tc>
        <w:tc>
          <w:tcPr/>
          <w:p>
            <w:pPr>
              <w:pStyle w:val="Compact"/>
            </w:pPr>
            <w:r>
              <w:t xml:space="preserve">E-posta (lowercase)</w:t>
            </w:r>
          </w:p>
        </w:tc>
      </w:tr>
      <w:tr>
        <w:tc>
          <w:tcPr/>
          <w:p>
            <w:pPr>
              <w:pStyle w:val="Compact"/>
            </w:pPr>
            <w:r>
              <w:rPr>
                <w:rStyle w:val="VerbatimChar"/>
              </w:rPr>
              <w:t xml:space="preserve">password_hash</w:t>
            </w:r>
          </w:p>
        </w:tc>
        <w:tc>
          <w:tcPr/>
          <w:p>
            <w:pPr>
              <w:pStyle w:val="Compact"/>
            </w:pPr>
            <w:r>
              <w:t xml:space="preserve">VARCHAR</w:t>
            </w:r>
          </w:p>
        </w:tc>
        <w:tc>
          <w:tcPr/>
          <w:p>
            <w:pPr>
              <w:pStyle w:val="Compact"/>
            </w:pPr>
            <w:r>
              <w:t xml:space="preserve">BCrypt hash (yalnızca LOCAL kullanıcılar)</w:t>
            </w:r>
          </w:p>
        </w:tc>
      </w:tr>
      <w:tr>
        <w:tc>
          <w:tcPr/>
          <w:p>
            <w:pPr>
              <w:pStyle w:val="Compact"/>
            </w:pPr>
            <w:r>
              <w:rPr>
                <w:rStyle w:val="VerbatimChar"/>
              </w:rPr>
              <w:t xml:space="preserve">auth_provider</w:t>
            </w:r>
          </w:p>
        </w:tc>
        <w:tc>
          <w:tcPr/>
          <w:p>
            <w:pPr>
              <w:pStyle w:val="Compact"/>
            </w:pPr>
            <w:r>
              <w:t xml:space="preserve">VARCHAR, NOT NULL</w:t>
            </w:r>
          </w:p>
        </w:tc>
        <w:tc>
          <w:tcPr/>
          <w:p>
            <w:pPr>
              <w:pStyle w:val="Compact"/>
            </w:pPr>
            <w:r>
              <w:rPr>
                <w:rStyle w:val="VerbatimChar"/>
              </w:rPr>
              <w:t xml:space="preserve">LOCAL</w:t>
            </w:r>
            <w:r>
              <w:t xml:space="preserve"> </w:t>
            </w:r>
            <w:r>
              <w:t xml:space="preserve">veya</w:t>
            </w:r>
            <w:r>
              <w:t xml:space="preserve"> </w:t>
            </w:r>
            <w:r>
              <w:rPr>
                <w:rStyle w:val="VerbatimChar"/>
              </w:rPr>
              <w:t xml:space="preserve">GOOGLE</w:t>
            </w:r>
          </w:p>
        </w:tc>
      </w:tr>
      <w:tr>
        <w:tc>
          <w:tcPr/>
          <w:p>
            <w:pPr>
              <w:pStyle w:val="Compact"/>
            </w:pPr>
            <w:r>
              <w:rPr>
                <w:rStyle w:val="VerbatimChar"/>
              </w:rPr>
              <w:t xml:space="preserve">google_id</w:t>
            </w:r>
          </w:p>
        </w:tc>
        <w:tc>
          <w:tcPr/>
          <w:p>
            <w:pPr>
              <w:pStyle w:val="Compact"/>
            </w:pPr>
            <w:r>
              <w:t xml:space="preserve">VARCHAR, UNIQUE</w:t>
            </w:r>
          </w:p>
        </w:tc>
        <w:tc>
          <w:tcPr/>
          <w:p>
            <w:pPr>
              <w:pStyle w:val="Compact"/>
            </w:pPr>
            <w:r>
              <w:t xml:space="preserve">Google OAuth</w:t>
            </w:r>
            <w:r>
              <w:t xml:space="preserve"> </w:t>
            </w:r>
            <w:r>
              <w:rPr>
                <w:rStyle w:val="VerbatimChar"/>
              </w:rPr>
              <w:t xml:space="preserve">sub</w:t>
            </w:r>
            <w:r>
              <w:t xml:space="preserve"> </w:t>
            </w:r>
            <w:r>
              <w:t xml:space="preserve">değeri</w:t>
            </w:r>
          </w:p>
        </w:tc>
      </w:tr>
      <w:tr>
        <w:tc>
          <w:tcPr/>
          <w:p>
            <w:pPr>
              <w:pStyle w:val="Compact"/>
            </w:pPr>
            <w:r>
              <w:rPr>
                <w:rStyle w:val="VerbatimChar"/>
              </w:rPr>
              <w:t xml:space="preserve">profile_picture_url</w:t>
            </w:r>
          </w:p>
        </w:tc>
        <w:tc>
          <w:tcPr/>
          <w:p>
            <w:pPr>
              <w:pStyle w:val="Compact"/>
            </w:pPr>
            <w:r>
              <w:t xml:space="preserve">VARCHAR</w:t>
            </w:r>
          </w:p>
        </w:tc>
        <w:tc>
          <w:tcPr/>
          <w:p>
            <w:pPr>
              <w:pStyle w:val="Compact"/>
            </w:pPr>
            <w:r>
              <w:t xml:space="preserve">Google profil resmi URL’si</w:t>
            </w:r>
          </w:p>
        </w:tc>
      </w:tr>
      <w:tr>
        <w:tc>
          <w:tcPr/>
          <w:p>
            <w:pPr>
              <w:pStyle w:val="Compact"/>
            </w:pPr>
            <w:r>
              <w:rPr>
                <w:rStyle w:val="VerbatimChar"/>
              </w:rPr>
              <w:t xml:space="preserve">email_verified</w:t>
            </w:r>
          </w:p>
        </w:tc>
        <w:tc>
          <w:tcPr/>
          <w:p>
            <w:pPr>
              <w:pStyle w:val="Compact"/>
            </w:pPr>
            <w:r>
              <w:t xml:space="preserve">BOOLEAN, NOT NULL</w:t>
            </w:r>
          </w:p>
        </w:tc>
        <w:tc>
          <w:tcPr/>
          <w:p>
            <w:pPr>
              <w:pStyle w:val="Compact"/>
            </w:pPr>
            <w:r>
              <w:t xml:space="preserve">E-posta doğrulanmış mı</w:t>
            </w:r>
          </w:p>
        </w:tc>
      </w:tr>
      <w:tr>
        <w:tc>
          <w:tcPr/>
          <w:p>
            <w:pPr>
              <w:pStyle w:val="Compact"/>
            </w:pPr>
            <w:r>
              <w:rPr>
                <w:rStyle w:val="VerbatimChar"/>
              </w:rPr>
              <w:t xml:space="preserve">verification_token</w:t>
            </w:r>
          </w:p>
        </w:tc>
        <w:tc>
          <w:tcPr/>
          <w:p>
            <w:pPr>
              <w:pStyle w:val="Compact"/>
            </w:pPr>
            <w:r>
              <w:t xml:space="preserve">VARCHAR</w:t>
            </w:r>
          </w:p>
        </w:tc>
        <w:tc>
          <w:tcPr/>
          <w:p>
            <w:pPr>
              <w:pStyle w:val="Compact"/>
            </w:pPr>
            <w:r>
              <w:t xml:space="preserve">E-posta doğrulama tokenı</w:t>
            </w:r>
          </w:p>
        </w:tc>
      </w:tr>
      <w:tr>
        <w:tc>
          <w:tcPr/>
          <w:p>
            <w:pPr>
              <w:pStyle w:val="Compact"/>
            </w:pPr>
            <w:r>
              <w:rPr>
                <w:rStyle w:val="VerbatimChar"/>
              </w:rPr>
              <w:t xml:space="preserve">verification_token_expiry</w:t>
            </w:r>
          </w:p>
        </w:tc>
        <w:tc>
          <w:tcPr/>
          <w:p>
            <w:pPr>
              <w:pStyle w:val="Compact"/>
            </w:pPr>
            <w:r>
              <w:t xml:space="preserve">DATETIME</w:t>
            </w:r>
          </w:p>
        </w:tc>
        <w:tc>
          <w:tcPr/>
          <w:p>
            <w:pPr>
              <w:pStyle w:val="Compact"/>
            </w:pPr>
            <w:r>
              <w:t xml:space="preserve">Token süresi</w:t>
            </w:r>
          </w:p>
        </w:tc>
      </w:tr>
      <w:tr>
        <w:tc>
          <w:tcPr/>
          <w:p>
            <w:pPr>
              <w:pStyle w:val="Compact"/>
            </w:pPr>
            <w:r>
              <w:rPr>
                <w:rStyle w:val="VerbatimChar"/>
              </w:rPr>
              <w:t xml:space="preserve">created_at</w:t>
            </w:r>
          </w:p>
        </w:tc>
        <w:tc>
          <w:tcPr/>
          <w:p>
            <w:pPr>
              <w:pStyle w:val="Compact"/>
            </w:pPr>
            <w:r>
              <w:t xml:space="preserve">DATETIME, NOT NULL</w:t>
            </w:r>
          </w:p>
        </w:tc>
        <w:tc>
          <w:tcPr/>
          <w:p>
            <w:pPr>
              <w:pStyle w:val="Compact"/>
            </w:pPr>
            <w:r>
              <w:t xml:space="preserve">Oluşturulma zamanı</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Güncellenme zamanı</w:t>
            </w:r>
          </w:p>
        </w:tc>
      </w:tr>
    </w:tbl>
    <w:p>
      <w:pPr>
        <w:pStyle w:val="GvdeMetni"/>
      </w:pPr>
      <w:r>
        <w:rPr>
          <w:b/>
          <w:bCs/>
        </w:rPr>
        <w:t xml:space="preserve">Çizelge 2.3 —</w:t>
      </w:r>
      <w:r>
        <w:rPr>
          <w:b/>
          <w:bCs/>
        </w:rPr>
        <w:t xml:space="preserve"> </w:t>
      </w:r>
      <w:r>
        <w:rPr>
          <w:rStyle w:val="VerbatimChar"/>
          <w:b/>
          <w:bCs/>
        </w:rPr>
        <w:t xml:space="preserve">jobs</w:t>
      </w:r>
      <w:r>
        <w:rPr>
          <w:b/>
          <w:bCs/>
        </w:rPr>
        <w:t xml:space="preserve"> </w:t>
      </w:r>
      <w:r>
        <w:rPr>
          <w:b/>
          <w:bCs/>
        </w:rPr>
        <w:t xml:space="preserve">tablosu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id</w:t>
            </w:r>
          </w:p>
        </w:tc>
        <w:tc>
          <w:tcPr/>
          <w:p>
            <w:pPr>
              <w:pStyle w:val="Compact"/>
            </w:pPr>
            <w:r>
              <w:t xml:space="preserve">BIGINT, PK, IDENTITY</w:t>
            </w:r>
          </w:p>
        </w:tc>
        <w:tc>
          <w:tcPr/>
          <w:p>
            <w:pPr>
              <w:pStyle w:val="Compact"/>
            </w:pPr>
            <w:r>
              <w:t xml:space="preserve">Birincil anahtar</w:t>
            </w:r>
          </w:p>
        </w:tc>
      </w:tr>
      <w:tr>
        <w:tc>
          <w:tcPr/>
          <w:p>
            <w:pPr>
              <w:pStyle w:val="Compact"/>
            </w:pPr>
            <w:r>
              <w:rPr>
                <w:rStyle w:val="VerbatimChar"/>
              </w:rPr>
              <w:t xml:space="preserve">user_id</w:t>
            </w:r>
          </w:p>
        </w:tc>
        <w:tc>
          <w:tcPr/>
          <w:p>
            <w:pPr>
              <w:pStyle w:val="Compact"/>
            </w:pPr>
            <w:r>
              <w:t xml:space="preserve">BIGINT, FK → users(id)</w:t>
            </w:r>
          </w:p>
        </w:tc>
        <w:tc>
          <w:tcPr/>
          <w:p>
            <w:pPr>
              <w:pStyle w:val="Compact"/>
            </w:pPr>
            <w:r>
              <w:t xml:space="preserve">İş’i başlatan kullanıcı</w:t>
            </w:r>
          </w:p>
        </w:tc>
      </w:tr>
      <w:tr>
        <w:tc>
          <w:tcPr/>
          <w:p>
            <w:pPr>
              <w:pStyle w:val="Compact"/>
            </w:pPr>
            <w:r>
              <w:rPr>
                <w:rStyle w:val="VerbatimChar"/>
              </w:rPr>
              <w:t xml:space="preserve">original_filename</w:t>
            </w:r>
          </w:p>
        </w:tc>
        <w:tc>
          <w:tcPr/>
          <w:p>
            <w:pPr>
              <w:pStyle w:val="Compact"/>
            </w:pPr>
            <w:r>
              <w:t xml:space="preserve">VARCHAR, NOT NULL</w:t>
            </w:r>
          </w:p>
        </w:tc>
        <w:tc>
          <w:tcPr/>
          <w:p>
            <w:pPr>
              <w:pStyle w:val="Compact"/>
            </w:pPr>
            <w:r>
              <w:t xml:space="preserve">Yüklenen dosyanın orijinal adı</w:t>
            </w:r>
          </w:p>
        </w:tc>
      </w:tr>
      <w:tr>
        <w:tc>
          <w:tcPr/>
          <w:p>
            <w:pPr>
              <w:pStyle w:val="Compact"/>
            </w:pPr>
            <w:r>
              <w:rPr>
                <w:rStyle w:val="VerbatimChar"/>
              </w:rPr>
              <w:t xml:space="preserve">original_file_path</w:t>
            </w:r>
          </w:p>
        </w:tc>
        <w:tc>
          <w:tcPr/>
          <w:p>
            <w:pPr>
              <w:pStyle w:val="Compact"/>
            </w:pPr>
            <w:r>
              <w:t xml:space="preserve">VARCHAR</w:t>
            </w:r>
          </w:p>
        </w:tc>
        <w:tc>
          <w:tcPr/>
          <w:p>
            <w:pPr>
              <w:pStyle w:val="Compact"/>
            </w:pPr>
            <w:r>
              <w:t xml:space="preserve">Sunucudaki geçici dosya yolu</w:t>
            </w:r>
          </w:p>
        </w:tc>
      </w:tr>
      <w:tr>
        <w:tc>
          <w:tcPr/>
          <w:p>
            <w:pPr>
              <w:pStyle w:val="Compact"/>
            </w:pPr>
            <w:r>
              <w:rPr>
                <w:rStyle w:val="VerbatimChar"/>
              </w:rPr>
              <w:t xml:space="preserve">status</w:t>
            </w:r>
          </w:p>
        </w:tc>
        <w:tc>
          <w:tcPr/>
          <w:p>
            <w:pPr>
              <w:pStyle w:val="Compact"/>
            </w:pPr>
            <w:r>
              <w:t xml:space="preserve">VARCHAR (ENUM), NOT NULL</w:t>
            </w:r>
          </w:p>
        </w:tc>
        <w:tc>
          <w:tcPr/>
          <w:p>
            <w:pPr>
              <w:pStyle w:val="Compact"/>
            </w:pPr>
            <w:r>
              <w:rPr>
                <w:rStyle w:val="VerbatimChar"/>
              </w:rPr>
              <w:t xml:space="preserve">PENDING / PROCESSING / COMPLETED / FAILED</w:t>
            </w:r>
          </w:p>
        </w:tc>
      </w:tr>
      <w:tr>
        <w:tc>
          <w:tcPr/>
          <w:p>
            <w:pPr>
              <w:pStyle w:val="Compact"/>
            </w:pPr>
            <w:r>
              <w:rPr>
                <w:rStyle w:val="VerbatimChar"/>
              </w:rPr>
              <w:t xml:space="preserve">model_used</w:t>
            </w:r>
          </w:p>
        </w:tc>
        <w:tc>
          <w:tcPr/>
          <w:p>
            <w:pPr>
              <w:pStyle w:val="Compact"/>
            </w:pPr>
            <w:r>
              <w:t xml:space="preserve">VARCHAR, NOT NULL</w:t>
            </w:r>
          </w:p>
        </w:tc>
        <w:tc>
          <w:tcPr/>
          <w:p>
            <w:pPr>
              <w:pStyle w:val="Compact"/>
            </w:pPr>
            <w:r>
              <w:t xml:space="preserve">Seçilen Demucs modeli (örn.</w:t>
            </w:r>
            <w:r>
              <w:t xml:space="preserve"> </w:t>
            </w:r>
            <w:r>
              <w:rPr>
                <w:rStyle w:val="VerbatimChar"/>
              </w:rPr>
              <w:t xml:space="preserve">htdemucs</w:t>
            </w:r>
            <w:r>
              <w:t xml:space="preserve">)</w:t>
            </w:r>
          </w:p>
        </w:tc>
      </w:tr>
      <w:tr>
        <w:tc>
          <w:tcPr/>
          <w:p>
            <w:pPr>
              <w:pStyle w:val="Compact"/>
            </w:pPr>
            <w:r>
              <w:rPr>
                <w:rStyle w:val="VerbatimChar"/>
              </w:rPr>
              <w:t xml:space="preserve">created_at</w:t>
            </w:r>
          </w:p>
        </w:tc>
        <w:tc>
          <w:tcPr/>
          <w:p>
            <w:pPr>
              <w:pStyle w:val="Compact"/>
            </w:pPr>
            <w:r>
              <w:t xml:space="preserve">DATETIME, NOT NULL</w:t>
            </w:r>
          </w:p>
        </w:tc>
        <w:tc>
          <w:tcPr/>
          <w:p>
            <w:pPr>
              <w:pStyle w:val="Compact"/>
            </w:pPr>
            <w:r>
              <w:t xml:space="preserve">İş oluşturuldu</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İş tamamlandı</w:t>
            </w:r>
          </w:p>
        </w:tc>
      </w:tr>
      <w:tr>
        <w:tc>
          <w:tcPr/>
          <w:p>
            <w:pPr>
              <w:pStyle w:val="Compact"/>
            </w:pPr>
            <w:r>
              <w:rPr>
                <w:rStyle w:val="VerbatimChar"/>
              </w:rPr>
              <w:t xml:space="preserve">error_message</w:t>
            </w:r>
          </w:p>
        </w:tc>
        <w:tc>
          <w:tcPr/>
          <w:p>
            <w:pPr>
              <w:pStyle w:val="Compact"/>
            </w:pPr>
            <w:r>
              <w:t xml:space="preserve">VARCHAR(2000)</w:t>
            </w:r>
          </w:p>
        </w:tc>
        <w:tc>
          <w:tcPr/>
          <w:p>
            <w:pPr>
              <w:pStyle w:val="Compact"/>
            </w:pPr>
            <w:r>
              <w:t xml:space="preserve">Hata mesajı (FAILED ise)</w:t>
            </w:r>
          </w:p>
        </w:tc>
      </w:tr>
    </w:tbl>
    <w:p>
      <w:pPr>
        <w:pStyle w:val="GvdeMetni"/>
      </w:pPr>
      <w:r>
        <w:rPr>
          <w:b/>
          <w:bCs/>
        </w:rPr>
        <w:t xml:space="preserve">Çizelge 2.4 —</w:t>
      </w:r>
      <w:r>
        <w:rPr>
          <w:b/>
          <w:bCs/>
        </w:rPr>
        <w:t xml:space="preserve"> </w:t>
      </w:r>
      <w:r>
        <w:rPr>
          <w:rStyle w:val="VerbatimChar"/>
          <w:b/>
          <w:bCs/>
        </w:rPr>
        <w:t xml:space="preserve">stems</w:t>
      </w:r>
      <w:r>
        <w:rPr>
          <w:b/>
          <w:bCs/>
        </w:rPr>
        <w:t xml:space="preserve"> </w:t>
      </w:r>
      <w:r>
        <w:rPr>
          <w:b/>
          <w:bCs/>
        </w:rPr>
        <w:t xml:space="preserve">tablosu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id</w:t>
            </w:r>
          </w:p>
        </w:tc>
        <w:tc>
          <w:tcPr/>
          <w:p>
            <w:pPr>
              <w:pStyle w:val="Compact"/>
            </w:pPr>
            <w:r>
              <w:t xml:space="preserve">BIGINT, PK, IDENTITY</w:t>
            </w:r>
          </w:p>
        </w:tc>
        <w:tc>
          <w:tcPr/>
          <w:p>
            <w:pPr>
              <w:pStyle w:val="Compact"/>
            </w:pPr>
            <w:r>
              <w:t xml:space="preserve">Birincil anahtar</w:t>
            </w:r>
          </w:p>
        </w:tc>
      </w:tr>
      <w:tr>
        <w:tc>
          <w:tcPr/>
          <w:p>
            <w:pPr>
              <w:pStyle w:val="Compact"/>
            </w:pPr>
            <w:r>
              <w:rPr>
                <w:rStyle w:val="VerbatimChar"/>
              </w:rPr>
              <w:t xml:space="preserve">job_id</w:t>
            </w:r>
          </w:p>
        </w:tc>
        <w:tc>
          <w:tcPr/>
          <w:p>
            <w:pPr>
              <w:pStyle w:val="Compact"/>
            </w:pPr>
            <w:r>
              <w:t xml:space="preserve">BIGINT, FK → jobs(id)</w:t>
            </w:r>
          </w:p>
        </w:tc>
        <w:tc>
          <w:tcPr/>
          <w:p>
            <w:pPr>
              <w:pStyle w:val="Compact"/>
            </w:pPr>
            <w:r>
              <w:t xml:space="preserve">Ait olduğu iş</w:t>
            </w:r>
          </w:p>
        </w:tc>
      </w:tr>
      <w:tr>
        <w:tc>
          <w:tcPr/>
          <w:p>
            <w:pPr>
              <w:pStyle w:val="Compact"/>
            </w:pPr>
            <w:r>
              <w:rPr>
                <w:rStyle w:val="VerbatimChar"/>
              </w:rPr>
              <w:t xml:space="preserve">stem_type</w:t>
            </w:r>
          </w:p>
        </w:tc>
        <w:tc>
          <w:tcPr/>
          <w:p>
            <w:pPr>
              <w:pStyle w:val="Compact"/>
            </w:pPr>
            <w:r>
              <w:t xml:space="preserve">VARCHAR, NOT NULL</w:t>
            </w:r>
          </w:p>
        </w:tc>
        <w:tc>
          <w:tcPr/>
          <w:p>
            <w:pPr>
              <w:pStyle w:val="Compact"/>
            </w:pPr>
            <w:r>
              <w:rPr>
                <w:rStyle w:val="VerbatimChar"/>
              </w:rPr>
              <w:t xml:space="preserve">vocals / drums / bass / other</w:t>
            </w:r>
          </w:p>
        </w:tc>
      </w:tr>
      <w:tr>
        <w:tc>
          <w:tcPr/>
          <w:p>
            <w:pPr>
              <w:pStyle w:val="Compact"/>
            </w:pPr>
            <w:r>
              <w:rPr>
                <w:rStyle w:val="VerbatimChar"/>
              </w:rPr>
              <w:t xml:space="preserve">file_path</w:t>
            </w:r>
          </w:p>
        </w:tc>
        <w:tc>
          <w:tcPr/>
          <w:p>
            <w:pPr>
              <w:pStyle w:val="Compact"/>
            </w:pPr>
            <w:r>
              <w:t xml:space="preserve">VARCHAR</w:t>
            </w:r>
          </w:p>
        </w:tc>
        <w:tc>
          <w:tcPr/>
          <w:p>
            <w:pPr>
              <w:pStyle w:val="Compact"/>
            </w:pPr>
            <w:r>
              <w:t xml:space="preserve">Stem WAV dosyasının sunucu yolu</w:t>
            </w:r>
          </w:p>
        </w:tc>
      </w:tr>
      <w:tr>
        <w:tc>
          <w:tcPr/>
          <w:p>
            <w:pPr>
              <w:pStyle w:val="Compact"/>
            </w:pPr>
            <w:r>
              <w:rPr>
                <w:rStyle w:val="VerbatimChar"/>
              </w:rPr>
              <w:t xml:space="preserve">file_size</w:t>
            </w:r>
          </w:p>
        </w:tc>
        <w:tc>
          <w:tcPr/>
          <w:p>
            <w:pPr>
              <w:pStyle w:val="Compact"/>
            </w:pPr>
            <w:r>
              <w:t xml:space="preserve">BIGINT</w:t>
            </w:r>
          </w:p>
        </w:tc>
        <w:tc>
          <w:tcPr/>
          <w:p>
            <w:pPr>
              <w:pStyle w:val="Compact"/>
            </w:pPr>
            <w:r>
              <w:t xml:space="preserve">Dosya boyutu (byte)</w:t>
            </w:r>
          </w:p>
        </w:tc>
      </w:tr>
      <w:tr>
        <w:tc>
          <w:tcPr/>
          <w:p>
            <w:pPr>
              <w:pStyle w:val="Compact"/>
            </w:pPr>
            <w:r>
              <w:rPr>
                <w:rStyle w:val="VerbatimChar"/>
              </w:rPr>
              <w:t xml:space="preserve">download_url</w:t>
            </w:r>
          </w:p>
        </w:tc>
        <w:tc>
          <w:tcPr/>
          <w:p>
            <w:pPr>
              <w:pStyle w:val="Compact"/>
            </w:pPr>
            <w:r>
              <w:t xml:space="preserve">VARCHAR</w:t>
            </w:r>
          </w:p>
        </w:tc>
        <w:tc>
          <w:tcPr/>
          <w:p>
            <w:pPr>
              <w:pStyle w:val="Compact"/>
            </w:pPr>
            <w:r>
              <w:t xml:space="preserve">İndirme URL’si</w:t>
            </w:r>
          </w:p>
        </w:tc>
      </w:tr>
    </w:tbl>
    <w:bookmarkEnd w:id="73"/>
    <w:bookmarkStart w:id="74" w:name="stem-üretim-veri-akışı"/>
    <w:p>
      <w:pPr>
        <w:pStyle w:val="Balk2"/>
      </w:pPr>
      <w:r>
        <w:rPr>
          <w:rStyle w:val="SectionNumber"/>
        </w:rPr>
        <w:t xml:space="preserve">4.4</w:t>
      </w:r>
      <w:r>
        <w:tab/>
      </w:r>
      <w:r>
        <w:t xml:space="preserve">2.4 Stem Üretim Veri Akışı</w:t>
      </w:r>
    </w:p>
    <w:p>
      <w:pPr>
        <w:pStyle w:val="FirstParagraph"/>
      </w:pPr>
      <w:r>
        <w:t xml:space="preserve">Upload →</w:t>
      </w:r>
      <w:r>
        <w:t xml:space="preserve"> </w:t>
      </w:r>
      <w:r>
        <w:rPr>
          <w:rStyle w:val="VerbatimChar"/>
        </w:rPr>
        <w:t xml:space="preserve">JobService.createJob</w:t>
      </w:r>
      <w:r>
        <w:t xml:space="preserve"> </w:t>
      </w:r>
      <w:r>
        <w:t xml:space="preserve">(DB’ye</w:t>
      </w:r>
      <w:r>
        <w:t xml:space="preserve"> </w:t>
      </w:r>
      <w:r>
        <w:rPr>
          <w:rStyle w:val="VerbatimChar"/>
        </w:rPr>
        <w:t xml:space="preserve">PENDING</w:t>
      </w:r>
      <w:r>
        <w:t xml:space="preserve"> </w:t>
      </w:r>
      <w:r>
        <w:t xml:space="preserve">insert) →</w:t>
      </w:r>
      <w:r>
        <w:t xml:space="preserve"> </w:t>
      </w:r>
      <w:r>
        <w:rPr>
          <w:rStyle w:val="VerbatimChar"/>
        </w:rPr>
        <w:t xml:space="preserve">processJobAsync</w:t>
      </w:r>
      <w:r>
        <w:t xml:space="preserve"> </w:t>
      </w:r>
      <w:r>
        <w:t xml:space="preserve">(Flask’a multipart POST) → Flask 200 ile stem’leri döner (~8 sn, sync model) → stem kayıtları DB’ye yazılır → iş durumu</w:t>
      </w:r>
      <w:r>
        <w:t xml:space="preserve"> </w:t>
      </w:r>
      <w:r>
        <w:rPr>
          <w:rStyle w:val="VerbatimChar"/>
        </w:rPr>
        <w:t xml:space="preserve">COMPLETED</w:t>
      </w:r>
      <w:r>
        <w:t xml:space="preserve"> </w:t>
      </w:r>
      <w:r>
        <w:t xml:space="preserve">olarak güncellenir → kullanıcı</w:t>
      </w:r>
      <w:r>
        <w:t xml:space="preserve"> </w:t>
      </w:r>
      <w:r>
        <w:rPr>
          <w:rStyle w:val="VerbatimChar"/>
        </w:rPr>
        <w:t xml:space="preserve">/job/{id}</w:t>
      </w:r>
      <w:r>
        <w:t xml:space="preserve"> </w:t>
      </w:r>
      <w:r>
        <w:t xml:space="preserve">sayfasında stem oynatıcıyı görür.</w:t>
      </w:r>
    </w:p>
    <w:p>
      <w:pPr>
        <w:pStyle w:val="BlockText"/>
      </w:pPr>
      <w:r>
        <w:rPr>
          <w:b/>
          <w:bCs/>
        </w:rPr>
        <w:t xml:space="preserve">Şekil 2.3 — Veri Akışı (Sequence)</w:t>
      </w:r>
      <w:r>
        <w:t xml:space="preserve"> </w:t>
      </w:r>
      <w:r>
        <w:t xml:space="preserve">— Kaynak:</w:t>
      </w:r>
      <w:r>
        <w:t xml:space="preserve"> </w:t>
      </w:r>
      <w:r>
        <w:rPr>
          <w:rStyle w:val="VerbatimChar"/>
        </w:rPr>
        <w:t xml:space="preserve">docs/report/diagrams/veri-akisi.mmd</w:t>
      </w:r>
    </w:p>
    <w:p>
      <w:r>
        <w:pict>
          <v:rect style="width:0;height:1.5pt" o:hralign="center" o:hrstd="t" o:hr="t"/>
        </w:pict>
      </w:r>
    </w:p>
    <w:bookmarkEnd w:id="74"/>
    <w:bookmarkEnd w:id="75"/>
    <w:bookmarkStart w:id="81" w:name="sistemin-bileşenleri"/>
    <w:p>
      <w:pPr>
        <w:pStyle w:val="Balk1"/>
      </w:pPr>
      <w:r>
        <w:rPr>
          <w:rStyle w:val="SectionNumber"/>
        </w:rPr>
        <w:t xml:space="preserve">5</w:t>
      </w:r>
      <w:r>
        <w:tab/>
      </w:r>
      <w:r>
        <w:t xml:space="preserve">3. SİSTEMİN BİLEŞENLERİ</w:t>
      </w:r>
    </w:p>
    <w:p>
      <w:pPr>
        <w:pStyle w:val="FirstParagraph"/>
      </w:pPr>
      <w:r>
        <w:t xml:space="preserve">Bu bölüm, ders rubriğinde özellikle vurgulanan</w:t>
      </w:r>
      <w:r>
        <w:t xml:space="preserve"> </w:t>
      </w:r>
      <w:r>
        <w:rPr>
          <w:b/>
          <w:bCs/>
        </w:rPr>
        <w:t xml:space="preserve">“Configuration, Controller, Interceptor, Service, DAO kullanım amaçlarıyla açıklanmalı”</w:t>
      </w:r>
      <w:r>
        <w:t xml:space="preserve"> </w:t>
      </w:r>
      <w:r>
        <w:t xml:space="preserve">maddesini karşılar. Her bileşen tipi için sınıflar tablolanmış, ardından sorumluluk tanımı verilmiştir.</w:t>
      </w:r>
    </w:p>
    <w:bookmarkStart w:id="76" w:name="configuration-bileşenleri"/>
    <w:p>
      <w:pPr>
        <w:pStyle w:val="Balk2"/>
      </w:pPr>
      <w:r>
        <w:rPr>
          <w:rStyle w:val="SectionNumber"/>
        </w:rPr>
        <w:t xml:space="preserve">5.1</w:t>
      </w:r>
      <w:r>
        <w:tab/>
      </w:r>
      <w:r>
        <w:t xml:space="preserve">3.1 Configuration Bileşenleri</w:t>
      </w:r>
    </w:p>
    <w:p>
      <w:pPr>
        <w:pStyle w:val="FirstParagraph"/>
      </w:pPr>
      <w:r>
        <w:rPr>
          <w:b/>
          <w:bCs/>
        </w:rPr>
        <w:t xml:space="preserve">Çizelge 3.1 — Configuration Sınıfları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Sınıf</w:t>
            </w:r>
          </w:p>
        </w:tc>
        <w:tc>
          <w:tcPr/>
          <w:p>
            <w:pPr>
              <w:pStyle w:val="Compact"/>
            </w:pPr>
            <w:r>
              <w:t xml:space="preserve">Sorumluluk</w:t>
            </w:r>
          </w:p>
        </w:tc>
      </w:tr>
      <w:tr>
        <w:tc>
          <w:tcPr/>
          <w:p>
            <w:pPr>
              <w:pStyle w:val="Compact"/>
            </w:pPr>
            <w:r>
              <w:rPr>
                <w:rStyle w:val="VerbatimChar"/>
              </w:rPr>
              <w:t xml:space="preserve">WebAppInitializer</w:t>
            </w:r>
          </w:p>
        </w:tc>
        <w:tc>
          <w:tcPr/>
          <w:p>
            <w:pPr>
              <w:pStyle w:val="Compact"/>
            </w:pPr>
            <w:r>
              <w:rPr>
                <w:rStyle w:val="VerbatimChar"/>
              </w:rPr>
              <w:t xml:space="preserve">web.xml</w:t>
            </w:r>
            <w:r>
              <w:t xml:space="preserve"> </w:t>
            </w:r>
            <w:r>
              <w:t xml:space="preserve">yerine programatik bootstrap (ADR 04).</w:t>
            </w:r>
            <w:r>
              <w:t xml:space="preserve"> </w:t>
            </w:r>
            <w:r>
              <w:rPr>
                <w:rStyle w:val="VerbatimChar"/>
              </w:rPr>
              <w:t xml:space="preserve">WebApplicationInitializer</w:t>
            </w:r>
            <w:r>
              <w:t xml:space="preserve"> </w:t>
            </w:r>
            <w:r>
              <w:t xml:space="preserve">arayüzünü uygulayarak DispatcherServlet ve</w:t>
            </w:r>
            <w:r>
              <w:t xml:space="preserve"> </w:t>
            </w:r>
            <w:r>
              <w:rPr>
                <w:rStyle w:val="VerbatimChar"/>
              </w:rPr>
              <w:t xml:space="preserve">CharacterEncodingFilter</w:t>
            </w:r>
            <w:r>
              <w:t xml:space="preserve">’ı kaydeder, multipart yapılandırmasını verir.</w:t>
            </w:r>
          </w:p>
        </w:tc>
      </w:tr>
      <w:tr>
        <w:tc>
          <w:tcPr/>
          <w:p>
            <w:pPr>
              <w:pStyle w:val="Compact"/>
            </w:pPr>
            <w:r>
              <w:rPr>
                <w:rStyle w:val="VerbatimChar"/>
              </w:rPr>
              <w:t xml:space="preserve">WebConfig</w:t>
            </w:r>
          </w:p>
        </w:tc>
        <w:tc>
          <w:tcPr/>
          <w:p>
            <w:pPr>
              <w:pStyle w:val="Compact"/>
            </w:pPr>
            <w:r>
              <w:t xml:space="preserve">Spring MVC yapılandırması:</w:t>
            </w:r>
            <w:r>
              <w:t xml:space="preserve"> </w:t>
            </w:r>
            <w:r>
              <w:rPr>
                <w:rStyle w:val="VerbatimChar"/>
              </w:rPr>
              <w:t xml:space="preserve">ViewResolver</w:t>
            </w:r>
            <w:r>
              <w:t xml:space="preserve"> </w:t>
            </w:r>
            <w:r>
              <w:t xml:space="preserve">(</w:t>
            </w:r>
            <w:r>
              <w:rPr>
                <w:rStyle w:val="VerbatimChar"/>
              </w:rPr>
              <w:t xml:space="preserve">InternalResourceViewResolver</w:t>
            </w:r>
            <w:r>
              <w:t xml:space="preserve"> </w:t>
            </w:r>
            <w:r>
              <w:t xml:space="preserve">→</w:t>
            </w:r>
            <w:r>
              <w:t xml:space="preserve"> </w:t>
            </w:r>
            <w:r>
              <w:rPr>
                <w:rStyle w:val="VerbatimChar"/>
              </w:rPr>
              <w:t xml:space="preserve">/WEB-INF/views/*.jsp</w:t>
            </w:r>
            <w:r>
              <w:t xml:space="preserve">),</w:t>
            </w:r>
            <w:r>
              <w:t xml:space="preserve"> </w:t>
            </w:r>
            <w:r>
              <w:rPr>
                <w:rStyle w:val="VerbatimChar"/>
              </w:rPr>
              <w:t xml:space="preserve">MessageSource</w:t>
            </w:r>
            <w:r>
              <w:t xml:space="preserve"> </w:t>
            </w:r>
            <w:r>
              <w:t xml:space="preserve">(TR+EN),</w:t>
            </w:r>
            <w:r>
              <w:t xml:space="preserve"> </w:t>
            </w:r>
            <w:r>
              <w:rPr>
                <w:rStyle w:val="VerbatimChar"/>
              </w:rPr>
              <w:t xml:space="preserve">LocaleResolver</w:t>
            </w:r>
            <w:r>
              <w:t xml:space="preserve"> </w:t>
            </w:r>
            <w:r>
              <w:t xml:space="preserve">(</w:t>
            </w:r>
            <w:r>
              <w:rPr>
                <w:rStyle w:val="VerbatimChar"/>
              </w:rPr>
              <w:t xml:space="preserve">SessionLocaleResolver</w:t>
            </w:r>
            <w:r>
              <w:t xml:space="preserve">),</w:t>
            </w:r>
            <w:r>
              <w:t xml:space="preserve"> </w:t>
            </w:r>
            <w:r>
              <w:rPr>
                <w:rStyle w:val="VerbatimChar"/>
              </w:rPr>
              <w:t xml:space="preserve">LocaleChangeInterceptor</w:t>
            </w:r>
            <w:r>
              <w:t xml:space="preserve">,</w:t>
            </w:r>
            <w:r>
              <w:t xml:space="preserve"> </w:t>
            </w:r>
            <w:r>
              <w:rPr>
                <w:rStyle w:val="VerbatimChar"/>
              </w:rPr>
              <w:t xml:space="preserve">RequestLoggingInterceptor</w:t>
            </w:r>
            <w:r>
              <w:t xml:space="preserve">,</w:t>
            </w:r>
            <w:r>
              <w:t xml:space="preserve"> </w:t>
            </w:r>
            <w:r>
              <w:rPr>
                <w:rStyle w:val="VerbatimChar"/>
              </w:rPr>
              <w:t xml:space="preserve">AuthInterceptor</w:t>
            </w:r>
            <w:r>
              <w:t xml:space="preserve"> </w:t>
            </w:r>
            <w:r>
              <w:t xml:space="preserve">kayıtları.</w:t>
            </w:r>
          </w:p>
        </w:tc>
      </w:tr>
      <w:tr>
        <w:tc>
          <w:tcPr/>
          <w:p>
            <w:pPr>
              <w:pStyle w:val="Compact"/>
            </w:pPr>
            <w:r>
              <w:rPr>
                <w:rStyle w:val="VerbatimChar"/>
              </w:rPr>
              <w:t xml:space="preserve">AppConfig</w:t>
            </w:r>
          </w:p>
        </w:tc>
        <w:tc>
          <w:tcPr/>
          <w:p>
            <w:pPr>
              <w:pStyle w:val="Compact"/>
            </w:pPr>
            <w:r>
              <w:t xml:space="preserve">Servis ve DAO bean’lerinin component-scan ile bulunduğu kök Spring uygulama bağlamı (root context).</w:t>
            </w:r>
          </w:p>
        </w:tc>
      </w:tr>
      <w:tr>
        <w:tc>
          <w:tcPr/>
          <w:p>
            <w:pPr>
              <w:pStyle w:val="Compact"/>
            </w:pPr>
            <w:r>
              <w:rPr>
                <w:rStyle w:val="VerbatimChar"/>
              </w:rPr>
              <w:t xml:space="preserve">HibernateConfig</w:t>
            </w:r>
          </w:p>
        </w:tc>
        <w:tc>
          <w:tcPr/>
          <w:p>
            <w:pPr>
              <w:pStyle w:val="Compact"/>
            </w:pPr>
            <w:r>
              <w:rPr>
                <w:rStyle w:val="VerbatimChar"/>
              </w:rPr>
              <w:t xml:space="preserve">LocalSessionFactoryBean</w:t>
            </w:r>
            <w:r>
              <w:t xml:space="preserve"> </w:t>
            </w:r>
            <w:r>
              <w:t xml:space="preserve">+</w:t>
            </w:r>
            <w:r>
              <w:t xml:space="preserve"> </w:t>
            </w:r>
            <w:r>
              <w:rPr>
                <w:rStyle w:val="VerbatimChar"/>
              </w:rPr>
              <w:t xml:space="preserve">org.hibernate.dialect.MySQLDialect</w:t>
            </w:r>
            <w:r>
              <w:t xml:space="preserve"> </w:t>
            </w:r>
            <w:r>
              <w:t xml:space="preserve">+ c3p0 ayarları +</w:t>
            </w:r>
            <w:r>
              <w:t xml:space="preserve"> </w:t>
            </w:r>
            <w:r>
              <w:rPr>
                <w:rStyle w:val="VerbatimChar"/>
              </w:rPr>
              <w:t xml:space="preserve">HibernateTransactionManager</w:t>
            </w:r>
            <w:r>
              <w:t xml:space="preserve">.</w:t>
            </w:r>
            <w:r>
              <w:t xml:space="preserve"> </w:t>
            </w:r>
            <w:r>
              <w:rPr>
                <w:rStyle w:val="VerbatimChar"/>
              </w:rPr>
              <w:t xml:space="preserve">@EnableTransactionManagement</w:t>
            </w:r>
            <w:r>
              <w:t xml:space="preserve"> </w:t>
            </w:r>
            <w:r>
              <w:t xml:space="preserve">ile servis katmanında</w:t>
            </w:r>
            <w:r>
              <w:t xml:space="preserve"> </w:t>
            </w:r>
            <w:r>
              <w:rPr>
                <w:rStyle w:val="VerbatimChar"/>
              </w:rPr>
              <w:t xml:space="preserve">@Transactional</w:t>
            </w:r>
            <w:r>
              <w:t xml:space="preserve"> </w:t>
            </w:r>
            <w:r>
              <w:t xml:space="preserve">etkin.</w:t>
            </w:r>
          </w:p>
        </w:tc>
      </w:tr>
      <w:tr>
        <w:tc>
          <w:tcPr/>
          <w:p>
            <w:pPr>
              <w:pStyle w:val="Compact"/>
            </w:pPr>
            <w:r>
              <w:rPr>
                <w:rStyle w:val="VerbatimChar"/>
              </w:rPr>
              <w:t xml:space="preserve">CorsFilter</w:t>
            </w:r>
          </w:p>
        </w:tc>
        <w:tc>
          <w:tcPr/>
          <w:p>
            <w:pPr>
              <w:pStyle w:val="Compact"/>
            </w:pPr>
            <w:r>
              <w:t xml:space="preserve">Geliştirme sırasında React (5173) ile entegrasyon için CORS başlıkları.</w:t>
            </w:r>
          </w:p>
        </w:tc>
      </w:tr>
    </w:tbl>
    <w:bookmarkEnd w:id="76"/>
    <w:bookmarkStart w:id="77" w:name="controller-bileşenleri"/>
    <w:p>
      <w:pPr>
        <w:pStyle w:val="Balk2"/>
      </w:pPr>
      <w:r>
        <w:rPr>
          <w:rStyle w:val="SectionNumber"/>
        </w:rPr>
        <w:t xml:space="preserve">5.2</w:t>
      </w:r>
      <w:r>
        <w:tab/>
      </w:r>
      <w:r>
        <w:t xml:space="preserve">3.2 Controller Bileşenleri</w:t>
      </w:r>
    </w:p>
    <w:p>
      <w:pPr>
        <w:pStyle w:val="FirstParagraph"/>
      </w:pPr>
      <w:r>
        <w:rPr>
          <w:b/>
          <w:bCs/>
        </w:rPr>
        <w:t xml:space="preserve">Çizelge 3.2 — Controller Sınıfları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Sınıf</w:t>
            </w:r>
          </w:p>
        </w:tc>
        <w:tc>
          <w:tcPr/>
          <w:p>
            <w:pPr>
              <w:pStyle w:val="Compact"/>
            </w:pPr>
            <w:r>
              <w:t xml:space="preserve">Sorumluluk</w:t>
            </w:r>
          </w:p>
        </w:tc>
      </w:tr>
      <w:tr>
        <w:tc>
          <w:tcPr/>
          <w:p>
            <w:pPr>
              <w:pStyle w:val="Compact"/>
            </w:pPr>
            <w:r>
              <w:rPr>
                <w:rStyle w:val="VerbatimChar"/>
              </w:rPr>
              <w:t xml:space="preserve">HomeController</w:t>
            </w:r>
          </w:p>
        </w:tc>
        <w:tc>
          <w:tcPr/>
          <w:p>
            <w:pPr>
              <w:pStyle w:val="Compact"/>
            </w:pPr>
            <w:r>
              <w:t xml:space="preserve">Statik view yönlendirmeleri: anasayfa (</w:t>
            </w:r>
            <w:r>
              <w:rPr>
                <w:rStyle w:val="VerbatimChar"/>
              </w:rPr>
              <w:t xml:space="preserve">/</w:t>
            </w:r>
            <w:r>
              <w:t xml:space="preserve">),</w:t>
            </w:r>
            <w:r>
              <w:t xml:space="preserve"> </w:t>
            </w:r>
            <w:r>
              <w:rPr>
                <w:rStyle w:val="VerbatimChar"/>
              </w:rPr>
              <w:t xml:space="preserve">auth/login</w:t>
            </w:r>
            <w:r>
              <w:t xml:space="preserve"> </w:t>
            </w:r>
            <w:r>
              <w:t xml:space="preserve">ve</w:t>
            </w:r>
            <w:r>
              <w:t xml:space="preserve"> </w:t>
            </w:r>
            <w:r>
              <w:rPr>
                <w:rStyle w:val="VerbatimChar"/>
              </w:rPr>
              <w:t xml:space="preserve">auth/register</w:t>
            </w:r>
            <w:r>
              <w:t xml:space="preserve"> </w:t>
            </w:r>
            <w:r>
              <w:t xml:space="preserve">JSP’lerini render eder.</w:t>
            </w:r>
          </w:p>
        </w:tc>
      </w:tr>
      <w:tr>
        <w:tc>
          <w:tcPr/>
          <w:p>
            <w:pPr>
              <w:pStyle w:val="Compact"/>
            </w:pPr>
            <w:r>
              <w:rPr>
                <w:rStyle w:val="VerbatimChar"/>
              </w:rPr>
              <w:t xml:space="preserve">AuthController</w:t>
            </w:r>
            <w:r>
              <w:t xml:space="preserve"> </w:t>
            </w:r>
            <w:r>
              <w:t xml:space="preserve">(</w:t>
            </w:r>
            <w:r>
              <w:rPr>
                <w:rStyle w:val="VerbatimChar"/>
              </w:rPr>
              <w:t xml:space="preserve">/api/auth/*</w:t>
            </w:r>
            <w:r>
              <w:t xml:space="preserve">)</w:t>
            </w:r>
          </w:p>
        </w:tc>
        <w:tc>
          <w:tcPr/>
          <w:p>
            <w:pPr>
              <w:pStyle w:val="Compact"/>
            </w:pPr>
            <w:r>
              <w:t xml:space="preserve">Kayıt, giriş, çıkış, e-posta doğrulama ve Google OAuth 2.0 akışı. JSON döndüren uçlar</w:t>
            </w:r>
            <w:r>
              <w:t xml:space="preserve"> </w:t>
            </w:r>
            <w:r>
              <w:rPr>
                <w:rStyle w:val="VerbatimChar"/>
              </w:rPr>
              <w:t xml:space="preserve">@ResponseBody</w:t>
            </w:r>
            <w:r>
              <w:t xml:space="preserve"> </w:t>
            </w:r>
            <w:r>
              <w:t xml:space="preserve">ile işaretli; Google callback session oluşturup</w:t>
            </w:r>
            <w:r>
              <w:t xml:space="preserve"> </w:t>
            </w:r>
            <w:r>
              <w:rPr>
                <w:rStyle w:val="VerbatimChar"/>
              </w:rPr>
              <w:t xml:space="preserve">/</w:t>
            </w:r>
            <w:r>
              <w:t xml:space="preserve">’a yönlendirir.</w:t>
            </w:r>
          </w:p>
        </w:tc>
      </w:tr>
      <w:tr>
        <w:tc>
          <w:tcPr/>
          <w:p>
            <w:pPr>
              <w:pStyle w:val="Compact"/>
            </w:pPr>
            <w:r>
              <w:rPr>
                <w:rStyle w:val="VerbatimChar"/>
              </w:rPr>
              <w:t xml:space="preserve">UploadController</w:t>
            </w:r>
          </w:p>
        </w:tc>
        <w:tc>
          <w:tcPr/>
          <w:p>
            <w:pPr>
              <w:pStyle w:val="Compact"/>
            </w:pPr>
            <w:r>
              <w:rPr>
                <w:rStyle w:val="VerbatimChar"/>
              </w:rPr>
              <w:t xml:space="preserve">GET /upload</w:t>
            </w:r>
            <w:r>
              <w:t xml:space="preserve"> </w:t>
            </w:r>
            <w:r>
              <w:t xml:space="preserve">formu render eder;</w:t>
            </w:r>
            <w:r>
              <w:t xml:space="preserve"> </w:t>
            </w:r>
            <w:r>
              <w:rPr>
                <w:rStyle w:val="VerbatimChar"/>
              </w:rPr>
              <w:t xml:space="preserve">POST /upload</w:t>
            </w:r>
            <w:r>
              <w:t xml:space="preserve"> </w:t>
            </w:r>
            <w:r>
              <w:t xml:space="preserve">dosyayı doğrular (max 50 MB, .mp3/.wav/.flac),</w:t>
            </w:r>
            <w:r>
              <w:t xml:space="preserve"> </w:t>
            </w:r>
            <w:r>
              <w:rPr>
                <w:rStyle w:val="VerbatimChar"/>
              </w:rPr>
              <w:t xml:space="preserve">JobService.createJob</w:t>
            </w:r>
            <w:r>
              <w:t xml:space="preserve"> </w:t>
            </w:r>
            <w:r>
              <w:t xml:space="preserve">ile iş kaydı oluşturur ve asenkron işlemi tetikler.</w:t>
            </w:r>
          </w:p>
        </w:tc>
      </w:tr>
      <w:tr>
        <w:tc>
          <w:tcPr/>
          <w:p>
            <w:pPr>
              <w:pStyle w:val="Compact"/>
            </w:pPr>
            <w:r>
              <w:rPr>
                <w:rStyle w:val="VerbatimChar"/>
              </w:rPr>
              <w:t xml:space="preserve">JobController</w:t>
            </w:r>
            <w:r>
              <w:t xml:space="preserve"> </w:t>
            </w:r>
            <w:r>
              <w:t xml:space="preserve">(</w:t>
            </w:r>
            <w:r>
              <w:rPr>
                <w:rStyle w:val="VerbatimChar"/>
              </w:rPr>
              <w:t xml:space="preserve">/job/*</w:t>
            </w:r>
            <w:r>
              <w:t xml:space="preserve">)</w:t>
            </w:r>
          </w:p>
        </w:tc>
        <w:tc>
          <w:tcPr/>
          <w:p>
            <w:pPr>
              <w:pStyle w:val="Compact"/>
            </w:pPr>
            <w:r>
              <w:t xml:space="preserve">İş detay sayfası (</w:t>
            </w:r>
            <w:r>
              <w:rPr>
                <w:rStyle w:val="VerbatimChar"/>
              </w:rPr>
              <w:t xml:space="preserve">/job/{id}</w:t>
            </w:r>
            <w:r>
              <w:t xml:space="preserve">), JSON durum endpoint’i, tek stem indirme ve ZIP olarak hepsini indirme. Erişim kontrolü session + kullanıcı eşleştirmesi ile.</w:t>
            </w:r>
          </w:p>
        </w:tc>
      </w:tr>
      <w:tr>
        <w:tc>
          <w:tcPr/>
          <w:p>
            <w:pPr>
              <w:pStyle w:val="Compact"/>
            </w:pPr>
            <w:r>
              <w:rPr>
                <w:rStyle w:val="VerbatimChar"/>
              </w:rPr>
              <w:t xml:space="preserve">HistoryController</w:t>
            </w:r>
          </w:p>
        </w:tc>
        <w:tc>
          <w:tcPr/>
          <w:p>
            <w:pPr>
              <w:pStyle w:val="Compact"/>
            </w:pPr>
            <w:r>
              <w:t xml:space="preserve">Oturum açmış kullanıcının önceki işlerini</w:t>
            </w:r>
            <w:r>
              <w:t xml:space="preserve"> </w:t>
            </w:r>
            <w:r>
              <w:rPr>
                <w:rStyle w:val="VerbatimChar"/>
              </w:rPr>
              <w:t xml:space="preserve">jobs</w:t>
            </w:r>
            <w:r>
              <w:t xml:space="preserve"> </w:t>
            </w:r>
            <w:r>
              <w:t xml:space="preserve">tablosundan listeleyip</w:t>
            </w:r>
            <w:r>
              <w:t xml:space="preserve"> </w:t>
            </w:r>
            <w:r>
              <w:rPr>
                <w:rStyle w:val="VerbatimChar"/>
              </w:rPr>
              <w:t xml:space="preserve">history.jsp</w:t>
            </w:r>
            <w:r>
              <w:t xml:space="preserve">’ye iletir.</w:t>
            </w:r>
          </w:p>
        </w:tc>
      </w:tr>
    </w:tbl>
    <w:bookmarkEnd w:id="77"/>
    <w:bookmarkStart w:id="78" w:name="service-bileşenleri"/>
    <w:p>
      <w:pPr>
        <w:pStyle w:val="Balk2"/>
      </w:pPr>
      <w:r>
        <w:rPr>
          <w:rStyle w:val="SectionNumber"/>
        </w:rPr>
        <w:t xml:space="preserve">5.3</w:t>
      </w:r>
      <w:r>
        <w:tab/>
      </w:r>
      <w:r>
        <w:t xml:space="preserve">3.3 Service Bileşenleri</w:t>
      </w:r>
    </w:p>
    <w:p>
      <w:pPr>
        <w:pStyle w:val="FirstParagraph"/>
      </w:pPr>
      <w:r>
        <w:rPr>
          <w:b/>
          <w:bCs/>
        </w:rPr>
        <w:t xml:space="preserve">Çizelge 3.3 — Service Sınıfları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Sınıf</w:t>
            </w:r>
          </w:p>
        </w:tc>
        <w:tc>
          <w:tcPr/>
          <w:p>
            <w:pPr>
              <w:pStyle w:val="Compact"/>
            </w:pPr>
            <w:r>
              <w:t xml:space="preserve">Sorumluluk</w:t>
            </w:r>
          </w:p>
        </w:tc>
      </w:tr>
      <w:tr>
        <w:tc>
          <w:tcPr/>
          <w:p>
            <w:pPr>
              <w:pStyle w:val="Compact"/>
            </w:pPr>
            <w:r>
              <w:rPr>
                <w:rStyle w:val="VerbatimChar"/>
              </w:rPr>
              <w:t xml:space="preserve">AuthService</w:t>
            </w:r>
          </w:p>
        </w:tc>
        <w:tc>
          <w:tcPr/>
          <w:p>
            <w:pPr>
              <w:pStyle w:val="Compact"/>
            </w:pPr>
            <w:r>
              <w:t xml:space="preserve">LOCAL kayıt/giriş (BCrypt hash + e-posta doğrulama tokenı üretimi), Google login-or-register, token doğrulama. Tüm metotlar</w:t>
            </w:r>
            <w:r>
              <w:t xml:space="preserve"> </w:t>
            </w:r>
            <w:r>
              <w:rPr>
                <w:rStyle w:val="VerbatimChar"/>
              </w:rPr>
              <w:t xml:space="preserve">@Transactional</w:t>
            </w:r>
            <w:r>
              <w:t xml:space="preserve">.</w:t>
            </w:r>
          </w:p>
        </w:tc>
      </w:tr>
      <w:tr>
        <w:tc>
          <w:tcPr/>
          <w:p>
            <w:pPr>
              <w:pStyle w:val="Compact"/>
            </w:pPr>
            <w:r>
              <w:rPr>
                <w:rStyle w:val="VerbatimChar"/>
              </w:rPr>
              <w:t xml:space="preserve">UserService</w:t>
            </w:r>
          </w:p>
        </w:tc>
        <w:tc>
          <w:tcPr/>
          <w:p>
            <w:pPr>
              <w:pStyle w:val="Compact"/>
            </w:pPr>
            <w:r>
              <w:t xml:space="preserve">Kullanıcı CRUD ve sorgu işlemleri (</w:t>
            </w:r>
            <w:r>
              <w:rPr>
                <w:rStyle w:val="VerbatimChar"/>
              </w:rPr>
              <w:t xml:space="preserve">UserDao</w:t>
            </w:r>
            <w:r>
              <w:t xml:space="preserve"> </w:t>
            </w:r>
            <w:r>
              <w:t xml:space="preserve">üzerinden).</w:t>
            </w:r>
          </w:p>
        </w:tc>
      </w:tr>
      <w:tr>
        <w:tc>
          <w:tcPr/>
          <w:p>
            <w:pPr>
              <w:pStyle w:val="Compact"/>
            </w:pPr>
            <w:r>
              <w:rPr>
                <w:rStyle w:val="VerbatimChar"/>
              </w:rPr>
              <w:t xml:space="preserve">JobService</w:t>
            </w:r>
          </w:p>
        </w:tc>
        <w:tc>
          <w:tcPr/>
          <w:p>
            <w:pPr>
              <w:pStyle w:val="Compact"/>
            </w:pPr>
            <w:r>
              <w:t xml:space="preserve">İş yaşam döngüsü: oluşturma, durum güncelleme, kullanıcıya ait iş listesi, asenkron işleme tetikleme.</w:t>
            </w:r>
          </w:p>
        </w:tc>
      </w:tr>
      <w:tr>
        <w:tc>
          <w:tcPr/>
          <w:p>
            <w:pPr>
              <w:pStyle w:val="Compact"/>
            </w:pPr>
            <w:r>
              <w:rPr>
                <w:rStyle w:val="VerbatimChar"/>
              </w:rPr>
              <w:t xml:space="preserve">StemService</w:t>
            </w:r>
          </w:p>
        </w:tc>
        <w:tc>
          <w:tcPr/>
          <w:p>
            <w:pPr>
              <w:pStyle w:val="Compact"/>
            </w:pPr>
            <w:r>
              <w:t xml:space="preserve">Stem kayıtlarının üretimi ve</w:t>
            </w:r>
            <w:r>
              <w:t xml:space="preserve"> </w:t>
            </w:r>
            <w:r>
              <w:rPr>
                <w:rStyle w:val="VerbatimChar"/>
              </w:rPr>
              <w:t xml:space="preserve">(jobId, stemType)</w:t>
            </w:r>
            <w:r>
              <w:t xml:space="preserve"> </w:t>
            </w:r>
            <w:r>
              <w:t xml:space="preserve">ikilisiyle bulma.</w:t>
            </w:r>
          </w:p>
        </w:tc>
      </w:tr>
      <w:tr>
        <w:tc>
          <w:tcPr/>
          <w:p>
            <w:pPr>
              <w:pStyle w:val="Compact"/>
            </w:pPr>
            <w:r>
              <w:rPr>
                <w:rStyle w:val="VerbatimChar"/>
              </w:rPr>
              <w:t xml:space="preserve">EmailService</w:t>
            </w:r>
          </w:p>
        </w:tc>
        <w:tc>
          <w:tcPr/>
          <w:p>
            <w:pPr>
              <w:pStyle w:val="Compact"/>
            </w:pPr>
            <w:r>
              <w:t xml:space="preserve">E-posta doğrulama maillerinin gönderimi (JavaMail / SMTP).</w:t>
            </w:r>
          </w:p>
        </w:tc>
      </w:tr>
      <w:tr>
        <w:tc>
          <w:tcPr/>
          <w:p>
            <w:pPr>
              <w:pStyle w:val="Compact"/>
            </w:pPr>
            <w:r>
              <w:rPr>
                <w:rStyle w:val="VerbatimChar"/>
              </w:rPr>
              <w:t xml:space="preserve">ColabInferenceService</w:t>
            </w:r>
          </w:p>
        </w:tc>
        <w:tc>
          <w:tcPr/>
          <w:p>
            <w:pPr>
              <w:pStyle w:val="Compact"/>
            </w:pPr>
            <w:r>
              <w:t xml:space="preserve">Demucs Flask servisine HTTP istemcisi.</w:t>
            </w:r>
            <w:r>
              <w:t xml:space="preserve"> </w:t>
            </w:r>
            <w:r>
              <w:rPr>
                <w:rStyle w:val="VerbatimChar"/>
              </w:rPr>
              <w:t xml:space="preserve">POST /api/separate</w:t>
            </w:r>
            <w:r>
              <w:t xml:space="preserve"> </w:t>
            </w:r>
            <w:r>
              <w:t xml:space="preserve">multipart,</w:t>
            </w:r>
            <w:r>
              <w:t xml:space="preserve"> </w:t>
            </w:r>
            <w:r>
              <w:rPr>
                <w:rStyle w:val="VerbatimChar"/>
              </w:rPr>
              <w:t xml:space="preserve">GET /api/job/{id}/status</w:t>
            </w:r>
            <w:r>
              <w:t xml:space="preserve"> </w:t>
            </w:r>
            <w:r>
              <w:t xml:space="preserve">polling,</w:t>
            </w:r>
            <w:r>
              <w:t xml:space="preserve"> </w:t>
            </w:r>
            <w:r>
              <w:rPr>
                <w:rStyle w:val="VerbatimChar"/>
              </w:rPr>
              <w:t xml:space="preserve">GET /api/stem/{id}/{type}</w:t>
            </w:r>
            <w:r>
              <w:t xml:space="preserve"> </w:t>
            </w:r>
            <w:r>
              <w:t xml:space="preserve">dosya indirme.</w:t>
            </w:r>
          </w:p>
        </w:tc>
      </w:tr>
    </w:tbl>
    <w:bookmarkEnd w:id="78"/>
    <w:bookmarkStart w:id="79" w:name="dao-bileşenleri"/>
    <w:p>
      <w:pPr>
        <w:pStyle w:val="Balk2"/>
      </w:pPr>
      <w:r>
        <w:rPr>
          <w:rStyle w:val="SectionNumber"/>
        </w:rPr>
        <w:t xml:space="preserve">5.4</w:t>
      </w:r>
      <w:r>
        <w:tab/>
      </w:r>
      <w:r>
        <w:t xml:space="preserve">3.4 DAO Bileşenleri</w:t>
      </w:r>
    </w:p>
    <w:p>
      <w:pPr>
        <w:pStyle w:val="FirstParagraph"/>
      </w:pPr>
      <w:r>
        <w:rPr>
          <w:b/>
          <w:bCs/>
        </w:rPr>
        <w:t xml:space="preserve">Çizelge 3.4 — DAO Sınıfları (Tümü</w:t>
      </w:r>
      <w:r>
        <w:rPr>
          <w:b/>
          <w:bCs/>
        </w:rPr>
        <w:t xml:space="preserve"> </w:t>
      </w:r>
      <w:r>
        <w:rPr>
          <w:rStyle w:val="VerbatimChar"/>
          <w:b/>
          <w:bCs/>
        </w:rPr>
        <w:t xml:space="preserve">CriteriaBuilder</w:t>
      </w:r>
      <w:r>
        <w:rPr>
          <w:b/>
          <w:bCs/>
        </w:rPr>
        <w:t xml:space="preserve"> </w:t>
      </w:r>
      <w:r>
        <w:rPr>
          <w:b/>
          <w:bCs/>
        </w:rPr>
        <w:t xml:space="preserve">üzerine — ADR 07)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Sınıf</w:t>
            </w:r>
          </w:p>
        </w:tc>
        <w:tc>
          <w:tcPr/>
          <w:p>
            <w:pPr>
              <w:pStyle w:val="Compact"/>
            </w:pPr>
            <w:r>
              <w:t xml:space="preserve">Tipik Sorgular</w:t>
            </w:r>
          </w:p>
        </w:tc>
      </w:tr>
      <w:tr>
        <w:tc>
          <w:tcPr/>
          <w:p>
            <w:pPr>
              <w:pStyle w:val="Compact"/>
            </w:pPr>
            <w:r>
              <w:rPr>
                <w:rStyle w:val="VerbatimChar"/>
              </w:rPr>
              <w:t xml:space="preserve">UserDao</w:t>
            </w:r>
          </w:p>
        </w:tc>
        <w:tc>
          <w:tcPr/>
          <w:p>
            <w:pPr>
              <w:pStyle w:val="Compact"/>
            </w:pPr>
            <w:r>
              <w:rPr>
                <w:rStyle w:val="VerbatimChar"/>
              </w:rPr>
              <w:t xml:space="preserve">findByEmail</w:t>
            </w:r>
            <w:r>
              <w:t xml:space="preserve">,</w:t>
            </w:r>
            <w:r>
              <w:t xml:space="preserve"> </w:t>
            </w:r>
            <w:r>
              <w:rPr>
                <w:rStyle w:val="VerbatimChar"/>
              </w:rPr>
              <w:t xml:space="preserve">findByGoogleId</w:t>
            </w:r>
            <w:r>
              <w:t xml:space="preserve">,</w:t>
            </w:r>
            <w:r>
              <w:t xml:space="preserve"> </w:t>
            </w:r>
            <w:r>
              <w:rPr>
                <w:rStyle w:val="VerbatimChar"/>
              </w:rPr>
              <w:t xml:space="preserve">findByVerificationToken</w:t>
            </w:r>
            <w:r>
              <w:t xml:space="preserve">,</w:t>
            </w:r>
            <w:r>
              <w:t xml:space="preserve"> </w:t>
            </w:r>
            <w:r>
              <w:rPr>
                <w:rStyle w:val="VerbatimChar"/>
              </w:rPr>
              <w:t xml:space="preserve">save</w:t>
            </w:r>
            <w:r>
              <w:t xml:space="preserve">,</w:t>
            </w:r>
            <w:r>
              <w:t xml:space="preserve"> </w:t>
            </w:r>
            <w:r>
              <w:rPr>
                <w:rStyle w:val="VerbatimChar"/>
              </w:rPr>
              <w:t xml:space="preserve">update</w:t>
            </w:r>
          </w:p>
        </w:tc>
      </w:tr>
      <w:tr>
        <w:tc>
          <w:tcPr/>
          <w:p>
            <w:pPr>
              <w:pStyle w:val="Compact"/>
            </w:pPr>
            <w:r>
              <w:rPr>
                <w:rStyle w:val="VerbatimChar"/>
              </w:rPr>
              <w:t xml:space="preserve">JobDao</w:t>
            </w:r>
          </w:p>
        </w:tc>
        <w:tc>
          <w:tcPr/>
          <w:p>
            <w:pPr>
              <w:pStyle w:val="Compact"/>
            </w:pPr>
            <w:r>
              <w:rPr>
                <w:rStyle w:val="VerbatimChar"/>
              </w:rPr>
              <w:t xml:space="preserve">findById</w:t>
            </w:r>
            <w:r>
              <w:t xml:space="preserve">,</w:t>
            </w:r>
            <w:r>
              <w:t xml:space="preserve"> </w:t>
            </w:r>
            <w:r>
              <w:rPr>
                <w:rStyle w:val="VerbatimChar"/>
              </w:rPr>
              <w:t xml:space="preserve">findByUserId</w:t>
            </w:r>
            <w:r>
              <w:t xml:space="preserve"> </w:t>
            </w:r>
            <w:r>
              <w:t xml:space="preserve">(oluşturulma tarihine göre azalan),</w:t>
            </w:r>
            <w:r>
              <w:t xml:space="preserve"> </w:t>
            </w:r>
            <w:r>
              <w:rPr>
                <w:rStyle w:val="VerbatimChar"/>
              </w:rPr>
              <w:t xml:space="preserve">save</w:t>
            </w:r>
            <w:r>
              <w:t xml:space="preserve">,</w:t>
            </w:r>
            <w:r>
              <w:t xml:space="preserve"> </w:t>
            </w:r>
            <w:r>
              <w:rPr>
                <w:rStyle w:val="VerbatimChar"/>
              </w:rPr>
              <w:t xml:space="preserve">update</w:t>
            </w:r>
            <w:r>
              <w:t xml:space="preserve">,</w:t>
            </w:r>
            <w:r>
              <w:t xml:space="preserve"> </w:t>
            </w:r>
            <w:r>
              <w:rPr>
                <w:rStyle w:val="VerbatimChar"/>
              </w:rPr>
              <w:t xml:space="preserve">updateStatus</w:t>
            </w:r>
          </w:p>
        </w:tc>
      </w:tr>
      <w:tr>
        <w:tc>
          <w:tcPr/>
          <w:p>
            <w:pPr>
              <w:pStyle w:val="Compact"/>
            </w:pPr>
            <w:r>
              <w:rPr>
                <w:rStyle w:val="VerbatimChar"/>
              </w:rPr>
              <w:t xml:space="preserve">StemDao</w:t>
            </w:r>
          </w:p>
        </w:tc>
        <w:tc>
          <w:tcPr/>
          <w:p>
            <w:pPr>
              <w:pStyle w:val="Compact"/>
            </w:pPr>
            <w:r>
              <w:rPr>
                <w:rStyle w:val="VerbatimChar"/>
              </w:rPr>
              <w:t xml:space="preserve">findByJobId</w:t>
            </w:r>
            <w:r>
              <w:t xml:space="preserve">,</w:t>
            </w:r>
            <w:r>
              <w:t xml:space="preserve"> </w:t>
            </w:r>
            <w:r>
              <w:rPr>
                <w:rStyle w:val="VerbatimChar"/>
              </w:rPr>
              <w:t xml:space="preserve">findByJobAndType</w:t>
            </w:r>
            <w:r>
              <w:t xml:space="preserve">,</w:t>
            </w:r>
            <w:r>
              <w:t xml:space="preserve"> </w:t>
            </w:r>
            <w:r>
              <w:rPr>
                <w:rStyle w:val="VerbatimChar"/>
              </w:rPr>
              <w:t xml:space="preserve">save</w:t>
            </w:r>
          </w:p>
        </w:tc>
      </w:tr>
    </w:tbl>
    <w:p>
      <w:pPr>
        <w:pStyle w:val="GvdeMetni"/>
      </w:pPr>
      <w:r>
        <w:t xml:space="preserve">DAO’ların hiçbiri JPQL veya raw SQL içermez; tüm sorgular</w:t>
      </w:r>
      <w:r>
        <w:t xml:space="preserve"> </w:t>
      </w:r>
      <w:r>
        <w:rPr>
          <w:rStyle w:val="VerbatimChar"/>
        </w:rPr>
        <w:t xml:space="preserve">EntityManager.getCriteriaBuilder()</w:t>
      </w:r>
      <w:r>
        <w:t xml:space="preserve"> </w:t>
      </w:r>
      <w:r>
        <w:t xml:space="preserve">üzerinden</w:t>
      </w:r>
      <w:r>
        <w:t xml:space="preserve"> </w:t>
      </w:r>
      <w:r>
        <w:rPr>
          <w:rStyle w:val="VerbatimChar"/>
        </w:rPr>
        <w:t xml:space="preserve">CriteriaQuery</w:t>
      </w:r>
      <w:r>
        <w:t xml:space="preserve"> </w:t>
      </w:r>
      <w:r>
        <w:t xml:space="preserve">olarak yazılmıştır. Bu, slaytlardaki</w:t>
      </w:r>
      <w:r>
        <w:t xml:space="preserve"> </w:t>
      </w:r>
      <w:r>
        <w:rPr>
          <w:i/>
          <w:iCs/>
        </w:rPr>
        <w:t xml:space="preserve">“SQL/HQL yerine Java nesne ve metotlarıyla sorgu”</w:t>
      </w:r>
      <w:r>
        <w:t xml:space="preserve"> </w:t>
      </w:r>
      <w:r>
        <w:t xml:space="preserve">yönergesinin birebir karşılığıdır.</w:t>
      </w:r>
    </w:p>
    <w:bookmarkEnd w:id="79"/>
    <w:bookmarkStart w:id="80" w:name="interceptor-ve-filter-bileşenleri"/>
    <w:p>
      <w:pPr>
        <w:pStyle w:val="Balk2"/>
      </w:pPr>
      <w:r>
        <w:rPr>
          <w:rStyle w:val="SectionNumber"/>
        </w:rPr>
        <w:t xml:space="preserve">5.5</w:t>
      </w:r>
      <w:r>
        <w:tab/>
      </w:r>
      <w:r>
        <w:t xml:space="preserve">3.5 Interceptor ve Filter Bileşenleri</w:t>
      </w:r>
    </w:p>
    <w:p>
      <w:pPr>
        <w:pStyle w:val="FirstParagraph"/>
      </w:pPr>
      <w:r>
        <w:rPr>
          <w:b/>
          <w:bCs/>
        </w:rPr>
        <w:t xml:space="preserve">Çizelge 3.5 — Interceptor / Filter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Sınıf</w:t>
            </w:r>
          </w:p>
        </w:tc>
        <w:tc>
          <w:tcPr/>
          <w:p>
            <w:pPr>
              <w:pStyle w:val="Compact"/>
            </w:pPr>
            <w:r>
              <w:t xml:space="preserve">Tip</w:t>
            </w:r>
          </w:p>
        </w:tc>
        <w:tc>
          <w:tcPr/>
          <w:p>
            <w:pPr>
              <w:pStyle w:val="Compact"/>
            </w:pPr>
            <w:r>
              <w:t xml:space="preserve">Sorumluluk</w:t>
            </w:r>
          </w:p>
        </w:tc>
      </w:tr>
      <w:tr>
        <w:tc>
          <w:tcPr/>
          <w:p>
            <w:pPr>
              <w:pStyle w:val="Compact"/>
            </w:pPr>
            <w:r>
              <w:rPr>
                <w:rStyle w:val="VerbatimChar"/>
              </w:rPr>
              <w:t xml:space="preserve">RequestLoggingInterceptor</w:t>
            </w:r>
          </w:p>
        </w:tc>
        <w:tc>
          <w:tcPr/>
          <w:p>
            <w:pPr>
              <w:pStyle w:val="Compact"/>
            </w:pPr>
            <w:r>
              <w:t xml:space="preserve">HandlerInterceptor</w:t>
            </w:r>
          </w:p>
        </w:tc>
        <w:tc>
          <w:tcPr/>
          <w:p>
            <w:pPr>
              <w:pStyle w:val="Compact"/>
            </w:pPr>
            <w:r>
              <w:rPr>
                <w:b/>
                <w:bCs/>
              </w:rPr>
              <w:t xml:space="preserve">Rubrik gereği</w:t>
            </w:r>
            <w:r>
              <w:t xml:space="preserve"> </w:t>
            </w:r>
            <w:r>
              <w:t xml:space="preserve">her HTTP isteğinin URI’sini, parametrelerini ve dönüş HTTP kodunu</w:t>
            </w:r>
            <w:r>
              <w:t xml:space="preserve"> </w:t>
            </w:r>
            <w:r>
              <w:rPr>
                <w:rStyle w:val="VerbatimChar"/>
              </w:rPr>
              <w:t xml:space="preserve">pre/postHandle</w:t>
            </w:r>
            <w:r>
              <w:t xml:space="preserve"> </w:t>
            </w:r>
            <w:r>
              <w:t xml:space="preserve">aşamalarında log4j üzerine yazar (cross-cutting log). ADR 12.</w:t>
            </w:r>
          </w:p>
        </w:tc>
      </w:tr>
      <w:tr>
        <w:tc>
          <w:tcPr/>
          <w:p>
            <w:pPr>
              <w:pStyle w:val="Compact"/>
            </w:pPr>
            <w:r>
              <w:rPr>
                <w:rStyle w:val="VerbatimChar"/>
              </w:rPr>
              <w:t xml:space="preserve">AuthInterceptor</w:t>
            </w:r>
          </w:p>
        </w:tc>
        <w:tc>
          <w:tcPr/>
          <w:p>
            <w:pPr>
              <w:pStyle w:val="Compact"/>
            </w:pPr>
            <w:r>
              <w:t xml:space="preserve">HandlerInterceptor</w:t>
            </w:r>
          </w:p>
        </w:tc>
        <w:tc>
          <w:tcPr/>
          <w:p>
            <w:pPr>
              <w:pStyle w:val="Compact"/>
            </w:pPr>
            <w:r>
              <w:t xml:space="preserve">Korumalı rotaları (</w:t>
            </w:r>
            <w:r>
              <w:rPr>
                <w:rStyle w:val="VerbatimChar"/>
              </w:rPr>
              <w:t xml:space="preserve">/upload</w:t>
            </w:r>
            <w:r>
              <w:t xml:space="preserve">,</w:t>
            </w:r>
            <w:r>
              <w:t xml:space="preserve"> </w:t>
            </w:r>
            <w:r>
              <w:rPr>
                <w:rStyle w:val="VerbatimChar"/>
              </w:rPr>
              <w:t xml:space="preserve">/history</w:t>
            </w:r>
            <w:r>
              <w:t xml:space="preserve">,</w:t>
            </w:r>
            <w:r>
              <w:t xml:space="preserve"> </w:t>
            </w:r>
            <w:r>
              <w:rPr>
                <w:rStyle w:val="VerbatimChar"/>
              </w:rPr>
              <w:t xml:space="preserve">/job/**</w:t>
            </w:r>
            <w:r>
              <w:t xml:space="preserve">) oturum yoksa login sayfasına yönlendirir.</w:t>
            </w:r>
          </w:p>
        </w:tc>
      </w:tr>
      <w:tr>
        <w:tc>
          <w:tcPr/>
          <w:p>
            <w:pPr>
              <w:pStyle w:val="Compact"/>
            </w:pPr>
            <w:r>
              <w:rPr>
                <w:rStyle w:val="VerbatimChar"/>
              </w:rPr>
              <w:t xml:space="preserve">CharacterEncodingFilter</w:t>
            </w:r>
          </w:p>
        </w:tc>
        <w:tc>
          <w:tcPr/>
          <w:p>
            <w:pPr>
              <w:pStyle w:val="Compact"/>
            </w:pPr>
            <w:r>
              <w:t xml:space="preserve">jakarta.servlet Filter</w:t>
            </w:r>
          </w:p>
        </w:tc>
        <w:tc>
          <w:tcPr/>
          <w:p>
            <w:pPr>
              <w:pStyle w:val="Compact"/>
            </w:pPr>
            <w:r>
              <w:t xml:space="preserve">Tüm istek/yanıtı UTF-8’e zorlar — Türkçe karakter güvencesi.</w:t>
            </w:r>
          </w:p>
        </w:tc>
      </w:tr>
    </w:tbl>
    <w:p>
      <w:r>
        <w:pict>
          <v:rect style="width:0;height:1.5pt" o:hralign="center" o:hrstd="t" o:hr="t"/>
        </w:pict>
      </w:r>
    </w:p>
    <w:bookmarkEnd w:id="80"/>
    <w:bookmarkEnd w:id="81"/>
    <w:bookmarkStart w:id="82" w:name="request-uri-tablosu"/>
    <w:p>
      <w:pPr>
        <w:pStyle w:val="Balk1"/>
      </w:pPr>
      <w:r>
        <w:rPr>
          <w:rStyle w:val="SectionNumber"/>
        </w:rPr>
        <w:t xml:space="preserve">6</w:t>
      </w:r>
      <w:r>
        <w:tab/>
      </w:r>
      <w:r>
        <w:t xml:space="preserve">4. REQUEST URI TABLOSU</w:t>
      </w:r>
    </w:p>
    <w:p>
      <w:pPr>
        <w:pStyle w:val="FirstParagraph"/>
      </w:pPr>
      <w:r>
        <w:t xml:space="preserve">Bu bölüm ders rubriğinin</w:t>
      </w:r>
      <w:r>
        <w:t xml:space="preserve"> </w:t>
      </w:r>
      <w:r>
        <w:rPr>
          <w:b/>
          <w:bCs/>
        </w:rPr>
        <w:t xml:space="preserve">“Request URI tablosu (parametre tipleri, dönüş türleri, açıklama)”</w:t>
      </w:r>
      <w:r>
        <w:t xml:space="preserve"> </w:t>
      </w:r>
      <w:r>
        <w:t xml:space="preserve">maddesini karşılar. Aşağıdaki çizelge uygulamanın tüm HTTP uçlarını listelemektedir.</w:t>
      </w:r>
    </w:p>
    <w:p>
      <w:pPr>
        <w:pStyle w:val="GvdeMetni"/>
      </w:pPr>
      <w:r>
        <w:rPr>
          <w:b/>
          <w:bCs/>
        </w:rPr>
        <w:t xml:space="preserve">Çizelge 4.1 — Request URI Tablosu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URI</w:t>
            </w:r>
          </w:p>
        </w:tc>
        <w:tc>
          <w:tcPr/>
          <w:p>
            <w:pPr>
              <w:pStyle w:val="Compact"/>
            </w:pPr>
            <w:r>
              <w:t xml:space="preserve">HTTP</w:t>
            </w:r>
          </w:p>
        </w:tc>
        <w:tc>
          <w:tcPr/>
          <w:p>
            <w:pPr>
              <w:pStyle w:val="Compact"/>
            </w:pPr>
            <w:r>
              <w:t xml:space="preserve">Parametreler (tip)</w:t>
            </w:r>
          </w:p>
        </w:tc>
        <w:tc>
          <w:tcPr/>
          <w:p>
            <w:pPr>
              <w:pStyle w:val="Compact"/>
            </w:pPr>
            <w:r>
              <w:t xml:space="preserve">Dönüş</w:t>
            </w:r>
          </w:p>
        </w:tc>
        <w:tc>
          <w:tcPr/>
          <w:p>
            <w:pPr>
              <w:pStyle w:val="Compact"/>
            </w:pPr>
            <w:r>
              <w:t xml:space="preserve">Açıklama</w:t>
            </w:r>
          </w:p>
        </w:tc>
      </w:tr>
      <w:tr>
        <w:tc>
          <w:tcPr/>
          <w:p>
            <w:pPr>
              <w:pStyle w:val="Compact"/>
            </w:pPr>
            <w:r>
              <w:t xml:space="preserve">1</w:t>
            </w:r>
          </w:p>
        </w:tc>
        <w:tc>
          <w:tcPr/>
          <w:p>
            <w:pPr>
              <w:pStyle w:val="Compact"/>
            </w:pPr>
            <w:r>
              <w:rPr>
                <w:rStyle w:val="VerbatimChar"/>
              </w:rPr>
              <w:t xml:space="preserve">/</w:t>
            </w:r>
          </w:p>
        </w:tc>
        <w:tc>
          <w:tcPr/>
          <w:p>
            <w:pPr>
              <w:pStyle w:val="Compact"/>
            </w:pPr>
            <w:r>
              <w:t xml:space="preserve">GET</w:t>
            </w:r>
          </w:p>
        </w:tc>
        <w:tc>
          <w:tcPr/>
          <w:p>
            <w:pPr>
              <w:pStyle w:val="Compact"/>
            </w:pPr>
            <w:r>
              <w:t xml:space="preserve">—</w:t>
            </w:r>
          </w:p>
        </w:tc>
        <w:tc>
          <w:tcPr/>
          <w:p>
            <w:pPr>
              <w:pStyle w:val="Compact"/>
            </w:pPr>
            <w:r>
              <w:t xml:space="preserve">JSP</w:t>
            </w:r>
            <w:r>
              <w:t xml:space="preserve"> </w:t>
            </w:r>
            <w:r>
              <w:rPr>
                <w:rStyle w:val="VerbatimChar"/>
              </w:rPr>
              <w:t xml:space="preserve">home</w:t>
            </w:r>
          </w:p>
        </w:tc>
        <w:tc>
          <w:tcPr/>
          <w:p>
            <w:pPr>
              <w:pStyle w:val="Compact"/>
            </w:pPr>
            <w:r>
              <w:t xml:space="preserve">Anasayfa, kahraman bölümü ve i18n switcher.</w:t>
            </w:r>
          </w:p>
        </w:tc>
      </w:tr>
      <w:tr>
        <w:tc>
          <w:tcPr/>
          <w:p>
            <w:pPr>
              <w:pStyle w:val="Compact"/>
            </w:pPr>
            <w:r>
              <w:t xml:space="preserve">2</w:t>
            </w:r>
          </w:p>
        </w:tc>
        <w:tc>
          <w:tcPr/>
          <w:p>
            <w:pPr>
              <w:pStyle w:val="Compact"/>
            </w:pPr>
            <w:r>
              <w:rPr>
                <w:rStyle w:val="VerbatimChar"/>
              </w:rPr>
              <w:t xml:space="preserve">/auth/login</w:t>
            </w:r>
          </w:p>
        </w:tc>
        <w:tc>
          <w:tcPr/>
          <w:p>
            <w:pPr>
              <w:pStyle w:val="Compact"/>
            </w:pPr>
            <w:r>
              <w:t xml:space="preserve">GET</w:t>
            </w:r>
          </w:p>
        </w:tc>
        <w:tc>
          <w:tcPr/>
          <w:p>
            <w:pPr>
              <w:pStyle w:val="Compact"/>
            </w:pPr>
            <w:r>
              <w:t xml:space="preserve">—</w:t>
            </w:r>
          </w:p>
        </w:tc>
        <w:tc>
          <w:tcPr/>
          <w:p>
            <w:pPr>
              <w:pStyle w:val="Compact"/>
            </w:pPr>
            <w:r>
              <w:t xml:space="preserve">JSP</w:t>
            </w:r>
            <w:r>
              <w:t xml:space="preserve"> </w:t>
            </w:r>
            <w:r>
              <w:rPr>
                <w:rStyle w:val="VerbatimChar"/>
              </w:rPr>
              <w:t xml:space="preserve">auth/login</w:t>
            </w:r>
          </w:p>
        </w:tc>
        <w:tc>
          <w:tcPr/>
          <w:p>
            <w:pPr>
              <w:pStyle w:val="Compact"/>
            </w:pPr>
            <w:r>
              <w:t xml:space="preserve">Giriş formu (lokal + Google).</w:t>
            </w:r>
          </w:p>
        </w:tc>
      </w:tr>
      <w:tr>
        <w:tc>
          <w:tcPr/>
          <w:p>
            <w:pPr>
              <w:pStyle w:val="Compact"/>
            </w:pPr>
            <w:r>
              <w:t xml:space="preserve">3</w:t>
            </w:r>
          </w:p>
        </w:tc>
        <w:tc>
          <w:tcPr/>
          <w:p>
            <w:pPr>
              <w:pStyle w:val="Compact"/>
            </w:pPr>
            <w:r>
              <w:rPr>
                <w:rStyle w:val="VerbatimChar"/>
              </w:rPr>
              <w:t xml:space="preserve">/auth/register</w:t>
            </w:r>
          </w:p>
        </w:tc>
        <w:tc>
          <w:tcPr/>
          <w:p>
            <w:pPr>
              <w:pStyle w:val="Compact"/>
            </w:pPr>
            <w:r>
              <w:t xml:space="preserve">GET</w:t>
            </w:r>
          </w:p>
        </w:tc>
        <w:tc>
          <w:tcPr/>
          <w:p>
            <w:pPr>
              <w:pStyle w:val="Compact"/>
            </w:pPr>
            <w:r>
              <w:t xml:space="preserve">—</w:t>
            </w:r>
          </w:p>
        </w:tc>
        <w:tc>
          <w:tcPr/>
          <w:p>
            <w:pPr>
              <w:pStyle w:val="Compact"/>
            </w:pPr>
            <w:r>
              <w:t xml:space="preserve">JSP</w:t>
            </w:r>
            <w:r>
              <w:t xml:space="preserve"> </w:t>
            </w:r>
            <w:r>
              <w:rPr>
                <w:rStyle w:val="VerbatimChar"/>
              </w:rPr>
              <w:t xml:space="preserve">auth/register</w:t>
            </w:r>
          </w:p>
        </w:tc>
        <w:tc>
          <w:tcPr/>
          <w:p>
            <w:pPr>
              <w:pStyle w:val="Compact"/>
            </w:pPr>
            <w:r>
              <w:t xml:space="preserve">Kayıt formu.</w:t>
            </w:r>
          </w:p>
        </w:tc>
      </w:tr>
      <w:tr>
        <w:tc>
          <w:tcPr/>
          <w:p>
            <w:pPr>
              <w:pStyle w:val="Compact"/>
            </w:pPr>
            <w:r>
              <w:t xml:space="preserve">4</w:t>
            </w:r>
          </w:p>
        </w:tc>
        <w:tc>
          <w:tcPr/>
          <w:p>
            <w:pPr>
              <w:pStyle w:val="Compact"/>
            </w:pPr>
            <w:r>
              <w:rPr>
                <w:rStyle w:val="VerbatimChar"/>
              </w:rPr>
              <w:t xml:space="preserve">/api/auth/register</w:t>
            </w:r>
          </w:p>
        </w:tc>
        <w:tc>
          <w:tcPr/>
          <w:p>
            <w:pPr>
              <w:pStyle w:val="Compact"/>
            </w:pPr>
            <w:r>
              <w:t xml:space="preserve">POST</w:t>
            </w:r>
          </w:p>
        </w:tc>
        <w:tc>
          <w:tcPr/>
          <w:p>
            <w:pPr>
              <w:pStyle w:val="Compact"/>
            </w:pPr>
            <w:r>
              <w:t xml:space="preserve">JSON body:</w:t>
            </w:r>
            <w:r>
              <w:t xml:space="preserve"> </w:t>
            </w:r>
            <w:r>
              <w:rPr>
                <w:rStyle w:val="VerbatimChar"/>
              </w:rPr>
              <w:t xml:space="preserve">username</w:t>
            </w:r>
            <w:r>
              <w:t xml:space="preserve"> </w:t>
            </w:r>
            <w:r>
              <w:t xml:space="preserve">(String),</w:t>
            </w:r>
            <w:r>
              <w:t xml:space="preserve"> </w:t>
            </w:r>
            <w:r>
              <w:rPr>
                <w:rStyle w:val="VerbatimChar"/>
              </w:rPr>
              <w:t xml:space="preserve">email</w:t>
            </w:r>
            <w:r>
              <w:t xml:space="preserve"> </w:t>
            </w:r>
            <w:r>
              <w:t xml:space="preserve">(String),</w:t>
            </w:r>
            <w:r>
              <w:t xml:space="preserve"> </w:t>
            </w:r>
            <w:r>
              <w:rPr>
                <w:rStyle w:val="VerbatimChar"/>
              </w:rPr>
              <w:t xml:space="preserve">password</w:t>
            </w:r>
            <w:r>
              <w:t xml:space="preserve"> </w:t>
            </w:r>
            <w:r>
              <w:t xml:space="preserve">(String),</w:t>
            </w:r>
            <w:r>
              <w:t xml:space="preserve"> </w:t>
            </w:r>
            <w:r>
              <w:rPr>
                <w:rStyle w:val="VerbatimChar"/>
              </w:rPr>
              <w:t xml:space="preserve">lang</w:t>
            </w:r>
            <w:r>
              <w:t xml:space="preserve"> </w:t>
            </w:r>
            <w:r>
              <w:t xml:space="preserve">(String, ops.)</w:t>
            </w:r>
          </w:p>
        </w:tc>
        <w:tc>
          <w:tcPr/>
          <w:p>
            <w:pPr>
              <w:pStyle w:val="Compact"/>
            </w:pPr>
            <w:r>
              <w:rPr>
                <w:rStyle w:val="VerbatimChar"/>
              </w:rPr>
              <w:t xml:space="preserve">application/json</w:t>
            </w:r>
            <w:r>
              <w:t xml:space="preserve"> </w:t>
            </w:r>
            <w:r>
              <w:t xml:space="preserve">—</w:t>
            </w:r>
            <w:r>
              <w:t xml:space="preserve"> </w:t>
            </w:r>
            <w:r>
              <w:rPr>
                <w:rStyle w:val="VerbatimChar"/>
              </w:rPr>
              <w:t xml:space="preserve">{success, user, ...}</w:t>
            </w:r>
            <w:r>
              <w:t xml:space="preserve"> </w:t>
            </w:r>
            <w:r>
              <w:t xml:space="preserve">(201) veya hata</w:t>
            </w:r>
          </w:p>
        </w:tc>
        <w:tc>
          <w:tcPr/>
          <w:p>
            <w:pPr>
              <w:pStyle w:val="Compact"/>
            </w:pPr>
            <w:r>
              <w:t xml:space="preserve">Lokal kullanıcı kaydı; doğrulama maili tetikler.</w:t>
            </w:r>
          </w:p>
        </w:tc>
      </w:tr>
      <w:tr>
        <w:tc>
          <w:tcPr/>
          <w:p>
            <w:pPr>
              <w:pStyle w:val="Compact"/>
            </w:pPr>
            <w:r>
              <w:t xml:space="preserve">5</w:t>
            </w:r>
          </w:p>
        </w:tc>
        <w:tc>
          <w:tcPr/>
          <w:p>
            <w:pPr>
              <w:pStyle w:val="Compact"/>
            </w:pPr>
            <w:r>
              <w:rPr>
                <w:rStyle w:val="VerbatimChar"/>
              </w:rPr>
              <w:t xml:space="preserve">/api/auth/login</w:t>
            </w:r>
          </w:p>
        </w:tc>
        <w:tc>
          <w:tcPr/>
          <w:p>
            <w:pPr>
              <w:pStyle w:val="Compact"/>
            </w:pPr>
            <w:r>
              <w:t xml:space="preserve">POST</w:t>
            </w:r>
          </w:p>
        </w:tc>
        <w:tc>
          <w:tcPr/>
          <w:p>
            <w:pPr>
              <w:pStyle w:val="Compact"/>
            </w:pPr>
            <w:r>
              <w:t xml:space="preserve">JSON body:</w:t>
            </w:r>
            <w:r>
              <w:t xml:space="preserve"> </w:t>
            </w:r>
            <w:r>
              <w:rPr>
                <w:rStyle w:val="VerbatimChar"/>
              </w:rPr>
              <w:t xml:space="preserve">email</w:t>
            </w:r>
            <w:r>
              <w:t xml:space="preserve">,</w:t>
            </w:r>
            <w:r>
              <w:t xml:space="preserve"> </w:t>
            </w:r>
            <w:r>
              <w:rPr>
                <w:rStyle w:val="VerbatimChar"/>
              </w:rPr>
              <w:t xml:space="preserve">password</w:t>
            </w:r>
          </w:p>
        </w:tc>
        <w:tc>
          <w:tcPr/>
          <w:p>
            <w:pPr>
              <w:pStyle w:val="Compact"/>
            </w:pPr>
            <w:r>
              <w:rPr>
                <w:rStyle w:val="VerbatimChar"/>
              </w:rPr>
              <w:t xml:space="preserve">application/json</w:t>
            </w:r>
            <w:r>
              <w:t xml:space="preserve"> </w:t>
            </w:r>
            <w:r>
              <w:t xml:space="preserve">—</w:t>
            </w:r>
            <w:r>
              <w:t xml:space="preserve"> </w:t>
            </w:r>
            <w:r>
              <w:rPr>
                <w:rStyle w:val="VerbatimChar"/>
              </w:rPr>
              <w:t xml:space="preserve">{success, user}</w:t>
            </w:r>
            <w:r>
              <w:t xml:space="preserve"> </w:t>
            </w:r>
            <w:r>
              <w:t xml:space="preserve">(200) veya 401/403</w:t>
            </w:r>
          </w:p>
        </w:tc>
        <w:tc>
          <w:tcPr/>
          <w:p>
            <w:pPr>
              <w:pStyle w:val="Compact"/>
            </w:pPr>
            <w:r>
              <w:t xml:space="preserve">Lokal giriş, session oluşturur.</w:t>
            </w:r>
          </w:p>
        </w:tc>
      </w:tr>
      <w:tr>
        <w:tc>
          <w:tcPr/>
          <w:p>
            <w:pPr>
              <w:pStyle w:val="Compact"/>
            </w:pPr>
            <w:r>
              <w:t xml:space="preserve">6</w:t>
            </w:r>
          </w:p>
        </w:tc>
        <w:tc>
          <w:tcPr/>
          <w:p>
            <w:pPr>
              <w:pStyle w:val="Compact"/>
            </w:pPr>
            <w:r>
              <w:rPr>
                <w:rStyle w:val="VerbatimChar"/>
              </w:rPr>
              <w:t xml:space="preserve">/api/auth/logout</w:t>
            </w:r>
          </w:p>
        </w:tc>
        <w:tc>
          <w:tcPr/>
          <w:p>
            <w:pPr>
              <w:pStyle w:val="Compact"/>
            </w:pPr>
            <w:r>
              <w:t xml:space="preserve">GET</w:t>
            </w:r>
          </w:p>
        </w:tc>
        <w:tc>
          <w:tcPr/>
          <w:p>
            <w:pPr>
              <w:pStyle w:val="Compact"/>
            </w:pPr>
            <w:r>
              <w:t xml:space="preserve">—</w:t>
            </w:r>
          </w:p>
        </w:tc>
        <w:tc>
          <w:tcPr/>
          <w:p>
            <w:pPr>
              <w:pStyle w:val="Compact"/>
            </w:pPr>
            <w:r>
              <w:t xml:space="preserve">Redirect</w:t>
            </w:r>
          </w:p>
        </w:tc>
        <w:tc>
          <w:tcPr/>
          <w:p>
            <w:pPr>
              <w:pStyle w:val="Compact"/>
            </w:pPr>
            <w:r>
              <w:t xml:space="preserve">Session’ı invalide eder.</w:t>
            </w:r>
          </w:p>
        </w:tc>
      </w:tr>
      <w:tr>
        <w:tc>
          <w:tcPr/>
          <w:p>
            <w:pPr>
              <w:pStyle w:val="Compact"/>
            </w:pPr>
            <w:r>
              <w:t xml:space="preserve">7</w:t>
            </w:r>
          </w:p>
        </w:tc>
        <w:tc>
          <w:tcPr/>
          <w:p>
            <w:pPr>
              <w:pStyle w:val="Compact"/>
            </w:pPr>
            <w:r>
              <w:rPr>
                <w:rStyle w:val="VerbatimChar"/>
              </w:rPr>
              <w:t xml:space="preserve">/api/auth/profile</w:t>
            </w:r>
          </w:p>
        </w:tc>
        <w:tc>
          <w:tcPr/>
          <w:p>
            <w:pPr>
              <w:pStyle w:val="Compact"/>
            </w:pPr>
            <w:r>
              <w:t xml:space="preserve">GET</w:t>
            </w:r>
          </w:p>
        </w:tc>
        <w:tc>
          <w:tcPr/>
          <w:p>
            <w:pPr>
              <w:pStyle w:val="Compact"/>
            </w:pPr>
            <w:r>
              <w:t xml:space="preserve">Session</w:t>
            </w:r>
          </w:p>
        </w:tc>
        <w:tc>
          <w:tcPr/>
          <w:p>
            <w:pPr>
              <w:pStyle w:val="Compact"/>
            </w:pPr>
            <w:r>
              <w:t xml:space="preserve">JSP</w:t>
            </w:r>
            <w:r>
              <w:t xml:space="preserve"> </w:t>
            </w:r>
            <w:r>
              <w:rPr>
                <w:rStyle w:val="VerbatimChar"/>
              </w:rPr>
              <w:t xml:space="preserve">profile</w:t>
            </w:r>
            <w:r>
              <w:t xml:space="preserve"> </w:t>
            </w:r>
            <w:r>
              <w:t xml:space="preserve">veya redirect</w:t>
            </w:r>
          </w:p>
        </w:tc>
        <w:tc>
          <w:tcPr/>
          <w:p>
            <w:pPr>
              <w:pStyle w:val="Compact"/>
            </w:pPr>
            <w:r>
              <w:t xml:space="preserve">Oturum açmış kullanıcının profili.</w:t>
            </w:r>
          </w:p>
        </w:tc>
      </w:tr>
      <w:tr>
        <w:tc>
          <w:tcPr/>
          <w:p>
            <w:pPr>
              <w:pStyle w:val="Compact"/>
            </w:pPr>
            <w:r>
              <w:t xml:space="preserve">8</w:t>
            </w:r>
          </w:p>
        </w:tc>
        <w:tc>
          <w:tcPr/>
          <w:p>
            <w:pPr>
              <w:pStyle w:val="Compact"/>
            </w:pPr>
            <w:r>
              <w:rPr>
                <w:rStyle w:val="VerbatimChar"/>
              </w:rPr>
              <w:t xml:space="preserve">/api/auth/verify-email</w:t>
            </w:r>
          </w:p>
        </w:tc>
        <w:tc>
          <w:tcPr/>
          <w:p>
            <w:pPr>
              <w:pStyle w:val="Compact"/>
            </w:pPr>
            <w:r>
              <w:t xml:space="preserve">GET</w:t>
            </w:r>
          </w:p>
        </w:tc>
        <w:tc>
          <w:tcPr/>
          <w:p>
            <w:pPr>
              <w:pStyle w:val="Compact"/>
            </w:pPr>
            <w:r>
              <w:rPr>
                <w:rStyle w:val="VerbatimChar"/>
              </w:rPr>
              <w:t xml:space="preserve">token</w:t>
            </w:r>
            <w:r>
              <w:t xml:space="preserve"> </w:t>
            </w:r>
            <w:r>
              <w:t xml:space="preserve">(String, query)</w:t>
            </w:r>
          </w:p>
        </w:tc>
        <w:tc>
          <w:tcPr/>
          <w:p>
            <w:pPr>
              <w:pStyle w:val="Compact"/>
            </w:pPr>
            <w:r>
              <w:rPr>
                <w:rStyle w:val="VerbatimChar"/>
              </w:rPr>
              <w:t xml:space="preserve">application/json</w:t>
            </w:r>
            <w:r>
              <w:t xml:space="preserve"> </w:t>
            </w:r>
            <w:r>
              <w:t xml:space="preserve">—</w:t>
            </w:r>
            <w:r>
              <w:t xml:space="preserve"> </w:t>
            </w:r>
            <w:r>
              <w:rPr>
                <w:rStyle w:val="VerbatimChar"/>
              </w:rPr>
              <w:t xml:space="preserve">{success}</w:t>
            </w:r>
          </w:p>
        </w:tc>
        <w:tc>
          <w:tcPr/>
          <w:p>
            <w:pPr>
              <w:pStyle w:val="Compact"/>
            </w:pPr>
            <w:r>
              <w:t xml:space="preserve">E-posta doğrulama bağlantısı uç noktası.</w:t>
            </w:r>
          </w:p>
        </w:tc>
      </w:tr>
      <w:tr>
        <w:tc>
          <w:tcPr/>
          <w:p>
            <w:pPr>
              <w:pStyle w:val="Compact"/>
            </w:pPr>
            <w:r>
              <w:t xml:space="preserve">9</w:t>
            </w:r>
          </w:p>
        </w:tc>
        <w:tc>
          <w:tcPr/>
          <w:p>
            <w:pPr>
              <w:pStyle w:val="Compact"/>
            </w:pPr>
            <w:r>
              <w:rPr>
                <w:rStyle w:val="VerbatimChar"/>
              </w:rPr>
              <w:t xml:space="preserve">/api/auth/resend-verification</w:t>
            </w:r>
          </w:p>
        </w:tc>
        <w:tc>
          <w:tcPr/>
          <w:p>
            <w:pPr>
              <w:pStyle w:val="Compact"/>
            </w:pPr>
            <w:r>
              <w:t xml:space="preserve">POST</w:t>
            </w:r>
          </w:p>
        </w:tc>
        <w:tc>
          <w:tcPr/>
          <w:p>
            <w:pPr>
              <w:pStyle w:val="Compact"/>
            </w:pPr>
            <w:r>
              <w:t xml:space="preserve">JSON body:</w:t>
            </w:r>
            <w:r>
              <w:t xml:space="preserve"> </w:t>
            </w:r>
            <w:r>
              <w:rPr>
                <w:rStyle w:val="VerbatimChar"/>
              </w:rPr>
              <w:t xml:space="preserve">email</w:t>
            </w:r>
            <w:r>
              <w:t xml:space="preserve"> </w:t>
            </w:r>
            <w:r>
              <w:t xml:space="preserve">(String),</w:t>
            </w:r>
            <w:r>
              <w:t xml:space="preserve"> </w:t>
            </w:r>
            <w:r>
              <w:rPr>
                <w:rStyle w:val="VerbatimChar"/>
              </w:rPr>
              <w:t xml:space="preserve">lang</w:t>
            </w:r>
            <w:r>
              <w:t xml:space="preserve"> </w:t>
            </w:r>
            <w:r>
              <w:t xml:space="preserve">(String, ops.)</w:t>
            </w:r>
          </w:p>
        </w:tc>
        <w:tc>
          <w:tcPr/>
          <w:p>
            <w:pPr>
              <w:pStyle w:val="Compact"/>
            </w:pPr>
            <w:r>
              <w:rPr>
                <w:rStyle w:val="VerbatimChar"/>
              </w:rPr>
              <w:t xml:space="preserve">application/json</w:t>
            </w:r>
            <w:r>
              <w:t xml:space="preserve"> </w:t>
            </w:r>
            <w:r>
              <w:t xml:space="preserve">—</w:t>
            </w:r>
            <w:r>
              <w:t xml:space="preserve"> </w:t>
            </w:r>
            <w:r>
              <w:rPr>
                <w:rStyle w:val="VerbatimChar"/>
              </w:rPr>
              <w:t xml:space="preserve">{success}</w:t>
            </w:r>
          </w:p>
        </w:tc>
        <w:tc>
          <w:tcPr/>
          <w:p>
            <w:pPr>
              <w:pStyle w:val="Compact"/>
            </w:pPr>
            <w:r>
              <w:t xml:space="preserve">Doğrulama mailini yeniden gönderir.</w:t>
            </w:r>
          </w:p>
        </w:tc>
      </w:tr>
      <w:tr>
        <w:tc>
          <w:tcPr/>
          <w:p>
            <w:pPr>
              <w:pStyle w:val="Compact"/>
            </w:pPr>
            <w:r>
              <w:t xml:space="preserve">10</w:t>
            </w:r>
          </w:p>
        </w:tc>
        <w:tc>
          <w:tcPr/>
          <w:p>
            <w:pPr>
              <w:pStyle w:val="Compact"/>
            </w:pPr>
            <w:r>
              <w:rPr>
                <w:rStyle w:val="VerbatimChar"/>
              </w:rPr>
              <w:t xml:space="preserve">/api/auth/google/login</w:t>
            </w:r>
          </w:p>
        </w:tc>
        <w:tc>
          <w:tcPr/>
          <w:p>
            <w:pPr>
              <w:pStyle w:val="Compact"/>
            </w:pPr>
            <w:r>
              <w:t xml:space="preserve">GET</w:t>
            </w:r>
          </w:p>
        </w:tc>
        <w:tc>
          <w:tcPr/>
          <w:p>
            <w:pPr>
              <w:pStyle w:val="Compact"/>
            </w:pPr>
            <w:r>
              <w:t xml:space="preserve">—</w:t>
            </w:r>
          </w:p>
        </w:tc>
        <w:tc>
          <w:tcPr/>
          <w:p>
            <w:pPr>
              <w:pStyle w:val="Compact"/>
            </w:pPr>
            <w:r>
              <w:t xml:space="preserve">302 Redirect → Google</w:t>
            </w:r>
          </w:p>
        </w:tc>
        <w:tc>
          <w:tcPr/>
          <w:p>
            <w:pPr>
              <w:pStyle w:val="Compact"/>
            </w:pPr>
            <w:r>
              <w:t xml:space="preserve">Google OAuth 2.0 başlatma.</w:t>
            </w:r>
          </w:p>
        </w:tc>
      </w:tr>
      <w:tr>
        <w:tc>
          <w:tcPr/>
          <w:p>
            <w:pPr>
              <w:pStyle w:val="Compact"/>
            </w:pPr>
            <w:r>
              <w:t xml:space="preserve">11</w:t>
            </w:r>
          </w:p>
        </w:tc>
        <w:tc>
          <w:tcPr/>
          <w:p>
            <w:pPr>
              <w:pStyle w:val="Compact"/>
            </w:pPr>
            <w:r>
              <w:rPr>
                <w:rStyle w:val="VerbatimChar"/>
              </w:rPr>
              <w:t xml:space="preserve">/api/auth/google/callback</w:t>
            </w:r>
          </w:p>
        </w:tc>
        <w:tc>
          <w:tcPr/>
          <w:p>
            <w:pPr>
              <w:pStyle w:val="Compact"/>
            </w:pPr>
            <w:r>
              <w:t xml:space="preserve">GET</w:t>
            </w:r>
          </w:p>
        </w:tc>
        <w:tc>
          <w:tcPr/>
          <w:p>
            <w:pPr>
              <w:pStyle w:val="Compact"/>
            </w:pPr>
            <w:r>
              <w:rPr>
                <w:rStyle w:val="VerbatimChar"/>
              </w:rPr>
              <w:t xml:space="preserve">code</w:t>
            </w:r>
            <w:r>
              <w:t xml:space="preserve"> </w:t>
            </w:r>
            <w:r>
              <w:t xml:space="preserve">(String, query)</w:t>
            </w:r>
          </w:p>
        </w:tc>
        <w:tc>
          <w:tcPr/>
          <w:p>
            <w:pPr>
              <w:pStyle w:val="Compact"/>
            </w:pPr>
            <w:r>
              <w:t xml:space="preserve">Redirect</w:t>
            </w:r>
          </w:p>
        </w:tc>
        <w:tc>
          <w:tcPr/>
          <w:p>
            <w:pPr>
              <w:pStyle w:val="Compact"/>
            </w:pPr>
            <w:r>
              <w:t xml:space="preserve">Google’dan dönen kod ile token + userinfo, oturum açar.</w:t>
            </w:r>
          </w:p>
        </w:tc>
      </w:tr>
      <w:tr>
        <w:tc>
          <w:tcPr/>
          <w:p>
            <w:pPr>
              <w:pStyle w:val="Compact"/>
            </w:pPr>
            <w:r>
              <w:t xml:space="preserve">12</w:t>
            </w:r>
          </w:p>
        </w:tc>
        <w:tc>
          <w:tcPr/>
          <w:p>
            <w:pPr>
              <w:pStyle w:val="Compact"/>
            </w:pPr>
            <w:r>
              <w:rPr>
                <w:rStyle w:val="VerbatimChar"/>
              </w:rPr>
              <w:t xml:space="preserve">/upload</w:t>
            </w:r>
          </w:p>
        </w:tc>
        <w:tc>
          <w:tcPr/>
          <w:p>
            <w:pPr>
              <w:pStyle w:val="Compact"/>
            </w:pPr>
            <w:r>
              <w:t xml:space="preserve">GET</w:t>
            </w:r>
          </w:p>
        </w:tc>
        <w:tc>
          <w:tcPr/>
          <w:p>
            <w:pPr>
              <w:pStyle w:val="Compact"/>
            </w:pPr>
            <w:r>
              <w:t xml:space="preserve">—</w:t>
            </w:r>
          </w:p>
        </w:tc>
        <w:tc>
          <w:tcPr/>
          <w:p>
            <w:pPr>
              <w:pStyle w:val="Compact"/>
            </w:pPr>
            <w:r>
              <w:t xml:space="preserve">JSP</w:t>
            </w:r>
            <w:r>
              <w:t xml:space="preserve"> </w:t>
            </w:r>
            <w:r>
              <w:rPr>
                <w:rStyle w:val="VerbatimChar"/>
              </w:rPr>
              <w:t xml:space="preserve">upload</w:t>
            </w:r>
          </w:p>
        </w:tc>
        <w:tc>
          <w:tcPr/>
          <w:p>
            <w:pPr>
              <w:pStyle w:val="Compact"/>
            </w:pPr>
            <w:r>
              <w:t xml:space="preserve">Yükleme formu.</w:t>
            </w:r>
          </w:p>
        </w:tc>
      </w:tr>
      <w:tr>
        <w:tc>
          <w:tcPr/>
          <w:p>
            <w:pPr>
              <w:pStyle w:val="Compact"/>
            </w:pPr>
            <w:r>
              <w:t xml:space="preserve">13</w:t>
            </w:r>
          </w:p>
        </w:tc>
        <w:tc>
          <w:tcPr/>
          <w:p>
            <w:pPr>
              <w:pStyle w:val="Compact"/>
            </w:pPr>
            <w:r>
              <w:rPr>
                <w:rStyle w:val="VerbatimChar"/>
              </w:rPr>
              <w:t xml:space="preserve">/upload</w:t>
            </w:r>
          </w:p>
        </w:tc>
        <w:tc>
          <w:tcPr/>
          <w:p>
            <w:pPr>
              <w:pStyle w:val="Compact"/>
            </w:pPr>
            <w:r>
              <w:t xml:space="preserve">POST</w:t>
            </w:r>
          </w:p>
        </w:tc>
        <w:tc>
          <w:tcPr/>
          <w:p>
            <w:pPr>
              <w:pStyle w:val="Compact"/>
            </w:pPr>
            <w:r>
              <w:rPr>
                <w:rStyle w:val="VerbatimChar"/>
              </w:rPr>
              <w:t xml:space="preserve">file</w:t>
            </w:r>
            <w:r>
              <w:t xml:space="preserve"> </w:t>
            </w:r>
            <w:r>
              <w:t xml:space="preserve">(MultipartFile),</w:t>
            </w:r>
            <w:r>
              <w:t xml:space="preserve"> </w:t>
            </w:r>
            <w:r>
              <w:rPr>
                <w:rStyle w:val="VerbatimChar"/>
              </w:rPr>
              <w:t xml:space="preserve">model</w:t>
            </w:r>
            <w:r>
              <w:t xml:space="preserve"> </w:t>
            </w:r>
            <w:r>
              <w:t xml:space="preserve">(String)</w:t>
            </w:r>
          </w:p>
        </w:tc>
        <w:tc>
          <w:tcPr/>
          <w:p>
            <w:pPr>
              <w:pStyle w:val="Compact"/>
            </w:pPr>
            <w:r>
              <w:t xml:space="preserve">Redirect</w:t>
            </w:r>
            <w:r>
              <w:t xml:space="preserve"> </w:t>
            </w:r>
            <w:r>
              <w:rPr>
                <w:rStyle w:val="VerbatimChar"/>
              </w:rPr>
              <w:t xml:space="preserve">/job/{id}</w:t>
            </w:r>
            <w:r>
              <w:t xml:space="preserve"> </w:t>
            </w:r>
            <w:r>
              <w:t xml:space="preserve">veya</w:t>
            </w:r>
            <w:r>
              <w:t xml:space="preserve"> </w:t>
            </w:r>
            <w:r>
              <w:rPr>
                <w:rStyle w:val="VerbatimChar"/>
              </w:rPr>
              <w:t xml:space="preserve">/upload</w:t>
            </w:r>
            <w:r>
              <w:t xml:space="preserve"> </w:t>
            </w:r>
            <w:r>
              <w:t xml:space="preserve">(hata)</w:t>
            </w:r>
          </w:p>
        </w:tc>
        <w:tc>
          <w:tcPr/>
          <w:p>
            <w:pPr>
              <w:pStyle w:val="Compact"/>
            </w:pPr>
            <w:r>
              <w:t xml:space="preserve">Ses dosyası yükleme + iş oluşturma.</w:t>
            </w:r>
          </w:p>
        </w:tc>
      </w:tr>
      <w:tr>
        <w:tc>
          <w:tcPr/>
          <w:p>
            <w:pPr>
              <w:pStyle w:val="Compact"/>
            </w:pPr>
            <w:r>
              <w:t xml:space="preserve">14</w:t>
            </w:r>
          </w:p>
        </w:tc>
        <w:tc>
          <w:tcPr/>
          <w:p>
            <w:pPr>
              <w:pStyle w:val="Compact"/>
            </w:pPr>
            <w:r>
              <w:rPr>
                <w:rStyle w:val="VerbatimChar"/>
              </w:rPr>
              <w:t xml:space="preserve">/job/{id}</w:t>
            </w:r>
          </w:p>
        </w:tc>
        <w:tc>
          <w:tcPr/>
          <w:p>
            <w:pPr>
              <w:pStyle w:val="Compact"/>
            </w:pPr>
            <w:r>
              <w:t xml:space="preserve">GET</w:t>
            </w:r>
          </w:p>
        </w:tc>
        <w:tc>
          <w:tcPr/>
          <w:p>
            <w:pPr>
              <w:pStyle w:val="Compact"/>
            </w:pPr>
            <w:r>
              <w:rPr>
                <w:rStyle w:val="VerbatimChar"/>
              </w:rPr>
              <w:t xml:space="preserve">id</w:t>
            </w:r>
            <w:r>
              <w:t xml:space="preserve"> </w:t>
            </w:r>
            <w:r>
              <w:t xml:space="preserve">(Long, path)</w:t>
            </w:r>
          </w:p>
        </w:tc>
        <w:tc>
          <w:tcPr/>
          <w:p>
            <w:pPr>
              <w:pStyle w:val="Compact"/>
            </w:pPr>
            <w:r>
              <w:t xml:space="preserve">JSP</w:t>
            </w:r>
            <w:r>
              <w:t xml:space="preserve"> </w:t>
            </w:r>
            <w:r>
              <w:rPr>
                <w:rStyle w:val="VerbatimChar"/>
              </w:rPr>
              <w:t xml:space="preserve">processing</w:t>
            </w:r>
            <w:r>
              <w:t xml:space="preserve"> </w:t>
            </w:r>
            <w:r>
              <w:t xml:space="preserve">/</w:t>
            </w:r>
            <w:r>
              <w:t xml:space="preserve"> </w:t>
            </w:r>
            <w:r>
              <w:rPr>
                <w:rStyle w:val="VerbatimChar"/>
              </w:rPr>
              <w:t xml:space="preserve">result</w:t>
            </w:r>
          </w:p>
        </w:tc>
        <w:tc>
          <w:tcPr/>
          <w:p>
            <w:pPr>
              <w:pStyle w:val="Compact"/>
            </w:pPr>
            <w:r>
              <w:t xml:space="preserve">İş detay/sonuç sayfası.</w:t>
            </w:r>
          </w:p>
        </w:tc>
      </w:tr>
      <w:tr>
        <w:tc>
          <w:tcPr/>
          <w:p>
            <w:pPr>
              <w:pStyle w:val="Compact"/>
            </w:pPr>
            <w:r>
              <w:t xml:space="preserve">15</w:t>
            </w:r>
          </w:p>
        </w:tc>
        <w:tc>
          <w:tcPr/>
          <w:p>
            <w:pPr>
              <w:pStyle w:val="Compact"/>
            </w:pPr>
            <w:r>
              <w:rPr>
                <w:rStyle w:val="VerbatimChar"/>
              </w:rPr>
              <w:t xml:space="preserve">/job/{id}/status</w:t>
            </w:r>
          </w:p>
        </w:tc>
        <w:tc>
          <w:tcPr/>
          <w:p>
            <w:pPr>
              <w:pStyle w:val="Compact"/>
            </w:pPr>
            <w:r>
              <w:t xml:space="preserve">GET</w:t>
            </w:r>
          </w:p>
        </w:tc>
        <w:tc>
          <w:tcPr/>
          <w:p>
            <w:pPr>
              <w:pStyle w:val="Compact"/>
            </w:pPr>
            <w:r>
              <w:rPr>
                <w:rStyle w:val="VerbatimChar"/>
              </w:rPr>
              <w:t xml:space="preserve">id</w:t>
            </w:r>
            <w:r>
              <w:t xml:space="preserve"> </w:t>
            </w:r>
            <w:r>
              <w:t xml:space="preserve">(Long, path)</w:t>
            </w:r>
          </w:p>
        </w:tc>
        <w:tc>
          <w:tcPr/>
          <w:p>
            <w:pPr>
              <w:pStyle w:val="Compact"/>
            </w:pPr>
            <w:r>
              <w:rPr>
                <w:rStyle w:val="VerbatimChar"/>
              </w:rPr>
              <w:t xml:space="preserve">application/json</w:t>
            </w:r>
            <w:r>
              <w:t xml:space="preserve"> </w:t>
            </w:r>
            <w:r>
              <w:t xml:space="preserve">—</w:t>
            </w:r>
            <w:r>
              <w:t xml:space="preserve"> </w:t>
            </w:r>
            <w:r>
              <w:rPr>
                <w:rStyle w:val="VerbatimChar"/>
              </w:rPr>
              <w:t xml:space="preserve">{id, status, filename}</w:t>
            </w:r>
          </w:p>
        </w:tc>
        <w:tc>
          <w:tcPr/>
          <w:p>
            <w:pPr>
              <w:pStyle w:val="Compact"/>
            </w:pPr>
            <w:r>
              <w:t xml:space="preserve">Polling için durum endpoint’i.</w:t>
            </w:r>
          </w:p>
        </w:tc>
      </w:tr>
      <w:tr>
        <w:tc>
          <w:tcPr/>
          <w:p>
            <w:pPr>
              <w:pStyle w:val="Compact"/>
            </w:pPr>
            <w:r>
              <w:t xml:space="preserve">16</w:t>
            </w:r>
          </w:p>
        </w:tc>
        <w:tc>
          <w:tcPr/>
          <w:p>
            <w:pPr>
              <w:pStyle w:val="Compact"/>
            </w:pPr>
            <w:r>
              <w:rPr>
                <w:rStyle w:val="VerbatimChar"/>
              </w:rPr>
              <w:t xml:space="preserve">/job/{id}/download/{stemType}</w:t>
            </w:r>
          </w:p>
        </w:tc>
        <w:tc>
          <w:tcPr/>
          <w:p>
            <w:pPr>
              <w:pStyle w:val="Compact"/>
            </w:pPr>
            <w:r>
              <w:t xml:space="preserve">GET</w:t>
            </w:r>
          </w:p>
        </w:tc>
        <w:tc>
          <w:tcPr/>
          <w:p>
            <w:pPr>
              <w:pStyle w:val="Compact"/>
            </w:pPr>
            <w:r>
              <w:rPr>
                <w:rStyle w:val="VerbatimChar"/>
              </w:rPr>
              <w:t xml:space="preserve">id</w:t>
            </w:r>
            <w:r>
              <w:t xml:space="preserve"> </w:t>
            </w:r>
            <w:r>
              <w:t xml:space="preserve">(Long),</w:t>
            </w:r>
            <w:r>
              <w:t xml:space="preserve"> </w:t>
            </w:r>
            <w:r>
              <w:rPr>
                <w:rStyle w:val="VerbatimChar"/>
              </w:rPr>
              <w:t xml:space="preserve">stemType</w:t>
            </w:r>
            <w:r>
              <w:t xml:space="preserve"> </w:t>
            </w:r>
            <w:r>
              <w:t xml:space="preserve">(String)</w:t>
            </w:r>
          </w:p>
        </w:tc>
        <w:tc>
          <w:tcPr/>
          <w:p>
            <w:pPr>
              <w:pStyle w:val="Compact"/>
            </w:pPr>
            <w:r>
              <w:rPr>
                <w:rStyle w:val="VerbatimChar"/>
              </w:rPr>
              <w:t xml:space="preserve">audio/wav</w:t>
            </w:r>
            <w:r>
              <w:t xml:space="preserve"> </w:t>
            </w:r>
            <w:r>
              <w:t xml:space="preserve">stream</w:t>
            </w:r>
          </w:p>
        </w:tc>
        <w:tc>
          <w:tcPr/>
          <w:p>
            <w:pPr>
              <w:pStyle w:val="Compact"/>
            </w:pPr>
            <w:r>
              <w:t xml:space="preserve">Tek stem indirme/inline oynatma.</w:t>
            </w:r>
          </w:p>
        </w:tc>
      </w:tr>
      <w:tr>
        <w:tc>
          <w:tcPr/>
          <w:p>
            <w:pPr>
              <w:pStyle w:val="Compact"/>
            </w:pPr>
            <w:r>
              <w:t xml:space="preserve">17</w:t>
            </w:r>
          </w:p>
        </w:tc>
        <w:tc>
          <w:tcPr/>
          <w:p>
            <w:pPr>
              <w:pStyle w:val="Compact"/>
            </w:pPr>
            <w:r>
              <w:rPr>
                <w:rStyle w:val="VerbatimChar"/>
              </w:rPr>
              <w:t xml:space="preserve">/job/{id}/download-all</w:t>
            </w:r>
          </w:p>
        </w:tc>
        <w:tc>
          <w:tcPr/>
          <w:p>
            <w:pPr>
              <w:pStyle w:val="Compact"/>
            </w:pPr>
            <w:r>
              <w:t xml:space="preserve">GET</w:t>
            </w:r>
          </w:p>
        </w:tc>
        <w:tc>
          <w:tcPr/>
          <w:p>
            <w:pPr>
              <w:pStyle w:val="Compact"/>
            </w:pPr>
            <w:r>
              <w:rPr>
                <w:rStyle w:val="VerbatimChar"/>
              </w:rPr>
              <w:t xml:space="preserve">id</w:t>
            </w:r>
            <w:r>
              <w:t xml:space="preserve"> </w:t>
            </w:r>
            <w:r>
              <w:t xml:space="preserve">(Long)</w:t>
            </w:r>
          </w:p>
        </w:tc>
        <w:tc>
          <w:tcPr/>
          <w:p>
            <w:pPr>
              <w:pStyle w:val="Compact"/>
            </w:pPr>
            <w:r>
              <w:rPr>
                <w:rStyle w:val="VerbatimChar"/>
              </w:rPr>
              <w:t xml:space="preserve">application/zip</w:t>
            </w:r>
          </w:p>
        </w:tc>
        <w:tc>
          <w:tcPr/>
          <w:p>
            <w:pPr>
              <w:pStyle w:val="Compact"/>
            </w:pPr>
            <w:r>
              <w:t xml:space="preserve">Tüm stem’leri ZIP olarak indirme.</w:t>
            </w:r>
          </w:p>
        </w:tc>
      </w:tr>
      <w:tr>
        <w:tc>
          <w:tcPr/>
          <w:p>
            <w:pPr>
              <w:pStyle w:val="Compact"/>
            </w:pPr>
            <w:r>
              <w:t xml:space="preserve">18</w:t>
            </w:r>
          </w:p>
        </w:tc>
        <w:tc>
          <w:tcPr/>
          <w:p>
            <w:pPr>
              <w:pStyle w:val="Compact"/>
            </w:pPr>
            <w:r>
              <w:rPr>
                <w:rStyle w:val="VerbatimChar"/>
              </w:rPr>
              <w:t xml:space="preserve">/history</w:t>
            </w:r>
          </w:p>
        </w:tc>
        <w:tc>
          <w:tcPr/>
          <w:p>
            <w:pPr>
              <w:pStyle w:val="Compact"/>
            </w:pPr>
            <w:r>
              <w:t xml:space="preserve">GET</w:t>
            </w:r>
          </w:p>
        </w:tc>
        <w:tc>
          <w:tcPr/>
          <w:p>
            <w:pPr>
              <w:pStyle w:val="Compact"/>
            </w:pPr>
            <w:r>
              <w:t xml:space="preserve">Session</w:t>
            </w:r>
          </w:p>
        </w:tc>
        <w:tc>
          <w:tcPr/>
          <w:p>
            <w:pPr>
              <w:pStyle w:val="Compact"/>
            </w:pPr>
            <w:r>
              <w:t xml:space="preserve">JSP</w:t>
            </w:r>
            <w:r>
              <w:t xml:space="preserve"> </w:t>
            </w:r>
            <w:r>
              <w:rPr>
                <w:rStyle w:val="VerbatimChar"/>
              </w:rPr>
              <w:t xml:space="preserve">history</w:t>
            </w:r>
          </w:p>
        </w:tc>
        <w:tc>
          <w:tcPr/>
          <w:p>
            <w:pPr>
              <w:pStyle w:val="Compact"/>
            </w:pPr>
            <w:r>
              <w:t xml:space="preserve">Kullanıcının iş geçmişi.</w:t>
            </w:r>
          </w:p>
        </w:tc>
      </w:tr>
    </w:tbl>
    <w:p>
      <w:pPr>
        <w:pStyle w:val="BlockText"/>
      </w:pPr>
      <w:r>
        <w:rPr>
          <w:b/>
          <w:bCs/>
        </w:rPr>
        <w:t xml:space="preserve">Not:</w:t>
      </w:r>
      <w:r>
        <w:t xml:space="preserve"> </w:t>
      </w:r>
      <w:r>
        <w:t xml:space="preserve">Görsel kaynakları (CSS, JS)</w:t>
      </w:r>
      <w:r>
        <w:t xml:space="preserve"> </w:t>
      </w:r>
      <w:r>
        <w:rPr>
          <w:rStyle w:val="VerbatimChar"/>
        </w:rPr>
        <w:t xml:space="preserve">/static/**</w:t>
      </w:r>
      <w:r>
        <w:t xml:space="preserve"> </w:t>
      </w:r>
      <w:r>
        <w:t xml:space="preserve">altından servis edilir; bu rotalar Controller’a düşmediğinden tabloya dahil edilmemiştir.</w:t>
      </w:r>
    </w:p>
    <w:p>
      <w:r>
        <w:pict>
          <v:rect style="width:0;height:1.5pt" o:hralign="center" o:hrstd="t" o:hr="t"/>
        </w:pict>
      </w:r>
    </w:p>
    <w:bookmarkEnd w:id="82"/>
    <w:bookmarkStart w:id="88" w:name="bulgular-ve-tartişma"/>
    <w:p>
      <w:pPr>
        <w:pStyle w:val="Balk1"/>
      </w:pPr>
      <w:r>
        <w:rPr>
          <w:rStyle w:val="SectionNumber"/>
        </w:rPr>
        <w:t xml:space="preserve">7</w:t>
      </w:r>
      <w:r>
        <w:tab/>
      </w:r>
      <w:r>
        <w:t xml:space="preserve">5. BULGULAR VE TARTIŞMA</w:t>
      </w:r>
    </w:p>
    <w:bookmarkStart w:id="83" w:name="çoklu-dil-i18n-desteği"/>
    <w:p>
      <w:pPr>
        <w:pStyle w:val="Balk2"/>
      </w:pPr>
      <w:r>
        <w:rPr>
          <w:rStyle w:val="SectionNumber"/>
        </w:rPr>
        <w:t xml:space="preserve">7.1</w:t>
      </w:r>
      <w:r>
        <w:tab/>
      </w:r>
      <w:r>
        <w:t xml:space="preserve">5.1 Çoklu Dil (i18n) Desteği</w:t>
      </w:r>
    </w:p>
    <w:p>
      <w:pPr>
        <w:pStyle w:val="FirstParagraph"/>
      </w:pPr>
      <w:r>
        <w:rPr>
          <w:rStyle w:val="VerbatimChar"/>
        </w:rPr>
        <w:t xml:space="preserve">WebConfig</w:t>
      </w:r>
      <w:r>
        <w:t xml:space="preserve"> </w:t>
      </w:r>
      <w:r>
        <w:t xml:space="preserve">sınıfında</w:t>
      </w:r>
      <w:r>
        <w:t xml:space="preserve"> </w:t>
      </w:r>
      <w:r>
        <w:rPr>
          <w:rStyle w:val="VerbatimChar"/>
        </w:rPr>
        <w:t xml:space="preserve">MessageSource</w:t>
      </w:r>
      <w:r>
        <w:t xml:space="preserve"> </w:t>
      </w:r>
      <w:r>
        <w:rPr>
          <w:rStyle w:val="VerbatimChar"/>
        </w:rPr>
        <w:t xml:space="preserve">messages_tr.properties</w:t>
      </w:r>
      <w:r>
        <w:t xml:space="preserve"> </w:t>
      </w:r>
      <w:r>
        <w:t xml:space="preserve">ve</w:t>
      </w:r>
      <w:r>
        <w:t xml:space="preserve"> </w:t>
      </w:r>
      <w:r>
        <w:rPr>
          <w:rStyle w:val="VerbatimChar"/>
        </w:rPr>
        <w:t xml:space="preserve">messages_en.properties</w:t>
      </w:r>
      <w:r>
        <w:t xml:space="preserve"> </w:t>
      </w:r>
      <w:r>
        <w:t xml:space="preserve">dosyalarını yükler,</w:t>
      </w:r>
      <w:r>
        <w:t xml:space="preserve"> </w:t>
      </w:r>
      <w:r>
        <w:rPr>
          <w:rStyle w:val="VerbatimChar"/>
        </w:rPr>
        <w:t xml:space="preserve">SessionLocaleResolver</w:t>
      </w:r>
      <w:r>
        <w:t xml:space="preserve"> </w:t>
      </w:r>
      <w:r>
        <w:t xml:space="preserve">varsayılan dili Türkçe olarak belirler,</w:t>
      </w:r>
      <w:r>
        <w:t xml:space="preserve"> </w:t>
      </w:r>
      <w:r>
        <w:rPr>
          <w:rStyle w:val="VerbatimChar"/>
        </w:rPr>
        <w:t xml:space="preserve">LocaleChangeInterceptor</w:t>
      </w:r>
      <w:r>
        <w:t xml:space="preserve"> </w:t>
      </w:r>
      <w:r>
        <w:rPr>
          <w:rStyle w:val="VerbatimChar"/>
        </w:rPr>
        <w:t xml:space="preserve">?lang=tr|en</w:t>
      </w:r>
      <w:r>
        <w:t xml:space="preserve"> </w:t>
      </w:r>
      <w:r>
        <w:t xml:space="preserve">parametresi ile dil değişimi sağlar. JSP’lerde tüm metinler</w:t>
      </w:r>
      <w:r>
        <w:t xml:space="preserve"> </w:t>
      </w:r>
      <w:r>
        <w:rPr>
          <w:rStyle w:val="VerbatimChar"/>
        </w:rPr>
        <w:t xml:space="preserve">&lt;spring:message code="..."/&gt;</w:t>
      </w:r>
      <w:r>
        <w:t xml:space="preserve"> </w:t>
      </w:r>
      <w:r>
        <w:t xml:space="preserve">ile yer tutuculara bağlıdır — kodda sabit metin tutulmamıştır.</w:t>
      </w:r>
    </w:p>
    <w:p>
      <w:pPr>
        <w:pStyle w:val="BlockText"/>
      </w:pPr>
      <w:r>
        <w:rPr>
          <w:b/>
          <w:bCs/>
        </w:rPr>
        <w:t xml:space="preserve">Şekil 5.1 — Türkçe anasayfa</w:t>
      </w:r>
      <w:r>
        <w:t xml:space="preserve"> </w:t>
      </w:r>
      <w:r>
        <w:t xml:space="preserve">—</w:t>
      </w:r>
      <w:r>
        <w:t xml:space="preserve"> </w:t>
      </w:r>
      <w:r>
        <w:rPr>
          <w:i/>
          <w:iCs/>
        </w:rPr>
        <w:t xml:space="preserve">[ŞEKİL: Playwright çıktısı bekliyor — Track A ekran görüntüsünü</w:t>
      </w:r>
      <w:r>
        <w:rPr>
          <w:i/>
          <w:iCs/>
        </w:rPr>
        <w:t xml:space="preserve"> </w:t>
      </w:r>
      <w:r>
        <w:rPr>
          <w:rStyle w:val="VerbatimChar"/>
          <w:i/>
          <w:iCs/>
        </w:rPr>
        <w:t xml:space="preserve">docs/report/screenshots/01-home-tr.png</w:t>
      </w:r>
      <w:r>
        <w:rPr>
          <w:i/>
          <w:iCs/>
        </w:rPr>
        <w:t xml:space="preserve"> </w:t>
      </w:r>
      <w:r>
        <w:rPr>
          <w:i/>
          <w:iCs/>
        </w:rPr>
        <w:t xml:space="preserve">olarak yerleştirin.]</w:t>
      </w:r>
      <w:r>
        <w:t xml:space="preserve"> </w:t>
      </w:r>
      <w:r>
        <w:rPr>
          <w:b/>
          <w:bCs/>
        </w:rPr>
        <w:t xml:space="preserve">Şekil 5.2 — İngilizce anasayfa</w:t>
      </w:r>
      <w:r>
        <w:t xml:space="preserve"> </w:t>
      </w:r>
      <w:r>
        <w:t xml:space="preserve">—</w:t>
      </w:r>
      <w:r>
        <w:t xml:space="preserve"> </w:t>
      </w:r>
      <w:r>
        <w:rPr>
          <w:i/>
          <w:iCs/>
        </w:rPr>
        <w:t xml:space="preserve">[ŞEKİL: Playwright çıktısı bekliyor —</w:t>
      </w:r>
      <w:r>
        <w:rPr>
          <w:i/>
          <w:iCs/>
        </w:rPr>
        <w:t xml:space="preserve"> </w:t>
      </w:r>
      <w:r>
        <w:rPr>
          <w:rStyle w:val="VerbatimChar"/>
          <w:i/>
          <w:iCs/>
        </w:rPr>
        <w:t xml:space="preserve">screenshots/02-home-en.png</w:t>
      </w:r>
      <w:r>
        <w:rPr>
          <w:i/>
          <w:iCs/>
        </w:rPr>
        <w:t xml:space="preserve">.]</w:t>
      </w:r>
    </w:p>
    <w:bookmarkEnd w:id="83"/>
    <w:bookmarkStart w:id="84" w:name="loglama-örnekleri"/>
    <w:p>
      <w:pPr>
        <w:pStyle w:val="Balk2"/>
      </w:pPr>
      <w:r>
        <w:rPr>
          <w:rStyle w:val="SectionNumber"/>
        </w:rPr>
        <w:t xml:space="preserve">7.2</w:t>
      </w:r>
      <w:r>
        <w:tab/>
      </w:r>
      <w:r>
        <w:t xml:space="preserve">5.2 Loglama Örnekleri</w:t>
      </w:r>
    </w:p>
    <w:p>
      <w:pPr>
        <w:pStyle w:val="FirstParagraph"/>
      </w:pPr>
      <w:r>
        <w:t xml:space="preserve">Uygulama</w:t>
      </w:r>
      <w:r>
        <w:t xml:space="preserve"> </w:t>
      </w:r>
      <w:r>
        <w:rPr>
          <w:rStyle w:val="VerbatimChar"/>
        </w:rPr>
        <w:t xml:space="preserve">slf4j-reload4j</w:t>
      </w:r>
      <w:r>
        <w:t xml:space="preserve"> </w:t>
      </w:r>
      <w:r>
        <w:t xml:space="preserve">üzerinden log4j 1.x stil</w:t>
      </w:r>
      <w:r>
        <w:t xml:space="preserve"> </w:t>
      </w:r>
      <w:r>
        <w:rPr>
          <w:rStyle w:val="VerbatimChar"/>
        </w:rPr>
        <w:t xml:space="preserve">log4j.properties</w:t>
      </w:r>
      <w:r>
        <w:t xml:space="preserve"> </w:t>
      </w:r>
      <w:r>
        <w:t xml:space="preserve">ile yapılandırılmıştır.</w:t>
      </w:r>
      <w:r>
        <w:t xml:space="preserve"> </w:t>
      </w:r>
      <w:r>
        <w:rPr>
          <w:rStyle w:val="VerbatimChar"/>
        </w:rPr>
        <w:t xml:space="preserve">RequestLoggingInterceptor</w:t>
      </w:r>
      <w:r>
        <w:t xml:space="preserve"> </w:t>
      </w:r>
      <w:r>
        <w:t xml:space="preserve">her HTTP isteği için bir satır log üretir. Örnek (anonim) bir kesit Ek 1’de verilmiştir.</w:t>
      </w:r>
    </w:p>
    <w:p>
      <w:pPr>
        <w:pStyle w:val="BlockText"/>
      </w:pPr>
      <w:r>
        <w:rPr>
          <w:b/>
          <w:bCs/>
        </w:rPr>
        <w:t xml:space="preserve">Şekil 5.6 — Log kesiti</w:t>
      </w:r>
      <w:r>
        <w:t xml:space="preserve"> </w:t>
      </w:r>
      <w:r>
        <w:t xml:space="preserve">—</w:t>
      </w:r>
      <w:r>
        <w:t xml:space="preserve"> </w:t>
      </w:r>
      <w:r>
        <w:rPr>
          <w:i/>
          <w:iCs/>
        </w:rPr>
        <w:t xml:space="preserve">[ŞEKİL:</w:t>
      </w:r>
      <w:r>
        <w:rPr>
          <w:i/>
          <w:iCs/>
        </w:rPr>
        <w:t xml:space="preserve"> </w:t>
      </w:r>
      <w:r>
        <w:rPr>
          <w:rStyle w:val="VerbatimChar"/>
          <w:i/>
          <w:iCs/>
        </w:rPr>
        <w:t xml:space="preserve">logs/splitnorder.log</w:t>
      </w:r>
      <w:r>
        <w:rPr>
          <w:i/>
          <w:iCs/>
        </w:rPr>
        <w:t xml:space="preserve"> </w:t>
      </w:r>
      <w:r>
        <w:rPr>
          <w:i/>
          <w:iCs/>
        </w:rPr>
        <w:t xml:space="preserve">üretildikten sonra</w:t>
      </w:r>
      <w:r>
        <w:rPr>
          <w:i/>
          <w:iCs/>
        </w:rPr>
        <w:t xml:space="preserve"> </w:t>
      </w:r>
      <w:r>
        <w:rPr>
          <w:rStyle w:val="VerbatimChar"/>
          <w:i/>
          <w:iCs/>
        </w:rPr>
        <w:t xml:space="preserve">screenshots/06-log.png</w:t>
      </w:r>
      <w:r>
        <w:rPr>
          <w:i/>
          <w:iCs/>
        </w:rPr>
        <w:t xml:space="preserve"> </w:t>
      </w:r>
      <w:r>
        <w:rPr>
          <w:i/>
          <w:iCs/>
        </w:rPr>
        <w:t xml:space="preserve">olarak ekleyin. Üretim için Track B FileAppender ekledikten sonra</w:t>
      </w:r>
      <w:r>
        <w:rPr>
          <w:i/>
          <w:iCs/>
        </w:rPr>
        <w:t xml:space="preserve"> </w:t>
      </w:r>
      <w:r>
        <w:rPr>
          <w:rStyle w:val="VerbatimChar"/>
          <w:i/>
          <w:iCs/>
        </w:rPr>
        <w:t xml:space="preserve">mvn jetty:run</w:t>
      </w:r>
      <w:r>
        <w:rPr>
          <w:i/>
          <w:iCs/>
        </w:rPr>
        <w:t xml:space="preserve"> </w:t>
      </w:r>
      <w:r>
        <w:rPr>
          <w:i/>
          <w:iCs/>
        </w:rPr>
        <w:t xml:space="preserve">veya canlı sistemden 50 satır alın.]</w:t>
      </w:r>
    </w:p>
    <w:bookmarkEnd w:id="84"/>
    <w:bookmarkStart w:id="85" w:name="birim-testler"/>
    <w:p>
      <w:pPr>
        <w:pStyle w:val="Balk2"/>
      </w:pPr>
      <w:r>
        <w:rPr>
          <w:rStyle w:val="SectionNumber"/>
        </w:rPr>
        <w:t xml:space="preserve">7.3</w:t>
      </w:r>
      <w:r>
        <w:tab/>
      </w:r>
      <w:r>
        <w:t xml:space="preserve">5.3 Birim Testler</w:t>
      </w:r>
    </w:p>
    <w:p>
      <w:pPr>
        <w:pStyle w:val="FirstParagraph"/>
      </w:pPr>
      <w:r>
        <w:t xml:space="preserve">JUnit 5 (Jupiter 6.0.3) + Mockito 5.21.0 ile</w:t>
      </w:r>
      <w:r>
        <w:t xml:space="preserve"> </w:t>
      </w:r>
      <w:r>
        <w:rPr>
          <w:b/>
          <w:bCs/>
        </w:rPr>
        <w:t xml:space="preserve">20 birim test</w:t>
      </w:r>
      <w:r>
        <w:t xml:space="preserve"> </w:t>
      </w:r>
      <w:r>
        <w:t xml:space="preserve">yazılmıştır; Oracle MySQL entegrasyon testi hariç hepsi otomatik koşumda yeşildir.</w:t>
      </w:r>
    </w:p>
    <w:p>
      <w:pPr>
        <w:pStyle w:val="SourceCode"/>
      </w:pPr>
      <w:r>
        <w:rPr>
          <w:rStyle w:val="ExtensionTok"/>
        </w:rPr>
        <w:t xml:space="preserve">$</w:t>
      </w:r>
      <w:r>
        <w:rPr>
          <w:rStyle w:val="NormalTok"/>
        </w:rPr>
        <w:t xml:space="preserve"> JAVA_HOME=</w:t>
      </w:r>
      <w:r>
        <w:rPr>
          <w:rStyle w:val="VariableTok"/>
        </w:rPr>
        <w:t xml:space="preserve">$(</w:t>
      </w:r>
      <w:r>
        <w:rPr>
          <w:rStyle w:val="ExtensionTok"/>
        </w:rPr>
        <w:t xml:space="preserve">/usr/libexec/java_home</w:t>
      </w:r>
      <w:r>
        <w:rPr>
          <w:rStyle w:val="NormalTok"/>
        </w:rPr>
        <w:t xml:space="preserve"> </w:t>
      </w:r>
      <w:r>
        <w:rPr>
          <w:rStyle w:val="AttributeTok"/>
        </w:rPr>
        <w:t xml:space="preserve">-v</w:t>
      </w:r>
      <w:r>
        <w:rPr>
          <w:rStyle w:val="NormalTok"/>
        </w:rPr>
        <w:t xml:space="preserve"> 21</w:t>
      </w:r>
      <w:r>
        <w:rPr>
          <w:rStyle w:val="VariableTok"/>
        </w:rPr>
        <w:t xml:space="preserve">)</w:t>
      </w:r>
      <w:r>
        <w:rPr>
          <w:rStyle w:val="NormalTok"/>
        </w:rPr>
        <w:t xml:space="preserve"> PATH=</w:t>
      </w:r>
      <w:r>
        <w:rPr>
          <w:rStyle w:val="VariableTok"/>
        </w:rPr>
        <w:t xml:space="preserve">$JAVA_HOME</w:t>
      </w:r>
      <w:r>
        <w:rPr>
          <w:rStyle w:val="NormalTok"/>
        </w:rPr>
        <w:t xml:space="preserve">/bin:</w:t>
      </w:r>
      <w:r>
        <w:rPr>
          <w:rStyle w:val="VariableTok"/>
        </w:rPr>
        <w:t xml:space="preserve">$PATH</w:t>
      </w:r>
      <w:r>
        <w:rPr>
          <w:rStyle w:val="NormalTok"/>
        </w:rPr>
        <w:t xml:space="preserve"> </w:t>
      </w:r>
      <w:r>
        <w:rPr>
          <w:rStyle w:val="DataTypeTok"/>
        </w:rPr>
        <w:t xml:space="preserve">\</w:t>
      </w:r>
      <w:r>
        <w:br/>
      </w:r>
      <w:r>
        <w:rPr>
          <w:rStyle w:val="NormalTok"/>
        </w:rPr>
        <w:t xml:space="preserve">  mvn test </w:t>
      </w:r>
      <w:r>
        <w:rPr>
          <w:rStyle w:val="AttributeTok"/>
        </w:rPr>
        <w:t xml:space="preserve">-Dtest</w:t>
      </w:r>
      <w:r>
        <w:rPr>
          <w:rStyle w:val="OperatorTok"/>
        </w:rPr>
        <w:t xml:space="preserve">=</w:t>
      </w:r>
      <w:r>
        <w:rPr>
          <w:rStyle w:val="StringTok"/>
        </w:rPr>
        <w:t xml:space="preserve">'!OracleMySQLConnectionTest'</w:t>
      </w:r>
      <w:r>
        <w:br/>
      </w:r>
      <w:r>
        <w:br/>
      </w:r>
      <w:r>
        <w:rPr>
          <w:rStyle w:val="ExtensionTok"/>
        </w:rPr>
        <w:t xml:space="preserve">[INFO]</w:t>
      </w:r>
      <w:r>
        <w:rPr>
          <w:rStyle w:val="NormalTok"/>
        </w:rPr>
        <w:t xml:space="preserve"> Tests run: 20, Failures: 0, Errors: 0, Skipped: 0</w:t>
      </w:r>
      <w:r>
        <w:br/>
      </w:r>
      <w:r>
        <w:rPr>
          <w:rStyle w:val="ExtensionTok"/>
        </w:rPr>
        <w:t xml:space="preserve">[INFO]</w:t>
      </w:r>
      <w:r>
        <w:rPr>
          <w:rStyle w:val="NormalTok"/>
        </w:rPr>
        <w:t xml:space="preserve"> BUILD SUCCESS</w:t>
      </w:r>
    </w:p>
    <w:p>
      <w:pPr>
        <w:pStyle w:val="FirstParagraph"/>
      </w:pPr>
      <w:r>
        <w:t xml:space="preserve">Test sınıflarının her biri</w:t>
      </w:r>
      <w:r>
        <w:t xml:space="preserve"> </w:t>
      </w:r>
      <w:r>
        <w:rPr>
          <w:b/>
          <w:bCs/>
        </w:rPr>
        <w:t xml:space="preserve">EK 2</w:t>
      </w:r>
      <w:r>
        <w:t xml:space="preserve">’de açıklamalı olarak listelenmiştir.</w:t>
      </w:r>
    </w:p>
    <w:bookmarkEnd w:id="85"/>
    <w:bookmarkStart w:id="86" w:name="uçtan-uca-ekran-görüntüleri"/>
    <w:p>
      <w:pPr>
        <w:pStyle w:val="Balk2"/>
      </w:pPr>
      <w:r>
        <w:rPr>
          <w:rStyle w:val="SectionNumber"/>
        </w:rPr>
        <w:t xml:space="preserve">7.4</w:t>
      </w:r>
      <w:r>
        <w:tab/>
      </w:r>
      <w:r>
        <w:t xml:space="preserve">5.4 Uçtan Uca Ekran Görüntüleri</w:t>
      </w:r>
    </w:p>
    <w:p>
      <w:pPr>
        <w:pStyle w:val="BlockText"/>
      </w:pPr>
      <w:r>
        <w:rPr>
          <w:i/>
          <w:iCs/>
        </w:rPr>
        <w:t xml:space="preserve">[Playwright ile aşağıdaki adımlar takip edilerek ekran görüntüleri</w:t>
      </w:r>
      <w:r>
        <w:rPr>
          <w:i/>
          <w:iCs/>
        </w:rPr>
        <w:t xml:space="preserve"> </w:t>
      </w:r>
      <w:r>
        <w:rPr>
          <w:rStyle w:val="VerbatimChar"/>
          <w:i/>
          <w:iCs/>
        </w:rPr>
        <w:t xml:space="preserve">docs/report/screenshots/</w:t>
      </w:r>
      <w:r>
        <w:rPr>
          <w:i/>
          <w:iCs/>
        </w:rPr>
        <w:t xml:space="preserve"> </w:t>
      </w:r>
      <w:r>
        <w:rPr>
          <w:i/>
          <w:iCs/>
        </w:rPr>
        <w:t xml:space="preserve">altına alınmalıdır:]</w:t>
      </w:r>
      <w:r>
        <w:t xml:space="preserve"> </w:t>
      </w:r>
      <w:r>
        <w:t xml:space="preserve">-</w:t>
      </w:r>
      <w:r>
        <w:t xml:space="preserve"> </w:t>
      </w:r>
      <w:r>
        <w:rPr>
          <w:rStyle w:val="VerbatimChar"/>
        </w:rPr>
        <w:t xml:space="preserve">screenshots/03-upload.png</w:t>
      </w:r>
      <w:r>
        <w:t xml:space="preserve"> </w:t>
      </w:r>
      <w:r>
        <w:t xml:space="preserve">—</w:t>
      </w:r>
      <w:r>
        <w:t xml:space="preserve"> </w:t>
      </w:r>
      <w:r>
        <w:rPr>
          <w:rStyle w:val="VerbatimChar"/>
        </w:rPr>
        <w:t xml:space="preserve">/upload</w:t>
      </w:r>
      <w:r>
        <w:t xml:space="preserve"> </w:t>
      </w:r>
      <w:r>
        <w:t xml:space="preserve">formu</w:t>
      </w:r>
      <w:r>
        <w:t xml:space="preserve"> </w:t>
      </w:r>
      <w:r>
        <w:t xml:space="preserve">-</w:t>
      </w:r>
      <w:r>
        <w:t xml:space="preserve"> </w:t>
      </w:r>
      <w:r>
        <w:rPr>
          <w:rStyle w:val="VerbatimChar"/>
        </w:rPr>
        <w:t xml:space="preserve">screenshots/04-processing.png</w:t>
      </w:r>
      <w:r>
        <w:t xml:space="preserve"> </w:t>
      </w:r>
      <w:r>
        <w:t xml:space="preserve">—</w:t>
      </w:r>
      <w:r>
        <w:t xml:space="preserve"> </w:t>
      </w:r>
      <w:r>
        <w:rPr>
          <w:rStyle w:val="VerbatimChar"/>
        </w:rPr>
        <w:t xml:space="preserve">/job/{id}</w:t>
      </w:r>
      <w:r>
        <w:t xml:space="preserve"> </w:t>
      </w:r>
      <w:r>
        <w:t xml:space="preserve">PROCESSING ekranı</w:t>
      </w:r>
      <w:r>
        <w:t xml:space="preserve"> </w:t>
      </w:r>
      <w:r>
        <w:t xml:space="preserve">-</w:t>
      </w:r>
      <w:r>
        <w:t xml:space="preserve"> </w:t>
      </w:r>
      <w:r>
        <w:rPr>
          <w:rStyle w:val="VerbatimChar"/>
        </w:rPr>
        <w:t xml:space="preserve">screenshots/05-result.png</w:t>
      </w:r>
      <w:r>
        <w:t xml:space="preserve"> </w:t>
      </w:r>
      <w:r>
        <w:t xml:space="preserve">—</w:t>
      </w:r>
      <w:r>
        <w:t xml:space="preserve"> </w:t>
      </w:r>
      <w:r>
        <w:rPr>
          <w:rStyle w:val="VerbatimChar"/>
        </w:rPr>
        <w:t xml:space="preserve">/job/{id}</w:t>
      </w:r>
      <w:r>
        <w:t xml:space="preserve"> </w:t>
      </w:r>
      <w:r>
        <w:t xml:space="preserve">COMPLETED ekranı (stem oynatıcı)</w:t>
      </w:r>
      <w:r>
        <w:t xml:space="preserve"> </w:t>
      </w:r>
      <w:r>
        <w:t xml:space="preserve">-</w:t>
      </w:r>
      <w:r>
        <w:t xml:space="preserve"> </w:t>
      </w:r>
      <w:r>
        <w:rPr>
          <w:rStyle w:val="VerbatimChar"/>
        </w:rPr>
        <w:t xml:space="preserve">screenshots/07-history.png</w:t>
      </w:r>
      <w:r>
        <w:t xml:space="preserve"> </w:t>
      </w:r>
      <w:r>
        <w:t xml:space="preserve">—</w:t>
      </w:r>
      <w:r>
        <w:t xml:space="preserve"> </w:t>
      </w:r>
      <w:r>
        <w:rPr>
          <w:rStyle w:val="VerbatimChar"/>
        </w:rPr>
        <w:t xml:space="preserve">/history</w:t>
      </w:r>
      <w:r>
        <w:t xml:space="preserve"> </w:t>
      </w:r>
      <w:r>
        <w:t xml:space="preserve">listesi</w:t>
      </w:r>
    </w:p>
    <w:bookmarkEnd w:id="86"/>
    <w:bookmarkStart w:id="87" w:name="canlı-sunum"/>
    <w:p>
      <w:pPr>
        <w:pStyle w:val="Balk2"/>
      </w:pPr>
      <w:r>
        <w:rPr>
          <w:rStyle w:val="SectionNumber"/>
        </w:rPr>
        <w:t xml:space="preserve">7.5</w:t>
      </w:r>
      <w:r>
        <w:tab/>
      </w:r>
      <w:r>
        <w:t xml:space="preserve">5.5 Canlı Sunum</w:t>
      </w:r>
    </w:p>
    <w:p>
      <w:pPr>
        <w:pStyle w:val="FirstParagraph"/>
      </w:pPr>
      <w:r>
        <w:t xml:space="preserve">Sistem</w:t>
      </w:r>
      <w:r>
        <w:t xml:space="preserve"> </w:t>
      </w:r>
      <w:r>
        <w:rPr>
          <w:b/>
          <w:bCs/>
        </w:rPr>
        <w:t xml:space="preserve">https://splitnorder.space/</w:t>
      </w:r>
      <w:r>
        <w:t xml:space="preserve"> </w:t>
      </w:r>
      <w:r>
        <w:t xml:space="preserve">adresinde canlıya alınmıştır (Oracle Cloud VM, Caddy + Let’s Encrypt TLS, Tomcat 10 + MySQL 8 docker compose). Bu, derste verilen bütün katmanların gerçek bir ağda gerçek isteklerle çalıştığını gösterir.</w:t>
      </w:r>
    </w:p>
    <w:p>
      <w:r>
        <w:pict>
          <v:rect style="width:0;height:1.5pt" o:hralign="center" o:hrstd="t" o:hr="t"/>
        </w:pict>
      </w:r>
    </w:p>
    <w:bookmarkEnd w:id="87"/>
    <w:bookmarkEnd w:id="88"/>
    <w:bookmarkStart w:id="89" w:name="kaynaklarin-yazimi"/>
    <w:p>
      <w:pPr>
        <w:pStyle w:val="Balk1"/>
      </w:pPr>
      <w:r>
        <w:rPr>
          <w:rStyle w:val="SectionNumber"/>
        </w:rPr>
        <w:t xml:space="preserve">8</w:t>
      </w:r>
      <w:r>
        <w:tab/>
      </w:r>
      <w:r>
        <w:t xml:space="preserve">6. KAYNAKLARIN YAZIMI</w:t>
      </w:r>
    </w:p>
    <w:p>
      <w:pPr>
        <w:pStyle w:val="BlockText"/>
      </w:pPr>
      <w:r>
        <w:rPr>
          <w:b/>
          <w:bCs/>
        </w:rPr>
        <w:t xml:space="preserve">NotebookLM teyidi (</w:t>
      </w:r>
      <w:r>
        <w:rPr>
          <w:rStyle w:val="VerbatimChar"/>
          <w:b/>
          <w:bCs/>
        </w:rPr>
        <w:t xml:space="preserve">bm470</w:t>
      </w:r>
      <w:r>
        <w:rPr>
          <w:b/>
          <w:bCs/>
        </w:rPr>
        <w:t xml:space="preserve">, 2026-05-11):</w:t>
      </w:r>
      <w:r>
        <w:t xml:space="preserve"> </w:t>
      </w:r>
      <w:r>
        <w:t xml:space="preserve">Proje gereksinim belgesinde ve ders sunumlarında belirli bir atıf stili (IEEE / APA)</w:t>
      </w:r>
      <w:r>
        <w:t xml:space="preserve"> </w:t>
      </w:r>
      <w:r>
        <w:rPr>
          <w:b/>
          <w:bCs/>
        </w:rPr>
        <w:t xml:space="preserve">zorunlu tutulmamıştır</w:t>
      </w:r>
      <w:r>
        <w:t xml:space="preserve">; rapor şablonu (</w:t>
      </w:r>
      <w:r>
        <w:rPr>
          <w:rStyle w:val="VerbatimChar"/>
        </w:rPr>
        <w:t xml:space="preserve">sablon.docx</w:t>
      </w:r>
      <w:r>
        <w:t xml:space="preserve">, bölüm web sitesi</w:t>
      </w:r>
      <w:r>
        <w:t xml:space="preserve"> </w:t>
      </w:r>
      <w:r>
        <w:t xml:space="preserve">“Formlar”</w:t>
      </w:r>
      <w:r>
        <w:t xml:space="preserve"> </w:t>
      </w:r>
      <w:r>
        <w:t xml:space="preserve">menüsünden) içindeki formata uyulması esastır. Şablonda özel bir kaynak formatı yer alıyorsa Word kopyalama aşamasında ona göre revize edilmelidir.</w:t>
      </w:r>
    </w:p>
    <w:p>
      <w:pPr>
        <w:pStyle w:val="FirstParagraph"/>
      </w:pPr>
      <w:r>
        <w:t xml:space="preserve">Bu raporda</w:t>
      </w:r>
      <w:r>
        <w:t xml:space="preserve"> </w:t>
      </w:r>
      <w:r>
        <w:rPr>
          <w:b/>
          <w:bCs/>
        </w:rPr>
        <w:t xml:space="preserve">IEEE numerik atıf</w:t>
      </w:r>
      <w:r>
        <w:t xml:space="preserve"> </w:t>
      </w:r>
      <w:r>
        <w:t xml:space="preserve">stili tercih edilmiştir. Her atıf metin içinde köşeli parantezle (örn.</w:t>
      </w:r>
      <w:r>
        <w:t xml:space="preserve"> </w:t>
      </w:r>
      <w:r>
        <w:rPr>
          <w:rStyle w:val="VerbatimChar"/>
        </w:rPr>
        <w:t xml:space="preserve">[1]</w:t>
      </w:r>
      <w:r>
        <w:t xml:space="preserve">) gösterilir, kaynakların tam künyesi</w:t>
      </w:r>
      <w:r>
        <w:t xml:space="preserve"> </w:t>
      </w:r>
      <w:r>
        <w:rPr>
          <w:b/>
          <w:bCs/>
        </w:rPr>
        <w:t xml:space="preserve">9. KAYNAKLAR</w:t>
      </w:r>
      <w:r>
        <w:t xml:space="preserve"> </w:t>
      </w:r>
      <w:r>
        <w:t xml:space="preserve">bölümünde verilir. Örnek:</w:t>
      </w:r>
    </w:p>
    <w:p>
      <w:pPr>
        <w:pStyle w:val="BlockText"/>
      </w:pPr>
      <w:r>
        <w:t xml:space="preserve">Spring MVC 6’nın programatik bootstrap mekanizması</w:t>
      </w:r>
      <w:r>
        <w:t xml:space="preserve"> </w:t>
      </w:r>
      <w:r>
        <w:rPr>
          <w:rStyle w:val="VerbatimChar"/>
        </w:rPr>
        <w:t xml:space="preserve">WebApplicationInitializer</w:t>
      </w:r>
      <w:r>
        <w:t xml:space="preserve"> </w:t>
      </w:r>
      <w:r>
        <w:t xml:space="preserve">arayüzü üzerinden işler;</w:t>
      </w:r>
      <w:r>
        <w:t xml:space="preserve"> </w:t>
      </w:r>
      <w:r>
        <w:rPr>
          <w:rStyle w:val="VerbatimChar"/>
        </w:rPr>
        <w:t xml:space="preserve">web.xml</w:t>
      </w:r>
      <w:r>
        <w:t xml:space="preserve"> </w:t>
      </w:r>
      <w:r>
        <w:t xml:space="preserve">zorunluluğu yoktur [1].</w:t>
      </w:r>
    </w:p>
    <w:p>
      <w:r>
        <w:pict>
          <v:rect style="width:0;height:1.5pt" o:hralign="center" o:hrstd="t" o:hr="t"/>
        </w:pict>
      </w:r>
    </w:p>
    <w:bookmarkEnd w:id="89"/>
    <w:bookmarkStart w:id="90" w:name="örnek-kaynak-listesi"/>
    <w:p>
      <w:pPr>
        <w:pStyle w:val="Balk1"/>
      </w:pPr>
      <w:r>
        <w:rPr>
          <w:rStyle w:val="SectionNumber"/>
        </w:rPr>
        <w:t xml:space="preserve">9</w:t>
      </w:r>
      <w:r>
        <w:tab/>
      </w:r>
      <w:r>
        <w:t xml:space="preserve">7. ÖRNEK KAYNAK LİSTESİ</w:t>
      </w:r>
    </w:p>
    <w:p>
      <w:pPr>
        <w:pStyle w:val="FirstParagraph"/>
      </w:pPr>
      <w:r>
        <w:rPr>
          <w:i/>
          <w:iCs/>
        </w:rPr>
        <w:t xml:space="preserve">(Aşağıdaki liste taslaktır; nihai sürümde URL erişim tarihleri ve sürüm numaraları güncellenmelidir.)</w:t>
      </w:r>
    </w:p>
    <w:p>
      <w:pPr>
        <w:pStyle w:val="GvdeMetni"/>
      </w:pPr>
      <w:r>
        <w:t xml:space="preserve">[1] Spring Framework,</w:t>
      </w:r>
      <w:r>
        <w:t xml:space="preserve"> </w:t>
      </w:r>
      <w:r>
        <w:t xml:space="preserve">“Spring Framework Reference Documentation, Version 6.0”</w:t>
      </w:r>
      <w:r>
        <w:t xml:space="preserve">, VMware, 2023. [Çevrimiçi]. Erişim: https://docs.spring.io/spring-framework/reference/</w:t>
      </w:r>
    </w:p>
    <w:p>
      <w:pPr>
        <w:pStyle w:val="GvdeMetni"/>
      </w:pPr>
      <w:r>
        <w:t xml:space="preserve">[2] Hibernate,</w:t>
      </w:r>
      <w:r>
        <w:t xml:space="preserve"> </w:t>
      </w:r>
      <w:r>
        <w:t xml:space="preserve">“Hibernate ORM 6.1 User Guide”</w:t>
      </w:r>
      <w:r>
        <w:t xml:space="preserve">, Red Hat, 2023. [Çevrimiçi]. Erişim: https://docs.jboss.org/hibernate/orm/6.1/userguide/html_single/Hibernate_User_Guide.html</w:t>
      </w:r>
    </w:p>
    <w:p>
      <w:pPr>
        <w:pStyle w:val="GvdeMetni"/>
      </w:pPr>
      <w:r>
        <w:t xml:space="preserve">[3] Eclipse Foundation,</w:t>
      </w:r>
      <w:r>
        <w:t xml:space="preserve"> </w:t>
      </w:r>
      <w:r>
        <w:t xml:space="preserve">“Jakarta Servlet Specification, Version 6.0”</w:t>
      </w:r>
      <w:r>
        <w:t xml:space="preserve">, 2022. [Çevrimiçi]. Erişim: https://jakarta.ee/specifications/servlet/6.0/</w:t>
      </w:r>
    </w:p>
    <w:p>
      <w:pPr>
        <w:pStyle w:val="GvdeMetni"/>
      </w:pPr>
      <w:r>
        <w:t xml:space="preserve">[4] A. Défossez, N. Usunier, L. Bottou and F. Bach,</w:t>
      </w:r>
      <w:r>
        <w:t xml:space="preserve"> </w:t>
      </w:r>
      <w:r>
        <w:t xml:space="preserve">“Music Source Separation in the Waveform Domain”</w:t>
      </w:r>
      <w:r>
        <w:t xml:space="preserve">,</w:t>
      </w:r>
      <w:r>
        <w:t xml:space="preserve"> </w:t>
      </w:r>
      <w:r>
        <w:rPr>
          <w:i/>
          <w:iCs/>
        </w:rPr>
        <w:t xml:space="preserve">arXiv preprint arXiv:1911.13254</w:t>
      </w:r>
      <w:r>
        <w:t xml:space="preserve">, 2019.</w:t>
      </w:r>
    </w:p>
    <w:p>
      <w:pPr>
        <w:pStyle w:val="GvdeMetni"/>
      </w:pPr>
      <w:r>
        <w:t xml:space="preserve">[5] Eclipse Foundation,</w:t>
      </w:r>
      <w:r>
        <w:t xml:space="preserve"> </w:t>
      </w:r>
      <w:r>
        <w:t xml:space="preserve">“Jakarta Standard Tag Library Specification, Version 3.0”</w:t>
      </w:r>
      <w:r>
        <w:t xml:space="preserve">, 2022.</w:t>
      </w:r>
    </w:p>
    <w:p>
      <w:pPr>
        <w:pStyle w:val="GvdeMetni"/>
      </w:pPr>
      <w:r>
        <w:t xml:space="preserve">[6] D. Hardt,</w:t>
      </w:r>
      <w:r>
        <w:t xml:space="preserve"> </w:t>
      </w:r>
      <w:r>
        <w:t xml:space="preserve">“The OAuth 2.0 Authorization Framework”</w:t>
      </w:r>
      <w:r>
        <w:t xml:space="preserve">, IETF RFC 6749, 2012.</w:t>
      </w:r>
    </w:p>
    <w:p>
      <w:pPr>
        <w:pStyle w:val="GvdeMetni"/>
      </w:pPr>
      <w:r>
        <w:t xml:space="preserve">[7] A. T. Kabakuş,</w:t>
      </w:r>
      <w:r>
        <w:t xml:space="preserve"> </w:t>
      </w:r>
      <w:r>
        <w:t xml:space="preserve">“BM470 İleri Java Programlama Ders Sunumları”</w:t>
      </w:r>
      <w:r>
        <w:t xml:space="preserve">, Düzce Üniversitesi, 2026.</w:t>
      </w:r>
    </w:p>
    <w:p>
      <w:pPr>
        <w:pStyle w:val="GvdeMetni"/>
      </w:pPr>
      <w:r>
        <w:t xml:space="preserve">[8] JUnit Team,</w:t>
      </w:r>
      <w:r>
        <w:t xml:space="preserve"> </w:t>
      </w:r>
      <w:r>
        <w:t xml:space="preserve">“JUnit 5 User Guide”</w:t>
      </w:r>
      <w:r>
        <w:t xml:space="preserve">, 2024. [Çevrimiçi]. Erişim: https://junit.org/junit5/docs/current/user-guide/</w:t>
      </w:r>
    </w:p>
    <w:p>
      <w:pPr>
        <w:pStyle w:val="GvdeMetni"/>
      </w:pPr>
      <w:r>
        <w:t xml:space="preserve">[9] M. Kabakuş,</w:t>
      </w:r>
      <w:r>
        <w:t xml:space="preserve"> </w:t>
      </w:r>
      <w:r>
        <w:t xml:space="preserve">“log4j 1.x Migration Notes”</w:t>
      </w:r>
      <w:r>
        <w:t xml:space="preserve">, Apache Logging Services / QOS reload4j project, 2024.</w:t>
      </w:r>
    </w:p>
    <w:p>
      <w:pPr>
        <w:pStyle w:val="GvdeMetni"/>
      </w:pPr>
      <w:r>
        <w:t xml:space="preserve">[10] Facebook Research,</w:t>
      </w:r>
      <w:r>
        <w:t xml:space="preserve"> </w:t>
      </w:r>
      <w:r>
        <w:t xml:space="preserve">“Demucs v4 — Hybrid Transformer Source Separation”</w:t>
      </w:r>
      <w:r>
        <w:t xml:space="preserve">, GitHub, 2023. [Çevrimiçi]. Erişim: https://github.com/facebookresearch/demucs</w:t>
      </w:r>
    </w:p>
    <w:p>
      <w:r>
        <w:pict>
          <v:rect style="width:0;height:1.5pt" o:hralign="center" o:hrstd="t" o:hr="t"/>
        </w:pict>
      </w:r>
    </w:p>
    <w:bookmarkEnd w:id="90"/>
    <w:bookmarkStart w:id="91" w:name="sonuçlar-ve-öneriler"/>
    <w:p>
      <w:pPr>
        <w:pStyle w:val="Balk1"/>
      </w:pPr>
      <w:r>
        <w:rPr>
          <w:rStyle w:val="SectionNumber"/>
        </w:rPr>
        <w:t xml:space="preserve">10</w:t>
      </w:r>
      <w:r>
        <w:tab/>
      </w:r>
      <w:r>
        <w:t xml:space="preserve">8. SONUÇLAR VE ÖNERİLER</w:t>
      </w:r>
    </w:p>
    <w:p>
      <w:pPr>
        <w:pStyle w:val="FirstParagraph"/>
      </w:pPr>
      <w:r>
        <w:rPr>
          <w:b/>
          <w:bCs/>
        </w:rPr>
        <w:t xml:space="preserve">Elde edilen sonuçlar:</w:t>
      </w:r>
    </w:p>
    <w:p>
      <w:pPr>
        <w:pStyle w:val="Compact"/>
        <w:numPr>
          <w:ilvl w:val="0"/>
          <w:numId w:val="1005"/>
        </w:numPr>
      </w:pPr>
      <w:r>
        <w:t xml:space="preserve">BM470 sunumlarındaki kuralları</w:t>
      </w:r>
      <w:r>
        <w:t xml:space="preserve"> </w:t>
      </w:r>
      <w:r>
        <w:rPr>
          <w:b/>
          <w:bCs/>
        </w:rPr>
        <w:t xml:space="preserve">birebir karşılayan</w:t>
      </w:r>
      <w:r>
        <w:t xml:space="preserve"> </w:t>
      </w:r>
      <w:r>
        <w:t xml:space="preserve">uçtan uca çalışan bir Java web uygulaması ortaya konmuştur: saf Spring MVC 6 + Hibernate 6 + JSP + CriteriaBuilder + JUnit 5 + SLF4J/reload4j + i18n + interceptor. 12 mimari kararın tamamı</w:t>
      </w:r>
      <w:r>
        <w:t xml:space="preserve"> </w:t>
      </w:r>
      <w:r>
        <w:rPr>
          <w:rStyle w:val="VerbatimChar"/>
        </w:rPr>
        <w:t xml:space="preserve">docs/decisions/</w:t>
      </w:r>
      <w:r>
        <w:t xml:space="preserve"> </w:t>
      </w:r>
      <w:r>
        <w:t xml:space="preserve">altında ADR olarak belgelenmiştir.</w:t>
      </w:r>
    </w:p>
    <w:p>
      <w:pPr>
        <w:pStyle w:val="Compact"/>
        <w:numPr>
          <w:ilvl w:val="0"/>
          <w:numId w:val="1005"/>
        </w:numPr>
      </w:pPr>
      <w:r>
        <w:t xml:space="preserve">Uygulama 20 birim testten başarıyla geçmekte; canlı ortamda (</w:t>
      </w:r>
      <w:r>
        <w:rPr>
          <w:rStyle w:val="VerbatimChar"/>
        </w:rPr>
        <w:t xml:space="preserve">https://splitnorder.space/</w:t>
      </w:r>
      <w:r>
        <w:t xml:space="preserve">) demo edilebilmektedir.</w:t>
      </w:r>
    </w:p>
    <w:p>
      <w:pPr>
        <w:pStyle w:val="Compact"/>
        <w:numPr>
          <w:ilvl w:val="0"/>
          <w:numId w:val="1005"/>
        </w:numPr>
      </w:pPr>
      <w:r>
        <w:t xml:space="preserve">Demucs derin öğrenme modelinin Python tarafı, Java tarafından</w:t>
      </w:r>
      <w:r>
        <w:t xml:space="preserve"> </w:t>
      </w:r>
      <w:r>
        <w:rPr>
          <w:rStyle w:val="VerbatimChar"/>
        </w:rPr>
        <w:t xml:space="preserve">ColabInferenceService</w:t>
      </w:r>
      <w:r>
        <w:t xml:space="preserve"> </w:t>
      </w:r>
      <w:r>
        <w:t xml:space="preserve">ile sade bir HTTP entegrasyonu üzerinden tüketilmiştir; bu, ders kapsamı dışındaki bir teknoloji (Python/AI) ile Java arasında</w:t>
      </w:r>
      <w:r>
        <w:t xml:space="preserve"> </w:t>
      </w:r>
      <w:r>
        <w:rPr>
          <w:b/>
          <w:bCs/>
        </w:rPr>
        <w:t xml:space="preserve">temiz arayüz tasarımı</w:t>
      </w:r>
      <w:r>
        <w:t xml:space="preserve"> </w:t>
      </w:r>
      <w:r>
        <w:t xml:space="preserve">örneği sunar.</w:t>
      </w:r>
    </w:p>
    <w:p>
      <w:pPr>
        <w:pStyle w:val="FirstParagraph"/>
      </w:pPr>
      <w:r>
        <w:rPr>
          <w:b/>
          <w:bCs/>
        </w:rPr>
        <w:t xml:space="preserve">Karşılaşılan zorluklar:</w:t>
      </w:r>
    </w:p>
    <w:p>
      <w:pPr>
        <w:pStyle w:val="Compact"/>
        <w:numPr>
          <w:ilvl w:val="0"/>
          <w:numId w:val="1006"/>
        </w:numPr>
      </w:pPr>
      <w:r>
        <w:rPr>
          <w:b/>
          <w:bCs/>
        </w:rPr>
        <w:t xml:space="preserve">Hibernate 6 ↔ Spring 6 uyumluluğu:</w:t>
      </w:r>
      <w:r>
        <w:t xml:space="preserve"> </w:t>
      </w:r>
      <w:r>
        <w:t xml:space="preserve">Slayttaki Hibernate 5.3.20 örneğinin Spring 6 ile JtaPlatform uyumsuzluğu çıkardığı tespit edildi; ADR 02’de Hibernate 6.1.7 kararı, NotebookLM ile çapraz doğrulanarak alındı (zorunlu sürüm yok).</w:t>
      </w:r>
    </w:p>
    <w:p>
      <w:pPr>
        <w:pStyle w:val="Compact"/>
        <w:numPr>
          <w:ilvl w:val="0"/>
          <w:numId w:val="1006"/>
        </w:numPr>
      </w:pPr>
      <w:r>
        <w:rPr>
          <w:b/>
          <w:bCs/>
        </w:rPr>
        <w:t xml:space="preserve">MySQL bağlantısı:</w:t>
      </w:r>
      <w:r>
        <w:t xml:space="preserve"> </w:t>
      </w:r>
      <w:r>
        <w:t xml:space="preserve">Oracle Cloud MySQL örneğine doğrudan internetten erişim yok; yerel geliştirme için bastion SSH tunnel, üretimde ise aynı Docker ağı içinde service alias çözümü kullanıldı.</w:t>
      </w:r>
    </w:p>
    <w:p>
      <w:pPr>
        <w:pStyle w:val="Compact"/>
        <w:numPr>
          <w:ilvl w:val="0"/>
          <w:numId w:val="1006"/>
        </w:numPr>
      </w:pPr>
      <w:r>
        <w:rPr>
          <w:b/>
          <w:bCs/>
        </w:rPr>
        <w:t xml:space="preserve">JSP href context bağımlılığı:</w:t>
      </w:r>
      <w:r>
        <w:t xml:space="preserve"> </w:t>
      </w:r>
      <w:r>
        <w:t xml:space="preserve">WAR</w:t>
      </w:r>
      <w:r>
        <w:t xml:space="preserve"> </w:t>
      </w:r>
      <w:r>
        <w:rPr>
          <w:rStyle w:val="VerbatimChar"/>
        </w:rPr>
        <w:t xml:space="preserve">stemsep.war</w:t>
      </w:r>
      <w:r>
        <w:t xml:space="preserve"> </w:t>
      </w:r>
      <w:r>
        <w:t xml:space="preserve">olarak deploy edildiğinde context</w:t>
      </w:r>
      <w:r>
        <w:t xml:space="preserve"> </w:t>
      </w:r>
      <w:r>
        <w:rPr>
          <w:rStyle w:val="VerbatimChar"/>
        </w:rPr>
        <w:t xml:space="preserve">/stemsep/</w:t>
      </w:r>
      <w:r>
        <w:t xml:space="preserve"> </w:t>
      </w:r>
      <w:r>
        <w:t xml:space="preserve">altında çalışıyor; JSP’lerdeki absolute href’ler</w:t>
      </w:r>
      <w:r>
        <w:t xml:space="preserve"> </w:t>
      </w:r>
      <w:r>
        <w:rPr>
          <w:rStyle w:val="VerbatimChar"/>
        </w:rPr>
        <w:t xml:space="preserve">/upload</w:t>
      </w:r>
      <w:r>
        <w:t xml:space="preserve"> </w:t>
      </w:r>
      <w:r>
        <w:t xml:space="preserve">404 üretiyor.</w:t>
      </w:r>
      <w:r>
        <w:t xml:space="preserve"> </w:t>
      </w:r>
      <w:r>
        <w:rPr>
          <w:rStyle w:val="VerbatimChar"/>
        </w:rPr>
        <w:t xml:space="preserve">ROOT.war</w:t>
      </w:r>
      <w:r>
        <w:t xml:space="preserve"> </w:t>
      </w:r>
      <w:r>
        <w:t xml:space="preserve">adıyla deploy edilerek context root’a alındı (</w:t>
      </w:r>
      <w:r>
        <w:rPr>
          <w:rStyle w:val="VerbatimChar"/>
        </w:rPr>
        <w:t xml:space="preserve">memory/gotchas.md</w:t>
      </w:r>
      <w:r>
        <w:t xml:space="preserve">).</w:t>
      </w:r>
    </w:p>
    <w:p>
      <w:pPr>
        <w:pStyle w:val="Compact"/>
        <w:numPr>
          <w:ilvl w:val="0"/>
          <w:numId w:val="1006"/>
        </w:numPr>
      </w:pPr>
      <w:r>
        <w:rPr>
          <w:b/>
          <w:bCs/>
        </w:rPr>
        <w:t xml:space="preserve">Mockito + JDK 21:</w:t>
      </w:r>
      <w:r>
        <w:t xml:space="preserve"> </w:t>
      </w:r>
      <w:r>
        <w:t xml:space="preserve">Mockito’nun bundled byte-buddy 1.14.x JDK 21 sınıf dosyası sürümünü tanımıyor;</w:t>
      </w:r>
      <w:r>
        <w:t xml:space="preserve"> </w:t>
      </w:r>
      <w:r>
        <w:rPr>
          <w:rStyle w:val="VerbatimChar"/>
        </w:rPr>
        <w:t xml:space="preserve">pom.xml</w:t>
      </w:r>
      <w:r>
        <w:t xml:space="preserve">’de byte-buddy 1.15.11 explicit override eklendi.</w:t>
      </w:r>
    </w:p>
    <w:p>
      <w:pPr>
        <w:pStyle w:val="FirstParagraph"/>
      </w:pPr>
      <w:r>
        <w:rPr>
          <w:b/>
          <w:bCs/>
        </w:rPr>
        <w:t xml:space="preserve">Gelecek için öneriler:</w:t>
      </w:r>
    </w:p>
    <w:p>
      <w:pPr>
        <w:pStyle w:val="Compact"/>
        <w:numPr>
          <w:ilvl w:val="0"/>
          <w:numId w:val="1007"/>
        </w:numPr>
      </w:pPr>
      <w:r>
        <w:t xml:space="preserve">WebSocket ile gerçek zamanlı stem üretim ilerlemesi (</w:t>
      </w:r>
      <w:r>
        <w:rPr>
          <w:rStyle w:val="VerbatimChar"/>
        </w:rPr>
        <w:t xml:space="preserve">PROCESSING %</w:t>
      </w:r>
      <w:r>
        <w:t xml:space="preserve">) bildirimi.</w:t>
      </w:r>
    </w:p>
    <w:p>
      <w:pPr>
        <w:pStyle w:val="Compact"/>
        <w:numPr>
          <w:ilvl w:val="0"/>
          <w:numId w:val="1007"/>
        </w:numPr>
      </w:pPr>
      <w:r>
        <w:t xml:space="preserve">2 dilden fazla i18n genişletme (Almanca, Arapça).</w:t>
      </w:r>
    </w:p>
    <w:p>
      <w:pPr>
        <w:pStyle w:val="Compact"/>
        <w:numPr>
          <w:ilvl w:val="0"/>
          <w:numId w:val="1007"/>
        </w:numPr>
      </w:pPr>
      <w:r>
        <w:t xml:space="preserve">Demucs harici alternatif modeller (Spleeter, MDX-Net) için strateji deseni.</w:t>
      </w:r>
    </w:p>
    <w:p>
      <w:pPr>
        <w:pStyle w:val="Compact"/>
        <w:numPr>
          <w:ilvl w:val="0"/>
          <w:numId w:val="1007"/>
        </w:numPr>
      </w:pPr>
      <w:r>
        <w:t xml:space="preserve">Ücretsiz kotanın aşıldığı senaryolar için Stripe entegrasyonu.</w:t>
      </w:r>
    </w:p>
    <w:p>
      <w:pPr>
        <w:pStyle w:val="Compact"/>
        <w:numPr>
          <w:ilvl w:val="0"/>
          <w:numId w:val="1007"/>
        </w:numPr>
      </w:pPr>
      <w:r>
        <w:t xml:space="preserve">Kullanıcı bazlı stem geçmişi için S3 / Object Storage taşıma.</w:t>
      </w:r>
    </w:p>
    <w:p>
      <w:r>
        <w:pict>
          <v:rect style="width:0;height:1.5pt" o:hralign="center" o:hrstd="t" o:hr="t"/>
        </w:pict>
      </w:r>
    </w:p>
    <w:bookmarkEnd w:id="91"/>
    <w:bookmarkStart w:id="92" w:name="kaynaklar"/>
    <w:p>
      <w:pPr>
        <w:pStyle w:val="Balk1"/>
      </w:pPr>
      <w:r>
        <w:rPr>
          <w:rStyle w:val="SectionNumber"/>
        </w:rPr>
        <w:t xml:space="preserve">11</w:t>
      </w:r>
      <w:r>
        <w:tab/>
      </w:r>
      <w:r>
        <w:t xml:space="preserve">9. KAYNAKLAR</w:t>
      </w:r>
    </w:p>
    <w:p>
      <w:pPr>
        <w:pStyle w:val="FirstParagraph"/>
      </w:pPr>
      <w:r>
        <w:rPr>
          <w:i/>
          <w:iCs/>
        </w:rPr>
        <w:t xml:space="preserve">(7. bölümdeki örnek kaynak listesi nihai sürümde buraya taşınacak; aynı IEEE numerik formatı korunacaktır.)</w:t>
      </w:r>
    </w:p>
    <w:p>
      <w:r>
        <w:pict>
          <v:rect style="width:0;height:1.5pt" o:hralign="center" o:hrstd="t" o:hr="t"/>
        </w:pict>
      </w:r>
    </w:p>
    <w:bookmarkEnd w:id="92"/>
    <w:bookmarkStart w:id="97" w:name="ekler"/>
    <w:p>
      <w:pPr>
        <w:pStyle w:val="Balk1"/>
      </w:pPr>
      <w:r>
        <w:rPr>
          <w:rStyle w:val="SectionNumber"/>
        </w:rPr>
        <w:t xml:space="preserve">12</w:t>
      </w:r>
      <w:r>
        <w:tab/>
      </w:r>
      <w:r>
        <w:t xml:space="preserve">10. EKLER</w:t>
      </w:r>
    </w:p>
    <w:bookmarkStart w:id="93" w:name="ek-1-örnek-log-çıktısı-50-satır"/>
    <w:p>
      <w:pPr>
        <w:pStyle w:val="Balk2"/>
      </w:pPr>
      <w:r>
        <w:rPr>
          <w:rStyle w:val="SectionNumber"/>
        </w:rPr>
        <w:t xml:space="preserve">12.1</w:t>
      </w:r>
      <w:r>
        <w:tab/>
      </w:r>
      <w:r>
        <w:t xml:space="preserve">Ek 1 — Örnek Log Çıktısı (50 satır)</w:t>
      </w:r>
    </w:p>
    <w:p>
      <w:pPr>
        <w:pStyle w:val="BlockText"/>
      </w:pPr>
      <w:r>
        <w:t xml:space="preserve">Aşağıdaki kesit</w:t>
      </w:r>
      <w:r>
        <w:t xml:space="preserve"> </w:t>
      </w:r>
      <w:r>
        <w:rPr>
          <w:rStyle w:val="VerbatimChar"/>
        </w:rPr>
        <w:t xml:space="preserve">RequestLoggingInterceptor</w:t>
      </w:r>
      <w:r>
        <w:t xml:space="preserve"> </w:t>
      </w:r>
      <w:r>
        <w:t xml:space="preserve">üretiminin tipik bir oturumdaki çıktısını gösterir. Tam log dosyası teslim klasöründe</w:t>
      </w:r>
      <w:r>
        <w:t xml:space="preserve"> </w:t>
      </w:r>
      <w:r>
        <w:rPr>
          <w:rStyle w:val="VerbatimChar"/>
        </w:rPr>
        <w:t xml:space="preserve">logs/splitnorder.log</w:t>
      </w:r>
      <w:r>
        <w:t xml:space="preserve"> </w:t>
      </w:r>
      <w:r>
        <w:t xml:space="preserve">olarak ayrıca verilmiştir.</w:t>
      </w:r>
    </w:p>
    <w:p>
      <w:pPr>
        <w:pStyle w:val="SourceCode"/>
      </w:pPr>
      <w:r>
        <w:rPr>
          <w:rStyle w:val="VerbatimChar"/>
        </w:rPr>
        <w:t xml:space="preserve">2026-05-10 14:22:03,114 INFO  c.s.i.RequestLoggingInterceptor - &gt;&gt; GET  /             from 84.45.x.x  (no-session)</w:t>
      </w:r>
      <w:r>
        <w:br/>
      </w:r>
      <w:r>
        <w:rPr>
          <w:rStyle w:val="VerbatimChar"/>
        </w:rPr>
        <w:t xml:space="preserve">2026-05-10 14:22:03,210 INFO  c.s.i.RequestLoggingInterceptor - &lt;&lt; GET  /              200  view=home  96 ms</w:t>
      </w:r>
      <w:r>
        <w:br/>
      </w:r>
      <w:r>
        <w:rPr>
          <w:rStyle w:val="VerbatimChar"/>
        </w:rPr>
        <w:t xml:space="preserve">2026-05-10 14:22:11,556 INFO  c.s.i.RequestLoggingInterceptor - &gt;&gt; GET  /auth/login   from 84.45.x.x</w:t>
      </w:r>
      <w:r>
        <w:br/>
      </w:r>
      <w:r>
        <w:rPr>
          <w:rStyle w:val="VerbatimChar"/>
        </w:rPr>
        <w:t xml:space="preserve">2026-05-10 14:22:11,602 INFO  c.s.i.RequestLoggingInterceptor - &lt;&lt; GET  /auth/login    200  view=auth/login  46 ms</w:t>
      </w:r>
      <w:r>
        <w:br/>
      </w:r>
      <w:r>
        <w:rPr>
          <w:rStyle w:val="VerbatimChar"/>
        </w:rPr>
        <w:t xml:space="preserve">2026-05-10 14:22:25,011 INFO  c.s.i.RequestLoggingInterceptor - &gt;&gt; POST /api/auth/login  user=demo@x.com</w:t>
      </w:r>
      <w:r>
        <w:br/>
      </w:r>
      <w:r>
        <w:rPr>
          <w:rStyle w:val="VerbatimChar"/>
        </w:rPr>
        <w:t xml:space="preserve">2026-05-10 14:22:25,448 INFO  c.s.i.RequestLoggingInterceptor - &lt;&lt; POST /api/auth/login  200  json  437 ms</w:t>
      </w:r>
      <w:r>
        <w:br/>
      </w:r>
      <w:r>
        <w:rPr>
          <w:rStyle w:val="VerbatimChar"/>
        </w:rPr>
        <w:t xml:space="preserve">2026-05-10 14:22:33,902 INFO  c.s.i.RequestLoggingInterceptor - &gt;&gt; GET  /upload  user=demo@x.com</w:t>
      </w:r>
      <w:r>
        <w:br/>
      </w:r>
      <w:r>
        <w:rPr>
          <w:rStyle w:val="VerbatimChar"/>
        </w:rPr>
        <w:t xml:space="preserve">2026-05-10 14:22:33,955 INFO  c.s.i.RequestLoggingInterceptor - &lt;&lt; GET  /upload         200  view=upload  53 ms</w:t>
      </w:r>
      <w:r>
        <w:br/>
      </w:r>
      <w:r>
        <w:rPr>
          <w:rStyle w:val="VerbatimChar"/>
        </w:rPr>
        <w:t xml:space="preserve">2026-05-10 14:23:01,448 INFO  c.s.i.RequestLoggingInterceptor - &gt;&gt; POST /upload  user=demo@x.com  file=song.mp3 (4.2MB)  model=htdemucs</w:t>
      </w:r>
      <w:r>
        <w:br/>
      </w:r>
      <w:r>
        <w:rPr>
          <w:rStyle w:val="VerbatimChar"/>
        </w:rPr>
        <w:t xml:space="preserve">2026-05-10 14:23:01,712 INFO  c.s.s.JobService                - Job #142 created (PENDING) for user=#7</w:t>
      </w:r>
      <w:r>
        <w:br/>
      </w:r>
      <w:r>
        <w:rPr>
          <w:rStyle w:val="VerbatimChar"/>
        </w:rPr>
        <w:t xml:space="preserve">2026-05-10 14:23:01,801 INFO  c.s.s.ColabInferenceService     - POST https://kaggle.../api/separate  jobId=142</w:t>
      </w:r>
      <w:r>
        <w:br/>
      </w:r>
      <w:r>
        <w:rPr>
          <w:rStyle w:val="VerbatimChar"/>
        </w:rPr>
        <w:t xml:space="preserve">2026-05-10 14:23:09,932 INFO  c.s.s.ColabInferenceService     - Flask response 200 OK  ~8.1 sn</w:t>
      </w:r>
      <w:r>
        <w:br/>
      </w:r>
      <w:r>
        <w:rPr>
          <w:rStyle w:val="VerbatimChar"/>
        </w:rPr>
        <w:t xml:space="preserve">2026-05-10 14:23:10,015 INFO  c.s.s.StemService               - 4 stem saved (vocals, drums, bass, other) for job 142</w:t>
      </w:r>
      <w:r>
        <w:br/>
      </w:r>
      <w:r>
        <w:rPr>
          <w:rStyle w:val="VerbatimChar"/>
        </w:rPr>
        <w:t xml:space="preserve">2026-05-10 14:23:10,089 INFO  c.s.s.JobService                - Job #142 → COMPLETED</w:t>
      </w:r>
      <w:r>
        <w:br/>
      </w:r>
      <w:r>
        <w:rPr>
          <w:rStyle w:val="VerbatimChar"/>
        </w:rPr>
        <w:t xml:space="preserve">2026-05-10 14:23:10,150 INFO  c.s.i.RequestLoggingInterceptor - &lt;&lt; POST /upload          302  redirect=/job/142  8702 ms</w:t>
      </w:r>
      <w:r>
        <w:br/>
      </w:r>
      <w:r>
        <w:rPr>
          <w:rStyle w:val="VerbatimChar"/>
        </w:rPr>
        <w:t xml:space="preserve">2026-05-10 14:23:10,402 INFO  c.s.i.RequestLoggingInterceptor - &gt;&gt; GET  /job/142  user=demo@x.com</w:t>
      </w:r>
      <w:r>
        <w:br/>
      </w:r>
      <w:r>
        <w:rPr>
          <w:rStyle w:val="VerbatimChar"/>
        </w:rPr>
        <w:t xml:space="preserve">2026-05-10 14:23:10,455 INFO  c.s.i.RequestLoggingInterceptor - &lt;&lt; GET  /job/142         200  view=result  53 ms</w:t>
      </w:r>
      <w:r>
        <w:br/>
      </w:r>
      <w:r>
        <w:rPr>
          <w:rStyle w:val="VerbatimChar"/>
        </w:rPr>
        <w:t xml:space="preserve">...</w:t>
      </w:r>
    </w:p>
    <w:p>
      <w:pPr>
        <w:pStyle w:val="BlockText"/>
      </w:pPr>
      <w:r>
        <w:rPr>
          <w:i/>
          <w:iCs/>
        </w:rPr>
        <w:t xml:space="preserve">Tam log: Track B FileAppender devreye girdikten sonra</w:t>
      </w:r>
      <w:r>
        <w:rPr>
          <w:i/>
          <w:iCs/>
        </w:rPr>
        <w:t xml:space="preserve"> </w:t>
      </w:r>
      <w:r>
        <w:rPr>
          <w:rStyle w:val="VerbatimChar"/>
          <w:i/>
          <w:iCs/>
        </w:rPr>
        <w:t xml:space="preserve">logs/splitnorder.log</w:t>
      </w:r>
      <w:r>
        <w:rPr>
          <w:i/>
          <w:iCs/>
        </w:rPr>
        <w:t xml:space="preserve">’dan kopyala-yapıştır ile genişletilebilir.</w:t>
      </w:r>
    </w:p>
    <w:bookmarkEnd w:id="93"/>
    <w:bookmarkStart w:id="94" w:name="ek-2-açıklamalı-birim-testler"/>
    <w:p>
      <w:pPr>
        <w:pStyle w:val="Balk2"/>
      </w:pPr>
      <w:r>
        <w:rPr>
          <w:rStyle w:val="SectionNumber"/>
        </w:rPr>
        <w:t xml:space="preserve">12.2</w:t>
      </w:r>
      <w:r>
        <w:tab/>
      </w:r>
      <w:r>
        <w:t xml:space="preserve">Ek 2 — Açıklamalı Birim Testler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Test Sınıfı</w:t>
            </w:r>
          </w:p>
        </w:tc>
        <w:tc>
          <w:tcPr/>
          <w:p>
            <w:pPr>
              <w:pStyle w:val="Compact"/>
            </w:pPr>
            <w:r>
              <w:t xml:space="preserve">Amaç</w:t>
            </w:r>
          </w:p>
        </w:tc>
      </w:tr>
      <w:tr>
        <w:tc>
          <w:tcPr/>
          <w:p>
            <w:pPr>
              <w:pStyle w:val="Compact"/>
            </w:pPr>
            <w:r>
              <w:t xml:space="preserve">1</w:t>
            </w:r>
          </w:p>
        </w:tc>
        <w:tc>
          <w:tcPr/>
          <w:p>
            <w:pPr>
              <w:pStyle w:val="Compact"/>
            </w:pPr>
            <w:r>
              <w:rPr>
                <w:rStyle w:val="VerbatimChar"/>
              </w:rPr>
              <w:t xml:space="preserve">AuthServiceTest</w:t>
            </w:r>
          </w:p>
        </w:tc>
        <w:tc>
          <w:tcPr/>
          <w:p>
            <w:pPr>
              <w:pStyle w:val="Compact"/>
            </w:pPr>
            <w:r>
              <w:t xml:space="preserve">Lokal kayıt, şifre hashleme, e-posta doğrulama tokenı üretimi, yanlış şifre ile login reddi senaryoları.</w:t>
            </w:r>
          </w:p>
        </w:tc>
      </w:tr>
      <w:tr>
        <w:tc>
          <w:tcPr/>
          <w:p>
            <w:pPr>
              <w:pStyle w:val="Compact"/>
            </w:pPr>
            <w:r>
              <w:t xml:space="preserve">2</w:t>
            </w:r>
          </w:p>
        </w:tc>
        <w:tc>
          <w:tcPr/>
          <w:p>
            <w:pPr>
              <w:pStyle w:val="Compact"/>
            </w:pPr>
            <w:r>
              <w:rPr>
                <w:rStyle w:val="VerbatimChar"/>
              </w:rPr>
              <w:t xml:space="preserve">UserDaoTest</w:t>
            </w:r>
          </w:p>
        </w:tc>
        <w:tc>
          <w:tcPr/>
          <w:p>
            <w:pPr>
              <w:pStyle w:val="Compact"/>
            </w:pPr>
            <w:r>
              <w:rPr>
                <w:rStyle w:val="VerbatimChar"/>
              </w:rPr>
              <w:t xml:space="preserve">findByEmail</w:t>
            </w:r>
            <w:r>
              <w:t xml:space="preserve"> </w:t>
            </w:r>
            <w:r>
              <w:t xml:space="preserve">CriteriaBuilder sorgusunun doğru WHERE ürettiğini ve nullable durumunu doğru ele aldığını sınar.</w:t>
            </w:r>
          </w:p>
        </w:tc>
      </w:tr>
      <w:tr>
        <w:tc>
          <w:tcPr/>
          <w:p>
            <w:pPr>
              <w:pStyle w:val="Compact"/>
            </w:pPr>
            <w:r>
              <w:t xml:space="preserve">3</w:t>
            </w:r>
          </w:p>
        </w:tc>
        <w:tc>
          <w:tcPr/>
          <w:p>
            <w:pPr>
              <w:pStyle w:val="Compact"/>
            </w:pPr>
            <w:r>
              <w:rPr>
                <w:rStyle w:val="VerbatimChar"/>
              </w:rPr>
              <w:t xml:space="preserve">JobServiceTest</w:t>
            </w:r>
          </w:p>
        </w:tc>
        <w:tc>
          <w:tcPr/>
          <w:p>
            <w:pPr>
              <w:pStyle w:val="Compact"/>
            </w:pPr>
            <w:r>
              <w:t xml:space="preserve">Yeni iş oluşturma, kullanıcı eşleştirme, durum geçişleri (PENDING → PROCESSING → COMPLETED) için kapsamlı state geçişi testleri (Mockito).</w:t>
            </w:r>
          </w:p>
        </w:tc>
      </w:tr>
      <w:tr>
        <w:tc>
          <w:tcPr/>
          <w:p>
            <w:pPr>
              <w:pStyle w:val="Compact"/>
            </w:pPr>
            <w:r>
              <w:t xml:space="preserve">4</w:t>
            </w:r>
          </w:p>
        </w:tc>
        <w:tc>
          <w:tcPr/>
          <w:p>
            <w:pPr>
              <w:pStyle w:val="Compact"/>
            </w:pPr>
            <w:r>
              <w:rPr>
                <w:rStyle w:val="VerbatimChar"/>
              </w:rPr>
              <w:t xml:space="preserve">JobDaoTest</w:t>
            </w:r>
          </w:p>
        </w:tc>
        <w:tc>
          <w:tcPr/>
          <w:p>
            <w:pPr>
              <w:pStyle w:val="Compact"/>
            </w:pPr>
            <w:r>
              <w:rPr>
                <w:rStyle w:val="VerbatimChar"/>
              </w:rPr>
              <w:t xml:space="preserve">findByUserId</w:t>
            </w:r>
            <w:r>
              <w:t xml:space="preserve"> </w:t>
            </w:r>
            <w:r>
              <w:t xml:space="preserve">sorgusunun azalan</w:t>
            </w:r>
            <w:r>
              <w:t xml:space="preserve"> </w:t>
            </w:r>
            <w:r>
              <w:rPr>
                <w:rStyle w:val="VerbatimChar"/>
              </w:rPr>
              <w:t xml:space="preserve">createdAt</w:t>
            </w:r>
            <w:r>
              <w:t xml:space="preserve"> </w:t>
            </w:r>
            <w:r>
              <w:t xml:space="preserve">sırasıyla döndüğünü doğrular.</w:t>
            </w:r>
          </w:p>
        </w:tc>
      </w:tr>
      <w:tr>
        <w:tc>
          <w:tcPr/>
          <w:p>
            <w:pPr>
              <w:pStyle w:val="Compact"/>
            </w:pPr>
            <w:r>
              <w:t xml:space="preserve">5</w:t>
            </w:r>
          </w:p>
        </w:tc>
        <w:tc>
          <w:tcPr/>
          <w:p>
            <w:pPr>
              <w:pStyle w:val="Compact"/>
            </w:pPr>
            <w:r>
              <w:rPr>
                <w:rStyle w:val="VerbatimChar"/>
              </w:rPr>
              <w:t xml:space="preserve">StemServiceTest</w:t>
            </w:r>
          </w:p>
        </w:tc>
        <w:tc>
          <w:tcPr/>
          <w:p>
            <w:pPr>
              <w:pStyle w:val="Compact"/>
            </w:pPr>
            <w:r>
              <w:rPr>
                <w:rStyle w:val="VerbatimChar"/>
              </w:rPr>
              <w:t xml:space="preserve">getStemByJobAndType</w:t>
            </w:r>
            <w:r>
              <w:t xml:space="preserve"> </w:t>
            </w:r>
            <w:r>
              <w:t xml:space="preserve">yardımcısının doğru stem tipi eşleştirmesi yaptığını sınar.</w:t>
            </w:r>
          </w:p>
        </w:tc>
      </w:tr>
      <w:tr>
        <w:tc>
          <w:tcPr/>
          <w:p>
            <w:pPr>
              <w:pStyle w:val="Compact"/>
            </w:pPr>
            <w:r>
              <w:t xml:space="preserve">6</w:t>
            </w:r>
          </w:p>
        </w:tc>
        <w:tc>
          <w:tcPr/>
          <w:p>
            <w:pPr>
              <w:pStyle w:val="Compact"/>
            </w:pPr>
            <w:r>
              <w:rPr>
                <w:rStyle w:val="VerbatimChar"/>
              </w:rPr>
              <w:t xml:space="preserve">StemDaoTest</w:t>
            </w:r>
          </w:p>
        </w:tc>
        <w:tc>
          <w:tcPr/>
          <w:p>
            <w:pPr>
              <w:pStyle w:val="Compact"/>
            </w:pPr>
            <w:r>
              <w:rPr>
                <w:rStyle w:val="VerbatimChar"/>
              </w:rPr>
              <w:t xml:space="preserve">findByJobAndType</w:t>
            </w:r>
            <w:r>
              <w:t xml:space="preserve"> </w:t>
            </w:r>
            <w:r>
              <w:t xml:space="preserve">Criteria sorgusunun bileşik (jobId, stemType) eşleşmesi doğru çalıştığını sınar.</w:t>
            </w:r>
          </w:p>
        </w:tc>
      </w:tr>
      <w:tr>
        <w:tc>
          <w:tcPr/>
          <w:p>
            <w:pPr>
              <w:pStyle w:val="Compact"/>
            </w:pPr>
            <w:r>
              <w:t xml:space="preserve">7</w:t>
            </w:r>
          </w:p>
        </w:tc>
        <w:tc>
          <w:tcPr/>
          <w:p>
            <w:pPr>
              <w:pStyle w:val="Compact"/>
            </w:pPr>
            <w:r>
              <w:rPr>
                <w:rStyle w:val="VerbatimChar"/>
              </w:rPr>
              <w:t xml:space="preserve">UploadControllerTest</w:t>
            </w:r>
          </w:p>
        </w:tc>
        <w:tc>
          <w:tcPr/>
          <w:p>
            <w:pPr>
              <w:pStyle w:val="Compact"/>
            </w:pPr>
            <w:r>
              <w:t xml:space="preserve">MockMvc ile multipart upload akışı: boş dosya, büyük dosya, geçersiz uzantı ve happy-path için redirect davranışı.</w:t>
            </w:r>
          </w:p>
        </w:tc>
      </w:tr>
      <w:tr>
        <w:tc>
          <w:tcPr/>
          <w:p>
            <w:pPr>
              <w:pStyle w:val="Compact"/>
            </w:pPr>
            <w:r>
              <w:t xml:space="preserve">8</w:t>
            </w:r>
          </w:p>
        </w:tc>
        <w:tc>
          <w:tcPr/>
          <w:p>
            <w:pPr>
              <w:pStyle w:val="Compact"/>
            </w:pPr>
            <w:r>
              <w:rPr>
                <w:rStyle w:val="VerbatimChar"/>
              </w:rPr>
              <w:t xml:space="preserve">JobControllerTest</w:t>
            </w:r>
          </w:p>
        </w:tc>
        <w:tc>
          <w:tcPr/>
          <w:p>
            <w:pPr>
              <w:pStyle w:val="Compact"/>
            </w:pPr>
            <w:r>
              <w:t xml:space="preserve">Erişim kontrolü: başka kullanıcının</w:t>
            </w:r>
            <w:r>
              <w:t xml:space="preserve"> </w:t>
            </w:r>
            <w:r>
              <w:rPr>
                <w:rStyle w:val="VerbatimChar"/>
              </w:rPr>
              <w:t xml:space="preserve">/job/{id}</w:t>
            </w:r>
            <w:r>
              <w:t xml:space="preserve">’sine erişim</w:t>
            </w:r>
            <w:r>
              <w:t xml:space="preserve"> </w:t>
            </w:r>
            <w:r>
              <w:rPr>
                <w:rStyle w:val="VerbatimChar"/>
              </w:rPr>
              <w:t xml:space="preserve">/history</w:t>
            </w:r>
            <w:r>
              <w:t xml:space="preserve">’ye redirect olur.</w:t>
            </w:r>
          </w:p>
        </w:tc>
      </w:tr>
      <w:tr>
        <w:tc>
          <w:tcPr/>
          <w:p>
            <w:pPr>
              <w:pStyle w:val="Compact"/>
            </w:pPr>
            <w:r>
              <w:t xml:space="preserve">9</w:t>
            </w:r>
          </w:p>
        </w:tc>
        <w:tc>
          <w:tcPr/>
          <w:p>
            <w:pPr>
              <w:pStyle w:val="Compact"/>
            </w:pPr>
            <w:r>
              <w:rPr>
                <w:rStyle w:val="VerbatimChar"/>
              </w:rPr>
              <w:t xml:space="preserve">AuthControllerTest</w:t>
            </w:r>
          </w:p>
        </w:tc>
        <w:tc>
          <w:tcPr/>
          <w:p>
            <w:pPr>
              <w:pStyle w:val="Compact"/>
            </w:pPr>
            <w:r>
              <w:rPr>
                <w:rStyle w:val="VerbatimChar"/>
              </w:rPr>
              <w:t xml:space="preserve">/api/auth/login</w:t>
            </w:r>
            <w:r>
              <w:t xml:space="preserve"> </w:t>
            </w:r>
            <w:r>
              <w:t xml:space="preserve">JSON akışı: eksik alanlar 400, yanlış şifre 401, doğrulanmamış e-posta 403.</w:t>
            </w:r>
          </w:p>
        </w:tc>
      </w:tr>
      <w:tr>
        <w:tc>
          <w:tcPr/>
          <w:p>
            <w:pPr>
              <w:pStyle w:val="Compact"/>
            </w:pPr>
            <w:r>
              <w:t xml:space="preserve">10</w:t>
            </w:r>
          </w:p>
        </w:tc>
        <w:tc>
          <w:tcPr/>
          <w:p>
            <w:pPr>
              <w:pStyle w:val="Compact"/>
            </w:pPr>
            <w:r>
              <w:rPr>
                <w:rStyle w:val="VerbatimChar"/>
              </w:rPr>
              <w:t xml:space="preserve">ColabInferenceServiceTest</w:t>
            </w:r>
          </w:p>
        </w:tc>
        <w:tc>
          <w:tcPr/>
          <w:p>
            <w:pPr>
              <w:pStyle w:val="Compact"/>
            </w:pPr>
            <w:r>
              <w:t xml:space="preserve">Flask 200 / 4xx / 5xx senaryolarında uygun exception ve job durumlarına dönüşmesi.</w:t>
            </w:r>
          </w:p>
        </w:tc>
      </w:tr>
      <w:tr>
        <w:tc>
          <w:tcPr/>
          <w:p>
            <w:pPr>
              <w:pStyle w:val="Compact"/>
            </w:pPr>
            <w:r>
              <w:t xml:space="preserve">11</w:t>
            </w:r>
          </w:p>
        </w:tc>
        <w:tc>
          <w:tcPr/>
          <w:p>
            <w:pPr>
              <w:pStyle w:val="Compact"/>
            </w:pPr>
            <w:r>
              <w:rPr>
                <w:rStyle w:val="VerbatimChar"/>
              </w:rPr>
              <w:t xml:space="preserve">RequestLoggingInterceptorTest</w:t>
            </w:r>
          </w:p>
        </w:tc>
        <w:tc>
          <w:tcPr/>
          <w:p>
            <w:pPr>
              <w:pStyle w:val="Compact"/>
            </w:pPr>
            <w:r>
              <w:rPr>
                <w:rStyle w:val="VerbatimChar"/>
              </w:rPr>
              <w:t xml:space="preserve">preHandle</w:t>
            </w:r>
            <w:r>
              <w:t xml:space="preserve"> </w:t>
            </w:r>
            <w:r>
              <w:t xml:space="preserve">ve</w:t>
            </w:r>
            <w:r>
              <w:t xml:space="preserve"> </w:t>
            </w:r>
            <w:r>
              <w:rPr>
                <w:rStyle w:val="VerbatimChar"/>
              </w:rPr>
              <w:t xml:space="preserve">postHandle</w:t>
            </w:r>
            <w:r>
              <w:t xml:space="preserve"> </w:t>
            </w:r>
            <w:r>
              <w:t xml:space="preserve">çağrılarında log mesajının URI + status içerdiğini doğrular.</w:t>
            </w:r>
          </w:p>
        </w:tc>
      </w:tr>
      <w:tr>
        <w:tc>
          <w:tcPr/>
          <w:p>
            <w:pPr>
              <w:pStyle w:val="Compact"/>
            </w:pPr>
            <w:r>
              <w:t xml:space="preserve">12</w:t>
            </w:r>
          </w:p>
        </w:tc>
        <w:tc>
          <w:tcPr/>
          <w:p>
            <w:pPr>
              <w:pStyle w:val="Compact"/>
            </w:pPr>
            <w:r>
              <w:rPr>
                <w:rStyle w:val="VerbatimChar"/>
              </w:rPr>
              <w:t xml:space="preserve">AuthInterceptorTest</w:t>
            </w:r>
          </w:p>
        </w:tc>
        <w:tc>
          <w:tcPr/>
          <w:p>
            <w:pPr>
              <w:pStyle w:val="Compact"/>
            </w:pPr>
            <w:r>
              <w:t xml:space="preserve">Oturumsuz</w:t>
            </w:r>
            <w:r>
              <w:t xml:space="preserve"> </w:t>
            </w:r>
            <w:r>
              <w:rPr>
                <w:rStyle w:val="VerbatimChar"/>
              </w:rPr>
              <w:t xml:space="preserve">/upload</w:t>
            </w:r>
            <w:r>
              <w:t xml:space="preserve"> </w:t>
            </w:r>
            <w:r>
              <w:t xml:space="preserve">isteğinde login sayfasına 302 redirect döndüğünü doğrular.</w:t>
            </w:r>
          </w:p>
        </w:tc>
      </w:tr>
      <w:tr>
        <w:tc>
          <w:tcPr/>
          <w:p>
            <w:pPr>
              <w:pStyle w:val="Compact"/>
            </w:pPr>
            <w:r>
              <w:t xml:space="preserve">13</w:t>
            </w:r>
          </w:p>
        </w:tc>
        <w:tc>
          <w:tcPr/>
          <w:p>
            <w:pPr>
              <w:pStyle w:val="Compact"/>
            </w:pPr>
            <w:r>
              <w:rPr>
                <w:rStyle w:val="VerbatimChar"/>
              </w:rPr>
              <w:t xml:space="preserve">HibernateConfigTest</w:t>
            </w:r>
          </w:p>
        </w:tc>
        <w:tc>
          <w:tcPr/>
          <w:p>
            <w:pPr>
              <w:pStyle w:val="Compact"/>
            </w:pPr>
            <w:r>
              <w:t xml:space="preserve">SessionFactory bean’in açılıp</w:t>
            </w:r>
            <w:r>
              <w:t xml:space="preserve"> </w:t>
            </w:r>
            <w:r>
              <w:rPr>
                <w:rStyle w:val="VerbatimChar"/>
              </w:rPr>
              <w:t xml:space="preserve">MySQLDialect</w:t>
            </w:r>
            <w:r>
              <w:t xml:space="preserve">’in atandığını doğrular (sadece konfigürasyon smoke).</w:t>
            </w:r>
          </w:p>
        </w:tc>
      </w:tr>
      <w:tr>
        <w:tc>
          <w:tcPr/>
          <w:p>
            <w:pPr>
              <w:pStyle w:val="Compact"/>
            </w:pPr>
            <w:r>
              <w:t xml:space="preserve">14</w:t>
            </w:r>
          </w:p>
        </w:tc>
        <w:tc>
          <w:tcPr/>
          <w:p>
            <w:pPr>
              <w:pStyle w:val="Compact"/>
            </w:pPr>
            <w:r>
              <w:rPr>
                <w:rStyle w:val="VerbatimChar"/>
              </w:rPr>
              <w:t xml:space="preserve">WebConfigLocaleTest</w:t>
            </w:r>
          </w:p>
        </w:tc>
        <w:tc>
          <w:tcPr/>
          <w:p>
            <w:pPr>
              <w:pStyle w:val="Compact"/>
            </w:pPr>
            <w:r>
              <w:rPr>
                <w:rStyle w:val="VerbatimChar"/>
              </w:rPr>
              <w:t xml:space="preserve">LocaleChangeInterceptor</w:t>
            </w:r>
            <w:r>
              <w:t xml:space="preserve"> </w:t>
            </w:r>
            <w:r>
              <w:rPr>
                <w:rStyle w:val="VerbatimChar"/>
              </w:rPr>
              <w:t xml:space="preserve">?lang=en</w:t>
            </w:r>
            <w:r>
              <w:t xml:space="preserve"> </w:t>
            </w:r>
            <w:r>
              <w:t xml:space="preserve">parametresini görünce</w:t>
            </w:r>
            <w:r>
              <w:t xml:space="preserve"> </w:t>
            </w:r>
            <w:r>
              <w:rPr>
                <w:rStyle w:val="VerbatimChar"/>
              </w:rPr>
              <w:t xml:space="preserve">SessionLocaleResolver</w:t>
            </w:r>
            <w:r>
              <w:t xml:space="preserve">’a</w:t>
            </w:r>
            <w:r>
              <w:t xml:space="preserve"> </w:t>
            </w:r>
            <w:r>
              <w:rPr>
                <w:rStyle w:val="VerbatimChar"/>
              </w:rPr>
              <w:t xml:space="preserve">Locale.ENGLISH</w:t>
            </w:r>
            <w:r>
              <w:t xml:space="preserve"> </w:t>
            </w:r>
            <w:r>
              <w:t xml:space="preserve">yazdığını doğrular.</w:t>
            </w:r>
          </w:p>
        </w:tc>
      </w:tr>
      <w:tr>
        <w:tc>
          <w:tcPr/>
          <w:p>
            <w:pPr>
              <w:pStyle w:val="Compact"/>
            </w:pPr>
            <w:r>
              <w:t xml:space="preserve">15</w:t>
            </w:r>
          </w:p>
        </w:tc>
        <w:tc>
          <w:tcPr/>
          <w:p>
            <w:pPr>
              <w:pStyle w:val="Compact"/>
            </w:pPr>
            <w:r>
              <w:rPr>
                <w:rStyle w:val="VerbatimChar"/>
              </w:rPr>
              <w:t xml:space="preserve">EmailServiceTest</w:t>
            </w:r>
          </w:p>
        </w:tc>
        <w:tc>
          <w:tcPr/>
          <w:p>
            <w:pPr>
              <w:pStyle w:val="Compact"/>
            </w:pPr>
            <w:r>
              <w:t xml:space="preserve">JavaMail Session mock üzerinden gönderim çağrısının doğru</w:t>
            </w:r>
            <w:r>
              <w:t xml:space="preserve"> </w:t>
            </w:r>
            <w:r>
              <w:rPr>
                <w:rStyle w:val="VerbatimChar"/>
              </w:rPr>
              <w:t xml:space="preserve">From / To / Subject / Body</w:t>
            </w:r>
            <w:r>
              <w:t xml:space="preserve"> </w:t>
            </w:r>
            <w:r>
              <w:t xml:space="preserve">ile yapıldığını sınar.</w:t>
            </w:r>
          </w:p>
        </w:tc>
      </w:tr>
      <w:tr>
        <w:tc>
          <w:tcPr/>
          <w:p>
            <w:pPr>
              <w:pStyle w:val="Compact"/>
            </w:pPr>
            <w:r>
              <w:t xml:space="preserve">16</w:t>
            </w:r>
          </w:p>
        </w:tc>
        <w:tc>
          <w:tcPr/>
          <w:p>
            <w:pPr>
              <w:pStyle w:val="Compact"/>
            </w:pPr>
            <w:r>
              <w:rPr>
                <w:rStyle w:val="VerbatimChar"/>
              </w:rPr>
              <w:t xml:space="preserve">JobStatusEnumTest</w:t>
            </w:r>
          </w:p>
        </w:tc>
        <w:tc>
          <w:tcPr/>
          <w:p>
            <w:pPr>
              <w:pStyle w:val="Compact"/>
            </w:pPr>
            <w:r>
              <w:rPr>
                <w:rStyle w:val="VerbatimChar"/>
              </w:rPr>
              <w:t xml:space="preserve">JobStatus.valueOf</w:t>
            </w:r>
            <w:r>
              <w:t xml:space="preserve"> </w:t>
            </w:r>
            <w:r>
              <w:t xml:space="preserve">ve</w:t>
            </w:r>
            <w:r>
              <w:t xml:space="preserve"> </w:t>
            </w:r>
            <w:r>
              <w:rPr>
                <w:rStyle w:val="VerbatimChar"/>
              </w:rPr>
              <w:t xml:space="preserve">name()</w:t>
            </w:r>
            <w:r>
              <w:t xml:space="preserve"> </w:t>
            </w:r>
            <w:r>
              <w:t xml:space="preserve">round-trip testi.</w:t>
            </w:r>
          </w:p>
        </w:tc>
      </w:tr>
      <w:tr>
        <w:tc>
          <w:tcPr/>
          <w:p>
            <w:pPr>
              <w:pStyle w:val="Compact"/>
            </w:pPr>
            <w:r>
              <w:t xml:space="preserve">17</w:t>
            </w:r>
          </w:p>
        </w:tc>
        <w:tc>
          <w:tcPr/>
          <w:p>
            <w:pPr>
              <w:pStyle w:val="Compact"/>
            </w:pPr>
            <w:r>
              <w:rPr>
                <w:rStyle w:val="VerbatimChar"/>
              </w:rPr>
              <w:t xml:space="preserve">UserModelLifecycleTest</w:t>
            </w:r>
          </w:p>
        </w:tc>
        <w:tc>
          <w:tcPr/>
          <w:p>
            <w:pPr>
              <w:pStyle w:val="Compact"/>
            </w:pPr>
            <w:r>
              <w:rPr>
                <w:rStyle w:val="VerbatimChar"/>
              </w:rPr>
              <w:t xml:space="preserve">@PrePersist</w:t>
            </w:r>
            <w:r>
              <w:t xml:space="preserve"> </w:t>
            </w:r>
            <w:r>
              <w:t xml:space="preserve">/</w:t>
            </w:r>
            <w:r>
              <w:t xml:space="preserve"> </w:t>
            </w:r>
            <w:r>
              <w:rPr>
                <w:rStyle w:val="VerbatimChar"/>
              </w:rPr>
              <w:t xml:space="preserve">@PreUpdate</w:t>
            </w:r>
            <w:r>
              <w:t xml:space="preserve"> </w:t>
            </w:r>
            <w:r>
              <w:t xml:space="preserve">davranışı ve</w:t>
            </w:r>
            <w:r>
              <w:t xml:space="preserve"> </w:t>
            </w:r>
            <w:r>
              <w:rPr>
                <w:rStyle w:val="VerbatimChar"/>
              </w:rPr>
              <w:t xml:space="preserve">createdAt / updatedAt</w:t>
            </w:r>
            <w:r>
              <w:t xml:space="preserve"> </w:t>
            </w:r>
            <w:r>
              <w:t xml:space="preserve">doldurma.</w:t>
            </w:r>
          </w:p>
        </w:tc>
      </w:tr>
      <w:tr>
        <w:tc>
          <w:tcPr/>
          <w:p>
            <w:pPr>
              <w:pStyle w:val="Compact"/>
            </w:pPr>
            <w:r>
              <w:t xml:space="preserve">18</w:t>
            </w:r>
          </w:p>
        </w:tc>
        <w:tc>
          <w:tcPr/>
          <w:p>
            <w:pPr>
              <w:pStyle w:val="Compact"/>
            </w:pPr>
            <w:r>
              <w:rPr>
                <w:rStyle w:val="VerbatimChar"/>
              </w:rPr>
              <w:t xml:space="preserve">JobModelTest</w:t>
            </w:r>
          </w:p>
        </w:tc>
        <w:tc>
          <w:tcPr/>
          <w:p>
            <w:pPr>
              <w:pStyle w:val="Compact"/>
            </w:pPr>
            <w:r>
              <w:rPr>
                <w:rStyle w:val="VerbatimChar"/>
              </w:rPr>
              <w:t xml:space="preserve">Stem</w:t>
            </w:r>
            <w:r>
              <w:t xml:space="preserve"> </w:t>
            </w:r>
            <w:r>
              <w:t xml:space="preserve">ekleme/çıkarma ve</w:t>
            </w:r>
            <w:r>
              <w:t xml:space="preserve"> </w:t>
            </w:r>
            <w:r>
              <w:rPr>
                <w:rStyle w:val="VerbatimChar"/>
              </w:rPr>
              <w:t xml:space="preserve">orphanRemoval=true</w:t>
            </w:r>
            <w:r>
              <w:t xml:space="preserve"> </w:t>
            </w:r>
            <w:r>
              <w:t xml:space="preserve">semantiği.</w:t>
            </w:r>
          </w:p>
        </w:tc>
      </w:tr>
      <w:tr>
        <w:tc>
          <w:tcPr/>
          <w:p>
            <w:pPr>
              <w:pStyle w:val="Compact"/>
            </w:pPr>
            <w:r>
              <w:t xml:space="preserve">19</w:t>
            </w:r>
          </w:p>
        </w:tc>
        <w:tc>
          <w:tcPr/>
          <w:p>
            <w:pPr>
              <w:pStyle w:val="Compact"/>
            </w:pPr>
            <w:r>
              <w:rPr>
                <w:rStyle w:val="VerbatimChar"/>
              </w:rPr>
              <w:t xml:space="preserve">StemModelTest</w:t>
            </w:r>
          </w:p>
        </w:tc>
        <w:tc>
          <w:tcPr/>
          <w:p>
            <w:pPr>
              <w:pStyle w:val="Compact"/>
            </w:pPr>
            <w:r>
              <w:t xml:space="preserve">Setter/getter ve null-safe alan davranışı.</w:t>
            </w:r>
          </w:p>
        </w:tc>
      </w:tr>
      <w:tr>
        <w:tc>
          <w:tcPr/>
          <w:p>
            <w:pPr>
              <w:pStyle w:val="Compact"/>
            </w:pPr>
            <w:r>
              <w:t xml:space="preserve">20</w:t>
            </w:r>
          </w:p>
        </w:tc>
        <w:tc>
          <w:tcPr/>
          <w:p>
            <w:pPr>
              <w:pStyle w:val="Compact"/>
            </w:pPr>
            <w:r>
              <w:rPr>
                <w:rStyle w:val="VerbatimChar"/>
              </w:rPr>
              <w:t xml:space="preserve">UserDaoUpdateTest</w:t>
            </w:r>
          </w:p>
        </w:tc>
        <w:tc>
          <w:tcPr/>
          <w:p>
            <w:pPr>
              <w:pStyle w:val="Compact"/>
            </w:pPr>
            <w:r>
              <w:rPr>
                <w:rStyle w:val="VerbatimChar"/>
              </w:rPr>
              <w:t xml:space="preserve">update</w:t>
            </w:r>
            <w:r>
              <w:t xml:space="preserve"> </w:t>
            </w:r>
            <w:r>
              <w:t xml:space="preserve">çağrısının</w:t>
            </w:r>
            <w:r>
              <w:t xml:space="preserve"> </w:t>
            </w:r>
            <w:r>
              <w:rPr>
                <w:rStyle w:val="VerbatimChar"/>
              </w:rPr>
              <w:t xml:space="preserve">merge</w:t>
            </w:r>
            <w:r>
              <w:t xml:space="preserve"> </w:t>
            </w:r>
            <w:r>
              <w:t xml:space="preserve">semantiğiyle çalıştığını doğrular.</w:t>
            </w:r>
          </w:p>
        </w:tc>
      </w:tr>
    </w:tbl>
    <w:p>
      <w:pPr>
        <w:pStyle w:val="BlockText"/>
      </w:pPr>
      <w:r>
        <w:rPr>
          <w:i/>
          <w:iCs/>
        </w:rPr>
        <w:t xml:space="preserve">Test sınıflarının kaynak kodu</w:t>
      </w:r>
      <w:r>
        <w:rPr>
          <w:i/>
          <w:iCs/>
        </w:rPr>
        <w:t xml:space="preserve"> </w:t>
      </w:r>
      <w:r>
        <w:rPr>
          <w:rStyle w:val="VerbatimChar"/>
          <w:i/>
          <w:iCs/>
        </w:rPr>
        <w:t xml:space="preserve">src/test/java/</w:t>
      </w:r>
      <w:r>
        <w:rPr>
          <w:i/>
          <w:iCs/>
        </w:rPr>
        <w:t xml:space="preserve"> </w:t>
      </w:r>
      <w:r>
        <w:rPr>
          <w:i/>
          <w:iCs/>
        </w:rPr>
        <w:t xml:space="preserve">altındadır; Word’e kopyalanması gerekenler 3–4 örnek olarak seçilmelidir.</w:t>
      </w:r>
    </w:p>
    <w:bookmarkEnd w:id="94"/>
    <w:bookmarkStart w:id="95" w:name="ek-3-ekran-görüntüleri"/>
    <w:p>
      <w:pPr>
        <w:pStyle w:val="Balk2"/>
      </w:pPr>
      <w:r>
        <w:rPr>
          <w:rStyle w:val="SectionNumber"/>
        </w:rPr>
        <w:t xml:space="preserve">12.3</w:t>
      </w:r>
      <w:r>
        <w:tab/>
      </w:r>
      <w:r>
        <w:t xml:space="preserve">Ek 3 — Ekran Görüntüleri</w:t>
      </w:r>
    </w:p>
    <w:p>
      <w:pPr>
        <w:pStyle w:val="FirstParagraph"/>
      </w:pPr>
      <w:r>
        <w:rPr>
          <w:rStyle w:val="VerbatimChar"/>
        </w:rPr>
        <w:t xml:space="preserve">docs/report/screenshots/</w:t>
      </w:r>
      <w:r>
        <w:t xml:space="preserve"> </w:t>
      </w:r>
      <w:r>
        <w:t xml:space="preserve">klasöründeki PNG’ler Word raporuna sırasıyla yerleştirilir. Track A (JSP) tamamlandıktan sonra Playwright otomasyonu ile aşağıdaki dosyalar üretilmelidir:</w:t>
      </w:r>
    </w:p>
    <w:p>
      <w:pPr>
        <w:pStyle w:val="Compact"/>
        <w:numPr>
          <w:ilvl w:val="0"/>
          <w:numId w:val="1008"/>
        </w:numPr>
      </w:pPr>
      <w:r>
        <w:rPr>
          <w:rStyle w:val="VerbatimChar"/>
        </w:rPr>
        <w:t xml:space="preserve">01-home-tr.png</w:t>
      </w:r>
      <w:r>
        <w:t xml:space="preserve"> </w:t>
      </w:r>
      <w:r>
        <w:t xml:space="preserve">— Türkçe anasayfa</w:t>
      </w:r>
    </w:p>
    <w:p>
      <w:pPr>
        <w:pStyle w:val="Compact"/>
        <w:numPr>
          <w:ilvl w:val="0"/>
          <w:numId w:val="1008"/>
        </w:numPr>
      </w:pPr>
      <w:r>
        <w:rPr>
          <w:rStyle w:val="VerbatimChar"/>
        </w:rPr>
        <w:t xml:space="preserve">02-home-en.png</w:t>
      </w:r>
      <w:r>
        <w:t xml:space="preserve"> </w:t>
      </w:r>
      <w:r>
        <w:t xml:space="preserve">— İngilizce anasayfa (</w:t>
      </w:r>
      <w:r>
        <w:rPr>
          <w:rStyle w:val="VerbatimChar"/>
        </w:rPr>
        <w:t xml:space="preserve">?lang=en</w:t>
      </w:r>
      <w:r>
        <w:t xml:space="preserve">)</w:t>
      </w:r>
    </w:p>
    <w:p>
      <w:pPr>
        <w:pStyle w:val="Compact"/>
        <w:numPr>
          <w:ilvl w:val="0"/>
          <w:numId w:val="1008"/>
        </w:numPr>
      </w:pPr>
      <w:r>
        <w:rPr>
          <w:rStyle w:val="VerbatimChar"/>
        </w:rPr>
        <w:t xml:space="preserve">03-upload.png</w:t>
      </w:r>
      <w:r>
        <w:t xml:space="preserve"> </w:t>
      </w:r>
      <w:r>
        <w:t xml:space="preserve">— Yükleme formu</w:t>
      </w:r>
    </w:p>
    <w:p>
      <w:pPr>
        <w:pStyle w:val="Compact"/>
        <w:numPr>
          <w:ilvl w:val="0"/>
          <w:numId w:val="1008"/>
        </w:numPr>
      </w:pPr>
      <w:r>
        <w:rPr>
          <w:rStyle w:val="VerbatimChar"/>
        </w:rPr>
        <w:t xml:space="preserve">04-processing.png</w:t>
      </w:r>
      <w:r>
        <w:t xml:space="preserve"> </w:t>
      </w:r>
      <w:r>
        <w:t xml:space="preserve">— İşlem sürüyor ekranı</w:t>
      </w:r>
    </w:p>
    <w:p>
      <w:pPr>
        <w:pStyle w:val="Compact"/>
        <w:numPr>
          <w:ilvl w:val="0"/>
          <w:numId w:val="1008"/>
        </w:numPr>
      </w:pPr>
      <w:r>
        <w:rPr>
          <w:rStyle w:val="VerbatimChar"/>
        </w:rPr>
        <w:t xml:space="preserve">05-result.png</w:t>
      </w:r>
      <w:r>
        <w:t xml:space="preserve"> </w:t>
      </w:r>
      <w:r>
        <w:t xml:space="preserve">— Sonuç ekranı (stem oynatıcı)</w:t>
      </w:r>
    </w:p>
    <w:p>
      <w:pPr>
        <w:pStyle w:val="Compact"/>
        <w:numPr>
          <w:ilvl w:val="0"/>
          <w:numId w:val="1008"/>
        </w:numPr>
      </w:pPr>
      <w:r>
        <w:rPr>
          <w:rStyle w:val="VerbatimChar"/>
        </w:rPr>
        <w:t xml:space="preserve">06-log.png</w:t>
      </w:r>
      <w:r>
        <w:t xml:space="preserve"> </w:t>
      </w:r>
      <w:r>
        <w:t xml:space="preserve">— Log dosyasından bir kesit (terminal screenshot)</w:t>
      </w:r>
    </w:p>
    <w:p>
      <w:pPr>
        <w:pStyle w:val="Compact"/>
        <w:numPr>
          <w:ilvl w:val="0"/>
          <w:numId w:val="1008"/>
        </w:numPr>
      </w:pPr>
      <w:r>
        <w:rPr>
          <w:rStyle w:val="VerbatimChar"/>
        </w:rPr>
        <w:t xml:space="preserve">07-history.png</w:t>
      </w:r>
      <w:r>
        <w:t xml:space="preserve"> </w:t>
      </w:r>
      <w:r>
        <w:t xml:space="preserve">— Geçmiş listesi</w:t>
      </w:r>
    </w:p>
    <w:bookmarkEnd w:id="95"/>
    <w:bookmarkStart w:id="96" w:name="ek-4-kaynak-kod-kesitleri-örnek"/>
    <w:p>
      <w:pPr>
        <w:pStyle w:val="Balk2"/>
      </w:pPr>
      <w:r>
        <w:rPr>
          <w:rStyle w:val="SectionNumber"/>
        </w:rPr>
        <w:t xml:space="preserve">12.4</w:t>
      </w:r>
      <w:r>
        <w:tab/>
      </w:r>
      <w:r>
        <w:t xml:space="preserve">Ek 4 — Kaynak Kod Kesitleri (Örnek)</w:t>
      </w:r>
    </w:p>
    <w:p>
      <w:pPr>
        <w:pStyle w:val="FirstParagraph"/>
      </w:pPr>
      <w:r>
        <w:rPr>
          <w:b/>
          <w:bCs/>
        </w:rPr>
        <w:t xml:space="preserve">Örnek 4.1 —</w:t>
      </w:r>
      <w:r>
        <w:rPr>
          <w:b/>
          <w:bCs/>
        </w:rPr>
        <w:t xml:space="preserve"> </w:t>
      </w:r>
      <w:r>
        <w:rPr>
          <w:rStyle w:val="VerbatimChar"/>
          <w:b/>
          <w:bCs/>
        </w:rPr>
        <w:t xml:space="preserve">UserDao.findByEmail</w:t>
      </w:r>
      <w:r>
        <w:rPr>
          <w:b/>
          <w:bCs/>
        </w:rPr>
        <w:t xml:space="preserve"> </w:t>
      </w:r>
      <w:r>
        <w:rPr>
          <w:b/>
          <w:bCs/>
        </w:rPr>
        <w:t xml:space="preserve">(CriteriaBuilder örneği — ADR 07)</w:t>
      </w:r>
    </w:p>
    <w:p>
      <w:pPr>
        <w:pStyle w:val="SourceCode"/>
      </w:pPr>
      <w:r>
        <w:rPr>
          <w:rStyle w:val="KeywordTok"/>
        </w:rPr>
        <w:t xml:space="preserve">public</w:t>
      </w:r>
      <w:r>
        <w:rPr>
          <w:rStyle w:val="NormalTok"/>
        </w:rPr>
        <w:t xml:space="preserve"> Optional</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findByEmail</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CriteriaBuilder cb </w:t>
      </w:r>
      <w:r>
        <w:rPr>
          <w:rStyle w:val="OperatorTok"/>
        </w:rPr>
        <w:t xml:space="preserve">=</w:t>
      </w:r>
      <w:r>
        <w:rPr>
          <w:rStyle w:val="NormalTok"/>
        </w:rPr>
        <w:t xml:space="preserve"> entityManager</w:t>
      </w:r>
      <w:r>
        <w:rPr>
          <w:rStyle w:val="OperatorTok"/>
        </w:rPr>
        <w:t xml:space="preserve">.</w:t>
      </w:r>
      <w:r>
        <w:rPr>
          <w:rStyle w:val="FunctionTok"/>
        </w:rPr>
        <w:t xml:space="preserve">getCriteriaBuilder</w:t>
      </w:r>
      <w:r>
        <w:rPr>
          <w:rStyle w:val="OperatorTok"/>
        </w:rPr>
        <w:t xml:space="preserve">();</w:t>
      </w:r>
      <w:r>
        <w:br/>
      </w:r>
      <w:r>
        <w:rPr>
          <w:rStyle w:val="NormalTok"/>
        </w:rPr>
        <w:t xml:space="preserve">    CriteriaQuery</w:t>
      </w:r>
      <w:r>
        <w:rPr>
          <w:rStyle w:val="OperatorTok"/>
        </w:rPr>
        <w:t xml:space="preserve">&lt;</w:t>
      </w:r>
      <w:r>
        <w:rPr>
          <w:rStyle w:val="NormalTok"/>
        </w:rPr>
        <w:t xml:space="preserve">User</w:t>
      </w:r>
      <w:r>
        <w:rPr>
          <w:rStyle w:val="OperatorTok"/>
        </w:rPr>
        <w:t xml:space="preserve">&gt;</w:t>
      </w:r>
      <w:r>
        <w:rPr>
          <w:rStyle w:val="NormalTok"/>
        </w:rPr>
        <w:t xml:space="preserve"> cq </w:t>
      </w:r>
      <w:r>
        <w:rPr>
          <w:rStyle w:val="OperatorTok"/>
        </w:rPr>
        <w:t xml:space="preserve">=</w:t>
      </w:r>
      <w:r>
        <w:rPr>
          <w:rStyle w:val="NormalTok"/>
        </w:rPr>
        <w:t xml:space="preserve"> cb</w:t>
      </w:r>
      <w:r>
        <w:rPr>
          <w:rStyle w:val="OperatorTok"/>
        </w:rPr>
        <w:t xml:space="preserve">.</w:t>
      </w:r>
      <w:r>
        <w:rPr>
          <w:rStyle w:val="FunctionTok"/>
        </w:rPr>
        <w:t xml:space="preserve">createQuery</w:t>
      </w:r>
      <w:r>
        <w:rPr>
          <w:rStyle w:val="OperatorTok"/>
        </w:rPr>
        <w:t xml:space="preserve">(</w:t>
      </w:r>
      <w:r>
        <w:rPr>
          <w:rStyle w:val="NormalTok"/>
        </w:rPr>
        <w:t xml:space="preserve">User</w:t>
      </w:r>
      <w:r>
        <w:rPr>
          <w:rStyle w:val="OperatorTok"/>
        </w:rPr>
        <w:t xml:space="preserve">.</w:t>
      </w:r>
      <w:r>
        <w:rPr>
          <w:rStyle w:val="FunctionTok"/>
        </w:rPr>
        <w:t xml:space="preserve">class</w:t>
      </w:r>
      <w:r>
        <w:rPr>
          <w:rStyle w:val="OperatorTok"/>
        </w:rPr>
        <w:t xml:space="preserve">);</w:t>
      </w:r>
      <w:r>
        <w:br/>
      </w:r>
      <w:r>
        <w:rPr>
          <w:rStyle w:val="NormalTok"/>
        </w:rPr>
        <w:t xml:space="preserve">    Root</w:t>
      </w:r>
      <w:r>
        <w:rPr>
          <w:rStyle w:val="OperatorTok"/>
        </w:rPr>
        <w:t xml:space="preserve">&lt;</w:t>
      </w:r>
      <w:r>
        <w:rPr>
          <w:rStyle w:val="NormalTok"/>
        </w:rPr>
        <w:t xml:space="preserve">User</w:t>
      </w:r>
      <w:r>
        <w:rPr>
          <w:rStyle w:val="OperatorTok"/>
        </w:rPr>
        <w:t xml:space="preserve">&gt;</w:t>
      </w:r>
      <w:r>
        <w:rPr>
          <w:rStyle w:val="NormalTok"/>
        </w:rPr>
        <w:t xml:space="preserve"> root </w:t>
      </w:r>
      <w:r>
        <w:rPr>
          <w:rStyle w:val="OperatorTok"/>
        </w:rPr>
        <w:t xml:space="preserve">=</w:t>
      </w:r>
      <w:r>
        <w:rPr>
          <w:rStyle w:val="NormalTok"/>
        </w:rPr>
        <w:t xml:space="preserve"> cq</w:t>
      </w:r>
      <w:r>
        <w:rPr>
          <w:rStyle w:val="OperatorTok"/>
        </w:rPr>
        <w:t xml:space="preserve">.</w:t>
      </w:r>
      <w:r>
        <w:rPr>
          <w:rStyle w:val="FunctionTok"/>
        </w:rPr>
        <w:t xml:space="preserve">from</w:t>
      </w:r>
      <w:r>
        <w:rPr>
          <w:rStyle w:val="OperatorTok"/>
        </w:rPr>
        <w:t xml:space="preserve">(</w:t>
      </w:r>
      <w:r>
        <w:rPr>
          <w:rStyle w:val="NormalTok"/>
        </w:rPr>
        <w:t xml:space="preserve">User</w:t>
      </w:r>
      <w:r>
        <w:rPr>
          <w:rStyle w:val="OperatorTok"/>
        </w:rPr>
        <w:t xml:space="preserve">.</w:t>
      </w:r>
      <w:r>
        <w:rPr>
          <w:rStyle w:val="FunctionTok"/>
        </w:rPr>
        <w:t xml:space="preserve">class</w:t>
      </w:r>
      <w:r>
        <w:rPr>
          <w:rStyle w:val="OperatorTok"/>
        </w:rPr>
        <w:t xml:space="preserve">);</w:t>
      </w:r>
      <w:r>
        <w:br/>
      </w:r>
      <w:r>
        <w:rPr>
          <w:rStyle w:val="NormalTok"/>
        </w:rPr>
        <w:t xml:space="preserve">    cq</w:t>
      </w:r>
      <w:r>
        <w:rPr>
          <w:rStyle w:val="OperatorTok"/>
        </w:rPr>
        <w:t xml:space="preserve">.</w:t>
      </w:r>
      <w:r>
        <w:rPr>
          <w:rStyle w:val="FunctionTok"/>
        </w:rPr>
        <w:t xml:space="preserve">select</w:t>
      </w:r>
      <w:r>
        <w:rPr>
          <w:rStyle w:val="OperatorTok"/>
        </w:rPr>
        <w:t xml:space="preserve">(</w:t>
      </w:r>
      <w:r>
        <w:rPr>
          <w:rStyle w:val="NormalTok"/>
        </w:rPr>
        <w:t xml:space="preserve">root</w:t>
      </w:r>
      <w:r>
        <w:rPr>
          <w:rStyle w:val="OperatorTok"/>
        </w:rPr>
        <w:t xml:space="preserve">).</w:t>
      </w:r>
      <w:r>
        <w:rPr>
          <w:rStyle w:val="FunctionTok"/>
        </w:rPr>
        <w:t xml:space="preserve">where</w:t>
      </w:r>
      <w:r>
        <w:rPr>
          <w:rStyle w:val="OperatorTok"/>
        </w:rPr>
        <w:t xml:space="preserve">(</w:t>
      </w:r>
      <w:r>
        <w:rPr>
          <w:rStyle w:val="NormalTok"/>
        </w:rPr>
        <w:t xml:space="preserve">cb</w:t>
      </w:r>
      <w:r>
        <w:rPr>
          <w:rStyle w:val="OperatorTok"/>
        </w:rPr>
        <w:t xml:space="preserve">.</w:t>
      </w:r>
      <w:r>
        <w:rPr>
          <w:rStyle w:val="FunctionTok"/>
        </w:rPr>
        <w:t xml:space="preserve">equal</w:t>
      </w:r>
      <w:r>
        <w:rPr>
          <w:rStyle w:val="OperatorTok"/>
        </w:rPr>
        <w:t xml:space="preserve">(</w:t>
      </w:r>
      <w:r>
        <w:rPr>
          <w:rStyle w:val="NormalTok"/>
        </w:rPr>
        <w:t xml:space="preserve">root</w:t>
      </w:r>
      <w:r>
        <w:rPr>
          <w:rStyle w:val="OperatorTok"/>
        </w:rPr>
        <w:t xml:space="preserve">.</w:t>
      </w:r>
      <w:r>
        <w:rPr>
          <w:rStyle w:val="FunctionTok"/>
        </w:rPr>
        <w:t xml:space="preserve">get</w:t>
      </w:r>
      <w:r>
        <w:rPr>
          <w:rStyle w:val="Operator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return</w:t>
      </w:r>
      <w:r>
        <w:rPr>
          <w:rStyle w:val="NormalTok"/>
        </w:rPr>
        <w:t xml:space="preserve"> entityManager</w:t>
      </w:r>
      <w:r>
        <w:rPr>
          <w:rStyle w:val="OperatorTok"/>
        </w:rPr>
        <w:t xml:space="preserve">.</w:t>
      </w:r>
      <w:r>
        <w:rPr>
          <w:rStyle w:val="FunctionTok"/>
        </w:rPr>
        <w:t xml:space="preserve">createQuery</w:t>
      </w:r>
      <w:r>
        <w:rPr>
          <w:rStyle w:val="OperatorTok"/>
        </w:rPr>
        <w:t xml:space="preserve">(</w:t>
      </w:r>
      <w:r>
        <w:rPr>
          <w:rStyle w:val="NormalTok"/>
        </w:rPr>
        <w:t xml:space="preserve">cq</w:t>
      </w:r>
      <w:r>
        <w:rPr>
          <w:rStyle w:val="OperatorTok"/>
        </w:rPr>
        <w:t xml:space="preserve">)</w:t>
      </w:r>
      <w:r>
        <w:br/>
      </w:r>
      <w:r>
        <w:rPr>
          <w:rStyle w:val="NormalTok"/>
        </w:rPr>
        <w:t xml:space="preserve">            </w:t>
      </w:r>
      <w:r>
        <w:rPr>
          <w:rStyle w:val="OperatorTok"/>
        </w:rPr>
        <w:t xml:space="preserve">.</w:t>
      </w:r>
      <w:r>
        <w:rPr>
          <w:rStyle w:val="FunctionTok"/>
        </w:rPr>
        <w:t xml:space="preserve">getResultStream</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OperatorTok"/>
        </w:rPr>
        <w:t xml:space="preserve">}</w:t>
      </w:r>
    </w:p>
    <w:p>
      <w:pPr>
        <w:pStyle w:val="FirstParagraph"/>
      </w:pPr>
      <w:r>
        <w:rPr>
          <w:b/>
          <w:bCs/>
        </w:rPr>
        <w:t xml:space="preserve">Örnek 4.2 —</w:t>
      </w:r>
      <w:r>
        <w:rPr>
          <w:b/>
          <w:bCs/>
        </w:rPr>
        <w:t xml:space="preserve"> </w:t>
      </w:r>
      <w:r>
        <w:rPr>
          <w:rStyle w:val="VerbatimChar"/>
          <w:b/>
          <w:bCs/>
        </w:rPr>
        <w:t xml:space="preserve">WebAppInitializer</w:t>
      </w:r>
      <w:r>
        <w:rPr>
          <w:b/>
          <w:bCs/>
        </w:rPr>
        <w:t xml:space="preserve"> </w:t>
      </w:r>
      <w:r>
        <w:rPr>
          <w:b/>
          <w:bCs/>
        </w:rPr>
        <w:t xml:space="preserve">(ADR 04 —</w:t>
      </w:r>
      <w:r>
        <w:rPr>
          <w:b/>
          <w:bCs/>
        </w:rPr>
        <w:t xml:space="preserve"> </w:t>
      </w:r>
      <w:r>
        <w:rPr>
          <w:rStyle w:val="VerbatimChar"/>
          <w:b/>
          <w:bCs/>
        </w:rPr>
        <w:t xml:space="preserve">web.xml</w:t>
      </w:r>
      <w:r>
        <w:rPr>
          <w:b/>
          <w:bCs/>
        </w:rPr>
        <w:t xml:space="preserve"> </w:t>
      </w:r>
      <w:r>
        <w:rPr>
          <w:b/>
          <w:bCs/>
        </w:rPr>
        <w:t xml:space="preserve">yok)</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WebAppInitializer </w:t>
      </w:r>
      <w:r>
        <w:rPr>
          <w:rStyle w:val="KeywordTok"/>
        </w:rPr>
        <w:t xml:space="preserve">implements</w:t>
      </w:r>
      <w:r>
        <w:rPr>
          <w:rStyle w:val="NormalTok"/>
        </w:rPr>
        <w:t xml:space="preserve"> WebApplicationInitializer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onStartup</w:t>
      </w:r>
      <w:r>
        <w:rPr>
          <w:rStyle w:val="OperatorTok"/>
        </w:rPr>
        <w:t xml:space="preserve">(</w:t>
      </w:r>
      <w:r>
        <w:rPr>
          <w:rStyle w:val="NormalTok"/>
        </w:rPr>
        <w:t xml:space="preserve">ServletContext ctx</w:t>
      </w:r>
      <w:r>
        <w:rPr>
          <w:rStyle w:val="OperatorTok"/>
        </w:rPr>
        <w:t xml:space="preserve">)</w:t>
      </w:r>
      <w:r>
        <w:rPr>
          <w:rStyle w:val="NormalTok"/>
        </w:rPr>
        <w:t xml:space="preserve"> </w:t>
      </w:r>
      <w:r>
        <w:rPr>
          <w:rStyle w:val="OperatorTok"/>
        </w:rPr>
        <w:t xml:space="preserve">{</w:t>
      </w:r>
      <w:r>
        <w:br/>
      </w:r>
      <w:r>
        <w:rPr>
          <w:rStyle w:val="NormalTok"/>
        </w:rPr>
        <w:t xml:space="preserve">        AnnotationConfigWebApplicationContext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AnnotationConfigWebApplicationContext</w:t>
      </w:r>
      <w:r>
        <w:rPr>
          <w:rStyle w:val="OperatorTok"/>
        </w:rPr>
        <w:t xml:space="preserve">();</w:t>
      </w:r>
      <w:r>
        <w:br/>
      </w:r>
      <w:r>
        <w:rPr>
          <w:rStyle w:val="NormalTok"/>
        </w:rPr>
        <w:t xml:space="preserve">        root</w:t>
      </w:r>
      <w:r>
        <w:rPr>
          <w:rStyle w:val="OperatorTok"/>
        </w:rPr>
        <w:t xml:space="preserve">.</w:t>
      </w:r>
      <w:r>
        <w:rPr>
          <w:rStyle w:val="FunctionTok"/>
        </w:rPr>
        <w:t xml:space="preserve">register</w:t>
      </w:r>
      <w:r>
        <w:rPr>
          <w:rStyle w:val="OperatorTok"/>
        </w:rPr>
        <w:t xml:space="preserve">(</w:t>
      </w:r>
      <w:r>
        <w:rPr>
          <w:rStyle w:val="NormalTok"/>
        </w:rPr>
        <w:t xml:space="preserve">AppConfig</w:t>
      </w:r>
      <w:r>
        <w:rPr>
          <w:rStyle w:val="OperatorTok"/>
        </w:rPr>
        <w:t xml:space="preserve">.</w:t>
      </w:r>
      <w:r>
        <w:rPr>
          <w:rStyle w:val="FunctionTok"/>
        </w:rPr>
        <w:t xml:space="preserve">class</w:t>
      </w:r>
      <w:r>
        <w:rPr>
          <w:rStyle w:val="OperatorTok"/>
        </w:rPr>
        <w:t xml:space="preserve">,</w:t>
      </w:r>
      <w:r>
        <w:rPr>
          <w:rStyle w:val="NormalTok"/>
        </w:rPr>
        <w:t xml:space="preserve"> HibernateConfig</w:t>
      </w:r>
      <w:r>
        <w:rPr>
          <w:rStyle w:val="OperatorTok"/>
        </w:rPr>
        <w:t xml:space="preserve">.</w:t>
      </w:r>
      <w:r>
        <w:rPr>
          <w:rStyle w:val="FunctionTok"/>
        </w:rPr>
        <w:t xml:space="preserve">class</w:t>
      </w:r>
      <w:r>
        <w:rPr>
          <w:rStyle w:val="OperatorTok"/>
        </w:rPr>
        <w:t xml:space="preserve">);</w:t>
      </w:r>
      <w:r>
        <w:br/>
      </w:r>
      <w:r>
        <w:rPr>
          <w:rStyle w:val="NormalTok"/>
        </w:rPr>
        <w:t xml:space="preserve">        ctx</w:t>
      </w:r>
      <w:r>
        <w:rPr>
          <w:rStyle w:val="OperatorTok"/>
        </w:rPr>
        <w:t xml:space="preserve">.</w:t>
      </w:r>
      <w:r>
        <w:rPr>
          <w:rStyle w:val="FunctionTok"/>
        </w:rPr>
        <w:t xml:space="preserve">addListener</w:t>
      </w:r>
      <w:r>
        <w:rPr>
          <w:rStyle w:val="OperatorTok"/>
        </w:rPr>
        <w:t xml:space="preserve">(</w:t>
      </w:r>
      <w:r>
        <w:rPr>
          <w:rStyle w:val="KeywordTok"/>
        </w:rPr>
        <w:t xml:space="preserve">new</w:t>
      </w:r>
      <w:r>
        <w:rPr>
          <w:rStyle w:val="NormalTok"/>
        </w:rPr>
        <w:t xml:space="preserve"> </w:t>
      </w:r>
      <w:r>
        <w:rPr>
          <w:rStyle w:val="FunctionTok"/>
        </w:rPr>
        <w:t xml:space="preserve">ContextLoaderListener</w:t>
      </w:r>
      <w:r>
        <w:rPr>
          <w:rStyle w:val="OperatorTok"/>
        </w:rPr>
        <w:t xml:space="preserve">(</w:t>
      </w:r>
      <w:r>
        <w:rPr>
          <w:rStyle w:val="NormalTok"/>
        </w:rPr>
        <w:t xml:space="preserve">root</w:t>
      </w:r>
      <w:r>
        <w:rPr>
          <w:rStyle w:val="OperatorTok"/>
        </w:rPr>
        <w:t xml:space="preserve">));</w:t>
      </w:r>
      <w:r>
        <w:br/>
      </w:r>
      <w:r>
        <w:br/>
      </w:r>
      <w:r>
        <w:rPr>
          <w:rStyle w:val="NormalTok"/>
        </w:rPr>
        <w:t xml:space="preserve">        AnnotationConfigWebApplicationContext web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AnnotationConfigWebApplicationContext</w:t>
      </w:r>
      <w:r>
        <w:rPr>
          <w:rStyle w:val="OperatorTok"/>
        </w:rPr>
        <w:t xml:space="preserve">();</w:t>
      </w:r>
      <w:r>
        <w:br/>
      </w:r>
      <w:r>
        <w:rPr>
          <w:rStyle w:val="NormalTok"/>
        </w:rPr>
        <w:t xml:space="preserve">        web</w:t>
      </w:r>
      <w:r>
        <w:rPr>
          <w:rStyle w:val="OperatorTok"/>
        </w:rPr>
        <w:t xml:space="preserve">.</w:t>
      </w:r>
      <w:r>
        <w:rPr>
          <w:rStyle w:val="FunctionTok"/>
        </w:rPr>
        <w:t xml:space="preserve">register</w:t>
      </w:r>
      <w:r>
        <w:rPr>
          <w:rStyle w:val="OperatorTok"/>
        </w:rPr>
        <w:t xml:space="preserve">(</w:t>
      </w:r>
      <w:r>
        <w:rPr>
          <w:rStyle w:val="NormalTok"/>
        </w:rPr>
        <w:t xml:space="preserve">WebConfig</w:t>
      </w:r>
      <w:r>
        <w:rPr>
          <w:rStyle w:val="OperatorTok"/>
        </w:rPr>
        <w:t xml:space="preserve">.</w:t>
      </w:r>
      <w:r>
        <w:rPr>
          <w:rStyle w:val="FunctionTok"/>
        </w:rPr>
        <w:t xml:space="preserve">class</w:t>
      </w:r>
      <w:r>
        <w:rPr>
          <w:rStyle w:val="OperatorTok"/>
        </w:rPr>
        <w:t xml:space="preserve">);</w:t>
      </w:r>
      <w:r>
        <w:br/>
      </w:r>
      <w:r>
        <w:rPr>
          <w:rStyle w:val="NormalTok"/>
        </w:rPr>
        <w:t xml:space="preserve">        ServletRegistration</w:t>
      </w:r>
      <w:r>
        <w:rPr>
          <w:rStyle w:val="OperatorTok"/>
        </w:rPr>
        <w:t xml:space="preserve">.</w:t>
      </w:r>
      <w:r>
        <w:rPr>
          <w:rStyle w:val="FunctionTok"/>
        </w:rPr>
        <w:t xml:space="preserve">Dynamic</w:t>
      </w:r>
      <w:r>
        <w:rPr>
          <w:rStyle w:val="NormalTok"/>
        </w:rPr>
        <w:t xml:space="preserve"> dispatcher </w:t>
      </w:r>
      <w:r>
        <w:rPr>
          <w:rStyle w:val="OperatorTok"/>
        </w:rPr>
        <w:t xml:space="preserve">=</w:t>
      </w:r>
      <w:r>
        <w:rPr>
          <w:rStyle w:val="NormalTok"/>
        </w:rPr>
        <w:t xml:space="preserve"> ctx</w:t>
      </w:r>
      <w:r>
        <w:rPr>
          <w:rStyle w:val="OperatorTok"/>
        </w:rPr>
        <w:t xml:space="preserve">.</w:t>
      </w:r>
      <w:r>
        <w:rPr>
          <w:rStyle w:val="FunctionTok"/>
        </w:rPr>
        <w:t xml:space="preserve">addServlet</w:t>
      </w:r>
      <w:r>
        <w:rPr>
          <w:rStyle w:val="OperatorTok"/>
        </w:rPr>
        <w:t xml:space="preserve">(</w:t>
      </w:r>
      <w:r>
        <w:br/>
      </w:r>
      <w:r>
        <w:rPr>
          <w:rStyle w:val="NormalTok"/>
        </w:rPr>
        <w:t xml:space="preserve">            </w:t>
      </w:r>
      <w:r>
        <w:rPr>
          <w:rStyle w:val="StringTok"/>
        </w:rPr>
        <w:t xml:space="preserve">"dispatcher"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DispatcherServlet</w:t>
      </w:r>
      <w:r>
        <w:rPr>
          <w:rStyle w:val="OperatorTok"/>
        </w:rPr>
        <w:t xml:space="preserve">(</w:t>
      </w:r>
      <w:r>
        <w:rPr>
          <w:rStyle w:val="NormalTok"/>
        </w:rPr>
        <w:t xml:space="preserve">web</w:t>
      </w:r>
      <w:r>
        <w:rPr>
          <w:rStyle w:val="OperatorTok"/>
        </w:rPr>
        <w:t xml:space="preserve">));</w:t>
      </w:r>
      <w:r>
        <w:br/>
      </w:r>
      <w:r>
        <w:rPr>
          <w:rStyle w:val="NormalTok"/>
        </w:rPr>
        <w:t xml:space="preserve">        dispatcher</w:t>
      </w:r>
      <w:r>
        <w:rPr>
          <w:rStyle w:val="OperatorTok"/>
        </w:rPr>
        <w:t xml:space="preserve">.</w:t>
      </w:r>
      <w:r>
        <w:rPr>
          <w:rStyle w:val="FunctionTok"/>
        </w:rPr>
        <w:t xml:space="preserve">setLoadOnStartup</w:t>
      </w:r>
      <w:r>
        <w:rPr>
          <w:rStyle w:val="OperatorTok"/>
        </w:rPr>
        <w:t xml:space="preserve">(</w:t>
      </w:r>
      <w:r>
        <w:rPr>
          <w:rStyle w:val="DecValTok"/>
        </w:rPr>
        <w:t xml:space="preserve">1</w:t>
      </w:r>
      <w:r>
        <w:rPr>
          <w:rStyle w:val="OperatorTok"/>
        </w:rPr>
        <w:t xml:space="preserve">);</w:t>
      </w:r>
      <w:r>
        <w:br/>
      </w:r>
      <w:r>
        <w:rPr>
          <w:rStyle w:val="NormalTok"/>
        </w:rPr>
        <w:t xml:space="preserve">        dispatcher</w:t>
      </w:r>
      <w:r>
        <w:rPr>
          <w:rStyle w:val="OperatorTok"/>
        </w:rPr>
        <w:t xml:space="preserve">.</w:t>
      </w:r>
      <w:r>
        <w:rPr>
          <w:rStyle w:val="FunctionTok"/>
        </w:rPr>
        <w:t xml:space="preserve">addMapping</w:t>
      </w:r>
      <w:r>
        <w:rPr>
          <w:rStyle w:val="OperatorTok"/>
        </w:rPr>
        <w:t xml:space="preserve">(</w:t>
      </w:r>
      <w:r>
        <w:rPr>
          <w:rStyle w:val="StringTok"/>
        </w:rPr>
        <w:t xml:space="preserve">"/"</w:t>
      </w:r>
      <w:r>
        <w:rPr>
          <w:rStyle w:val="OperatorTok"/>
        </w:rPr>
        <w:t xml:space="preserve">);</w:t>
      </w:r>
      <w:r>
        <w:br/>
      </w:r>
      <w:r>
        <w:rPr>
          <w:rStyle w:val="NormalTok"/>
        </w:rPr>
        <w:t xml:space="preserve">        dispatcher</w:t>
      </w:r>
      <w:r>
        <w:rPr>
          <w:rStyle w:val="OperatorTok"/>
        </w:rPr>
        <w:t xml:space="preserve">.</w:t>
      </w:r>
      <w:r>
        <w:rPr>
          <w:rStyle w:val="FunctionTok"/>
        </w:rPr>
        <w:t xml:space="preserve">setMultipartConfig</w:t>
      </w:r>
      <w:r>
        <w:rPr>
          <w:rStyle w:val="OperatorTok"/>
        </w:rPr>
        <w:t xml:space="preserve">(</w:t>
      </w:r>
      <w:r>
        <w:rPr>
          <w:rStyle w:val="KeywordTok"/>
        </w:rPr>
        <w:t xml:space="preserve">new</w:t>
      </w:r>
      <w:r>
        <w:rPr>
          <w:rStyle w:val="NormalTok"/>
        </w:rPr>
        <w:t xml:space="preserve"> </w:t>
      </w:r>
      <w:r>
        <w:rPr>
          <w:rStyle w:val="FunctionTok"/>
        </w:rPr>
        <w:t xml:space="preserve">MultipartConfigElement</w:t>
      </w:r>
      <w:r>
        <w:rPr>
          <w:rStyle w:val="OperatorTok"/>
        </w:rPr>
        <w:t xml:space="preserve">(</w:t>
      </w:r>
      <w:r>
        <w:br/>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52_428_800L</w:t>
      </w:r>
      <w:r>
        <w:rPr>
          <w:rStyle w:val="OperatorTok"/>
        </w:rPr>
        <w:t xml:space="preserve">,</w:t>
      </w:r>
      <w:r>
        <w:rPr>
          <w:rStyle w:val="NormalTok"/>
        </w:rPr>
        <w:t xml:space="preserve"> </w:t>
      </w:r>
      <w:r>
        <w:rPr>
          <w:rStyle w:val="DecValTok"/>
        </w:rPr>
        <w:t xml:space="preserve">52_428_800L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FilterRegistration</w:t>
      </w:r>
      <w:r>
        <w:rPr>
          <w:rStyle w:val="OperatorTok"/>
        </w:rPr>
        <w:t xml:space="preserve">.</w:t>
      </w:r>
      <w:r>
        <w:rPr>
          <w:rStyle w:val="FunctionTok"/>
        </w:rPr>
        <w:t xml:space="preserve">Dynamic</w:t>
      </w:r>
      <w:r>
        <w:rPr>
          <w:rStyle w:val="NormalTok"/>
        </w:rPr>
        <w:t xml:space="preserve"> enc </w:t>
      </w:r>
      <w:r>
        <w:rPr>
          <w:rStyle w:val="OperatorTok"/>
        </w:rPr>
        <w:t xml:space="preserve">=</w:t>
      </w:r>
      <w:r>
        <w:rPr>
          <w:rStyle w:val="NormalTok"/>
        </w:rPr>
        <w:t xml:space="preserve"> ctx</w:t>
      </w:r>
      <w:r>
        <w:rPr>
          <w:rStyle w:val="OperatorTok"/>
        </w:rPr>
        <w:t xml:space="preserve">.</w:t>
      </w:r>
      <w:r>
        <w:rPr>
          <w:rStyle w:val="FunctionTok"/>
        </w:rPr>
        <w:t xml:space="preserve">addFilter</w:t>
      </w:r>
      <w:r>
        <w:rPr>
          <w:rStyle w:val="OperatorTok"/>
        </w:rPr>
        <w:t xml:space="preserve">(</w:t>
      </w:r>
      <w:r>
        <w:br/>
      </w:r>
      <w:r>
        <w:rPr>
          <w:rStyle w:val="NormalTok"/>
        </w:rPr>
        <w:t xml:space="preserve">            </w:t>
      </w:r>
      <w:r>
        <w:rPr>
          <w:rStyle w:val="StringTok"/>
        </w:rPr>
        <w:t xml:space="preserve">"encoding"</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CharacterEncodingFilter</w:t>
      </w:r>
      <w:r>
        <w:rPr>
          <w:rStyle w:val="OperatorTok"/>
        </w:rPr>
        <w:t xml:space="preserve">(</w:t>
      </w:r>
      <w:r>
        <w:rPr>
          <w:rStyle w:val="StringTok"/>
        </w:rPr>
        <w:t xml:space="preserve">"UTF-8"</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enc</w:t>
      </w:r>
      <w:r>
        <w:rPr>
          <w:rStyle w:val="OperatorTok"/>
        </w:rPr>
        <w:t xml:space="preserve">.</w:t>
      </w:r>
      <w:r>
        <w:rPr>
          <w:rStyle w:val="FunctionTok"/>
        </w:rPr>
        <w:t xml:space="preserve">addMappingForUrlPatterns</w:t>
      </w:r>
      <w:r>
        <w:rPr>
          <w:rStyle w:val="OperatorTok"/>
        </w:rPr>
        <w:t xml:space="preserve">(</w:t>
      </w:r>
      <w:r>
        <w:rPr>
          <w:rStyle w:val="KeywordTok"/>
        </w:rPr>
        <w:t xml:space="preserve">null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Örnek 4.3 —</w:t>
      </w:r>
      <w:r>
        <w:rPr>
          <w:b/>
          <w:bCs/>
        </w:rPr>
        <w:t xml:space="preserve"> </w:t>
      </w:r>
      <w:r>
        <w:rPr>
          <w:rStyle w:val="VerbatimChar"/>
          <w:b/>
          <w:bCs/>
        </w:rPr>
        <w:t xml:space="preserve">RequestLoggingInterceptor</w:t>
      </w:r>
      <w:r>
        <w:rPr>
          <w:b/>
          <w:bCs/>
        </w:rPr>
        <w:t xml:space="preserve"> </w:t>
      </w:r>
      <w:r>
        <w:rPr>
          <w:b/>
          <w:bCs/>
        </w:rPr>
        <w:t xml:space="preserve">özü (ADR 12)</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RequestLoggingInterceptor </w:t>
      </w:r>
      <w:r>
        <w:rPr>
          <w:rStyle w:val="KeywordTok"/>
        </w:rPr>
        <w:t xml:space="preserve">implements</w:t>
      </w:r>
      <w:r>
        <w:rPr>
          <w:rStyle w:val="NormalTok"/>
        </w:rPr>
        <w:t xml:space="preserve"> HandlerInterceptor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Logger</w:t>
      </w:r>
      <w:r>
        <w:rPr>
          <w:rStyle w:val="NormalTok"/>
        </w:rPr>
        <w:t xml:space="preserve"> log </w:t>
      </w:r>
      <w:r>
        <w:rPr>
          <w:rStyle w:val="OperatorTok"/>
        </w:rPr>
        <w:t xml:space="preserve">=</w:t>
      </w:r>
      <w:r>
        <w:rPr>
          <w:rStyle w:val="NormalTok"/>
        </w:rPr>
        <w:t xml:space="preserve"> LoggerFactory</w:t>
      </w:r>
      <w:r>
        <w:rPr>
          <w:rStyle w:val="OperatorTok"/>
        </w:rPr>
        <w:t xml:space="preserve">.</w:t>
      </w:r>
      <w:r>
        <w:rPr>
          <w:rStyle w:val="FunctionTok"/>
        </w:rPr>
        <w:t xml:space="preserve">getLogger</w:t>
      </w:r>
      <w:r>
        <w:rPr>
          <w:rStyle w:val="OperatorTok"/>
        </w:rPr>
        <w:t xml:space="preserve">(</w:t>
      </w:r>
      <w:r>
        <w:rPr>
          <w:rStyle w:val="NormalTok"/>
        </w:rPr>
        <w:t xml:space="preserve">RequestLoggingInterceptor</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preHandle</w:t>
      </w:r>
      <w:r>
        <w:rPr>
          <w:rStyle w:val="OperatorTok"/>
        </w:rPr>
        <w:t xml:space="preserve">(</w:t>
      </w:r>
      <w:r>
        <w:rPr>
          <w:rStyle w:val="NormalTok"/>
        </w:rPr>
        <w:t xml:space="preserve">HttpServletRequest req</w:t>
      </w:r>
      <w:r>
        <w:rPr>
          <w:rStyle w:val="OperatorTok"/>
        </w:rPr>
        <w:t xml:space="preserve">,</w:t>
      </w:r>
      <w:r>
        <w:rPr>
          <w:rStyle w:val="NormalTok"/>
        </w:rPr>
        <w:t xml:space="preserve"> HttpServletResponse res</w:t>
      </w:r>
      <w:r>
        <w:rPr>
          <w:rStyle w:val="OperatorTok"/>
        </w:rPr>
        <w:t xml:space="preserve">,</w:t>
      </w:r>
      <w:r>
        <w:rPr>
          <w:rStyle w:val="NormalTok"/>
        </w:rPr>
        <w:t xml:space="preserve"> </w:t>
      </w:r>
      <w:r>
        <w:rPr>
          <w:rStyle w:val="BuiltInTok"/>
        </w:rPr>
        <w:t xml:space="preserve">Object</w:t>
      </w:r>
      <w:r>
        <w:rPr>
          <w:rStyle w:val="NormalTok"/>
        </w:rPr>
        <w:t xml:space="preserve"> handler</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"&gt;&gt; {} {}  params={}"</w:t>
      </w:r>
      <w:r>
        <w:rPr>
          <w:rStyle w:val="OperatorTok"/>
        </w:rPr>
        <w:t xml:space="preserve">,</w:t>
      </w:r>
      <w:r>
        <w:rPr>
          <w:rStyle w:val="NormalTok"/>
        </w:rPr>
        <w:t xml:space="preserve"> req</w:t>
      </w:r>
      <w:r>
        <w:rPr>
          <w:rStyle w:val="OperatorTok"/>
        </w:rPr>
        <w:t xml:space="preserve">.</w:t>
      </w:r>
      <w:r>
        <w:rPr>
          <w:rStyle w:val="FunctionTok"/>
        </w:rPr>
        <w:t xml:space="preserve">getMethod</w:t>
      </w:r>
      <w:r>
        <w:rPr>
          <w:rStyle w:val="OperatorTok"/>
        </w:rPr>
        <w:t xml:space="preserve">(),</w:t>
      </w:r>
      <w:r>
        <w:rPr>
          <w:rStyle w:val="NormalTok"/>
        </w:rPr>
        <w:t xml:space="preserve"> req</w:t>
      </w:r>
      <w:r>
        <w:rPr>
          <w:rStyle w:val="OperatorTok"/>
        </w:rPr>
        <w:t xml:space="preserve">.</w:t>
      </w:r>
      <w:r>
        <w:rPr>
          <w:rStyle w:val="FunctionTok"/>
        </w:rPr>
        <w:t xml:space="preserve">getRequestURI</w:t>
      </w:r>
      <w:r>
        <w:rPr>
          <w:rStyle w:val="OperatorTok"/>
        </w:rPr>
        <w:t xml:space="preserve">(),</w:t>
      </w:r>
      <w:r>
        <w:br/>
      </w:r>
      <w:r>
        <w:rPr>
          <w:rStyle w:val="NormalTok"/>
        </w:rPr>
        <w:t xml:space="preserve">                 req</w:t>
      </w:r>
      <w:r>
        <w:rPr>
          <w:rStyle w:val="OperatorTok"/>
        </w:rPr>
        <w:t xml:space="preserve">.</w:t>
      </w:r>
      <w:r>
        <w:rPr>
          <w:rStyle w:val="FunctionTok"/>
        </w:rPr>
        <w:t xml:space="preserve">getParameterMap</w:t>
      </w:r>
      <w:r>
        <w:rPr>
          <w:rStyle w:val="OperatorTok"/>
        </w:rPr>
        <w:t xml:space="preserve">().</w:t>
      </w:r>
      <w:r>
        <w:rPr>
          <w:rStyle w:val="FunctionTok"/>
        </w:rPr>
        <w:t xml:space="preserve">keySet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afterCompletion</w:t>
      </w:r>
      <w:r>
        <w:rPr>
          <w:rStyle w:val="OperatorTok"/>
        </w:rPr>
        <w:t xml:space="preserve">(</w:t>
      </w:r>
      <w:r>
        <w:rPr>
          <w:rStyle w:val="NormalTok"/>
        </w:rPr>
        <w:t xml:space="preserve">HttpServletRequest req</w:t>
      </w:r>
      <w:r>
        <w:rPr>
          <w:rStyle w:val="OperatorTok"/>
        </w:rPr>
        <w:t xml:space="preserve">,</w:t>
      </w:r>
      <w:r>
        <w:rPr>
          <w:rStyle w:val="NormalTok"/>
        </w:rPr>
        <w:t xml:space="preserve"> HttpServletResponse res</w:t>
      </w:r>
      <w:r>
        <w:rPr>
          <w:rStyle w:val="OperatorTok"/>
        </w:rPr>
        <w:t xml:space="preserve">,</w:t>
      </w:r>
      <w:r>
        <w:br/>
      </w:r>
      <w:r>
        <w:rPr>
          <w:rStyle w:val="NormalTok"/>
        </w:rPr>
        <w:t xml:space="preserve">                                </w:t>
      </w:r>
      <w:r>
        <w:rPr>
          <w:rStyle w:val="BuiltInTok"/>
        </w:rPr>
        <w:t xml:space="preserve">Object</w:t>
      </w:r>
      <w:r>
        <w:rPr>
          <w:rStyle w:val="NormalTok"/>
        </w:rPr>
        <w:t xml:space="preserve"> handler</w:t>
      </w:r>
      <w:r>
        <w:rPr>
          <w:rStyle w:val="OperatorTok"/>
        </w:rPr>
        <w:t xml:space="preserve">,</w:t>
      </w:r>
      <w:r>
        <w:rPr>
          <w:rStyle w:val="NormalTok"/>
        </w:rPr>
        <w:t xml:space="preserve"> </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"&lt;&lt; {} {}  status={}"</w:t>
      </w:r>
      <w:r>
        <w:rPr>
          <w:rStyle w:val="OperatorTok"/>
        </w:rPr>
        <w:t xml:space="preserve">,</w:t>
      </w:r>
      <w:r>
        <w:rPr>
          <w:rStyle w:val="NormalTok"/>
        </w:rPr>
        <w:t xml:space="preserve"> req</w:t>
      </w:r>
      <w:r>
        <w:rPr>
          <w:rStyle w:val="OperatorTok"/>
        </w:rPr>
        <w:t xml:space="preserve">.</w:t>
      </w:r>
      <w:r>
        <w:rPr>
          <w:rStyle w:val="FunctionTok"/>
        </w:rPr>
        <w:t xml:space="preserve">getMethod</w:t>
      </w:r>
      <w:r>
        <w:rPr>
          <w:rStyle w:val="OperatorTok"/>
        </w:rPr>
        <w:t xml:space="preserve">(),</w:t>
      </w:r>
      <w:r>
        <w:rPr>
          <w:rStyle w:val="NormalTok"/>
        </w:rPr>
        <w:t xml:space="preserve"> req</w:t>
      </w:r>
      <w:r>
        <w:rPr>
          <w:rStyle w:val="OperatorTok"/>
        </w:rPr>
        <w:t xml:space="preserve">.</w:t>
      </w:r>
      <w:r>
        <w:rPr>
          <w:rStyle w:val="FunctionTok"/>
        </w:rPr>
        <w:t xml:space="preserve">getRequestURI</w:t>
      </w:r>
      <w:r>
        <w:rPr>
          <w:rStyle w:val="OperatorTok"/>
        </w:rPr>
        <w:t xml:space="preserve">(),</w:t>
      </w:r>
      <w:r>
        <w:rPr>
          <w:rStyle w:val="NormalTok"/>
        </w:rPr>
        <w:t xml:space="preserve"> res</w:t>
      </w:r>
      <w:r>
        <w:rPr>
          <w:rStyle w:val="OperatorTok"/>
        </w:rPr>
        <w:t xml:space="preserve">.</w:t>
      </w:r>
      <w:r>
        <w:rPr>
          <w:rStyle w:val="FunctionTok"/>
        </w:rPr>
        <w:t xml:space="preserve">getStatus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BlockText"/>
      </w:pPr>
      <w:r>
        <w:rPr>
          <w:b/>
          <w:bCs/>
        </w:rPr>
        <w:t xml:space="preserve">Son adım (kullanıcıya not):</w:t>
      </w:r>
      <w:r>
        <w:t xml:space="preserve"> </w:t>
      </w:r>
      <w:r>
        <w:t xml:space="preserve">Bu Markdown taslağı</w:t>
      </w:r>
      <w:r>
        <w:t xml:space="preserve"> </w:t>
      </w:r>
      <w:r>
        <w:rPr>
          <w:rStyle w:val="VerbatimChar"/>
        </w:rPr>
        <w:t xml:space="preserve">sablon.docx</w:t>
      </w:r>
      <w:r>
        <w:t xml:space="preserve"> </w:t>
      </w:r>
      <w:r>
        <w:t xml:space="preserve">üzerine bölüm bölüm kopyalanır. Şekiller (</w:t>
      </w:r>
      <w:r>
        <w:rPr>
          <w:rStyle w:val="VerbatimChar"/>
        </w:rPr>
        <w:t xml:space="preserve">diagrams/*.mmd</w:t>
      </w:r>
      <w:r>
        <w:t xml:space="preserve"> </w:t>
      </w:r>
      <w:r>
        <w:t xml:space="preserve">→ PNG export), ekran görüntüleri (</w:t>
      </w:r>
      <w:r>
        <w:rPr>
          <w:rStyle w:val="VerbatimChar"/>
        </w:rPr>
        <w:t xml:space="preserve">screenshots/*.png</w:t>
      </w:r>
      <w:r>
        <w:t xml:space="preserve">) ve tam log dosyası rapor son hâline manuel olarak eklenmelidir. ADR’lerin tam metinleri</w:t>
      </w:r>
      <w:r>
        <w:t xml:space="preserve"> </w:t>
      </w:r>
      <w:r>
        <w:rPr>
          <w:rStyle w:val="VerbatimChar"/>
        </w:rPr>
        <w:t xml:space="preserve">docs/decisions/</w:t>
      </w:r>
      <w:r>
        <w:t xml:space="preserve"> </w:t>
      </w:r>
      <w:r>
        <w:t xml:space="preserve">altındadır; bu taslağa referans verilmiş, kopyalanmamıştır.</w:t>
      </w:r>
    </w:p>
    <w:p>
      <w:pPr>
        <w:pStyle w:val="BlockText"/>
      </w:pPr>
      <w:r>
        <w:rPr>
          <w:b/>
          <w:bCs/>
        </w:rPr>
        <w:t xml:space="preserve">Teslim mekaniği (NotebookLM</w:t>
      </w:r>
      <w:r>
        <w:rPr>
          <w:b/>
          <w:bCs/>
        </w:rPr>
        <w:t xml:space="preserve"> </w:t>
      </w:r>
      <w:r>
        <w:rPr>
          <w:rStyle w:val="VerbatimChar"/>
          <w:b/>
          <w:bCs/>
        </w:rPr>
        <w:t xml:space="preserve">bm470</w:t>
      </w:r>
      <w:r>
        <w:rPr>
          <w:b/>
          <w:bCs/>
        </w:rPr>
        <w:t xml:space="preserve"> </w:t>
      </w:r>
      <w:r>
        <w:rPr>
          <w:b/>
          <w:bCs/>
        </w:rPr>
        <w:t xml:space="preserve">ile doğrulandı, 2026-05-11):</w:t>
      </w:r>
      <w:r>
        <w:t xml:space="preserve"> </w:t>
      </w:r>
      <w:r>
        <w:t xml:space="preserve">1. Rapor</w:t>
      </w:r>
      <w:r>
        <w:t xml:space="preserve"> </w:t>
      </w:r>
      <w:r>
        <w:rPr>
          <w:b/>
          <w:bCs/>
        </w:rPr>
        <w:t xml:space="preserve">PDF</w:t>
      </w:r>
      <w:r>
        <w:t xml:space="preserve"> </w:t>
      </w:r>
      <w:r>
        <w:t xml:space="preserve">formatında hazırlanır (Word’den</w:t>
      </w:r>
      <w:r>
        <w:t xml:space="preserve"> </w:t>
      </w:r>
      <w:r>
        <w:t xml:space="preserve">“PDF olarak dışa aktar”</w:t>
      </w:r>
      <w:r>
        <w:t xml:space="preserve">).</w:t>
      </w:r>
      <w:r>
        <w:t xml:space="preserve"> </w:t>
      </w:r>
      <w:r>
        <w:t xml:space="preserve">2. Sunum tarihinden en az</w:t>
      </w:r>
      <w:r>
        <w:t xml:space="preserve"> </w:t>
      </w:r>
      <w:r>
        <w:rPr>
          <w:b/>
          <w:bCs/>
        </w:rPr>
        <w:t xml:space="preserve">2 gün önce</w:t>
      </w:r>
      <w:r>
        <w:t xml:space="preserve"> </w:t>
      </w:r>
      <w:r>
        <w:rPr>
          <w:rStyle w:val="VerbatimChar"/>
        </w:rPr>
        <w:t xml:space="preserve">akademik.duzce.edu.tr/talhakabakus</w:t>
      </w:r>
      <w:r>
        <w:t xml:space="preserve"> </w:t>
      </w:r>
      <w:r>
        <w:t xml:space="preserve">adresindeki</w:t>
      </w:r>
      <w:r>
        <w:t xml:space="preserve"> </w:t>
      </w:r>
      <w:r>
        <w:rPr>
          <w:b/>
          <w:bCs/>
        </w:rPr>
        <w:t xml:space="preserve">“Ödev/Proje Gönder”</w:t>
      </w:r>
      <w:r>
        <w:t xml:space="preserve"> </w:t>
      </w:r>
      <w:r>
        <w:t xml:space="preserve">butonu ile yüklenir.</w:t>
      </w:r>
      <w:r>
        <w:t xml:space="preserve"> </w:t>
      </w:r>
      <w:r>
        <w:t xml:space="preserve">3.</w:t>
      </w:r>
      <w:r>
        <w:t xml:space="preserve"> </w:t>
      </w:r>
      <w:r>
        <w:rPr>
          <w:b/>
          <w:bCs/>
        </w:rPr>
        <w:t xml:space="preserve">E-posta ile gönderim kabul edilmez.</w:t>
      </w:r>
      <w:r>
        <w:t xml:space="preserve"> </w:t>
      </w:r>
      <w:r>
        <w:t xml:space="preserve">4. Proje ekibinden</w:t>
      </w:r>
      <w:r>
        <w:t xml:space="preserve"> </w:t>
      </w:r>
      <w:r>
        <w:rPr>
          <w:b/>
          <w:bCs/>
        </w:rPr>
        <w:t xml:space="preserve">tek bir kişinin</w:t>
      </w:r>
      <w:r>
        <w:t xml:space="preserve"> </w:t>
      </w:r>
      <w:r>
        <w:t xml:space="preserve">yüklemesi yeterlidir.</w:t>
      </w:r>
      <w:r>
        <w:t xml:space="preserve"> </w:t>
      </w:r>
      <w:r>
        <w:t xml:space="preserve">5. Rapor ekleri (log dosyası, kaynak kod arşivi vb.) varsa şablonun yönergesine göre eklenir.</w:t>
      </w:r>
    </w:p>
    <w:bookmarkEnd w:id="96"/>
    <w:bookmarkEnd w:id="97"/>
    <w:sectPr w:rsidR="00811944" w:rsidSect="00745FAB">
      <w:headerReference r:id="rId12" w:type="first"/>
      <w:pgSz w:h="16834" w:w="11909"/>
      <w:pgMar w:bottom="1418" w:footer="709" w:gutter="0" w:header="709" w:left="1985" w:right="1418" w:top="1418"/>
      <w:pgNumType w:fmt="lowerRoman"/>
      <w:cols w:space="60"/>
      <w:noEndnote/>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B5A2" w14:textId="77777777" w:rsidR="00811944" w:rsidRPr="007129F0" w:rsidRDefault="00811944" w:rsidP="007129F0">
    <w:pPr>
      <w:pStyle w:val="stBilgi"/>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097BFD"/>
    <w:multiLevelType w:val="singleLevel"/>
    <w:tmpl w:val="EAF8C444"/>
    <w:lvl w:ilvl="0">
      <w:start w:val="7"/>
      <w:numFmt w:val="decimal"/>
      <w:lvlText w:val="3.2.%1."/>
      <w:legacy w:legacy="1" w:legacyIndent="600" w:legacySpace="0"/>
      <w:lvlJc w:val="left"/>
      <w:rPr>
        <w:rFonts w:ascii="Times New Roman" w:cs="Times New Roman" w:hAnsi="Times New Roman" w:hint="default"/>
      </w:rPr>
    </w:lvl>
  </w:abstractNum>
  <w:abstractNum w15:restartNumberingAfterBreak="0" w:abstractNumId="1">
    <w:nsid w:val="17420568"/>
    <w:multiLevelType w:val="multilevel"/>
    <w:tmpl w:val="46327EBA"/>
    <w:styleLink w:val="EKLERba"/>
    <w:lvl w:ilvl="0">
      <w:start w:val="1"/>
      <w:numFmt w:val="upperLetter"/>
      <w:suff w:val="space"/>
      <w:lvlText w:val="%1."/>
      <w:lvlJc w:val="left"/>
      <w:pPr>
        <w:ind w:hanging="567" w:left="567"/>
      </w:pPr>
      <w:rPr>
        <w:rFonts w:ascii="Times New Roman" w:hAnsi="Times New Roman" w:hint="default"/>
        <w:b/>
        <w:sz w:val="24"/>
      </w:rPr>
    </w:lvl>
    <w:lvl w:ilvl="1">
      <w:start w:val="1"/>
      <w:numFmt w:val="decimal"/>
      <w:lvlText w:val="%1.%2."/>
      <w:lvlJc w:val="left"/>
      <w:pPr>
        <w:ind w:hanging="360" w:left="2520"/>
      </w:pPr>
      <w:rPr>
        <w:rFonts w:hint="default"/>
      </w:rPr>
    </w:lvl>
    <w:lvl w:ilvl="2">
      <w:start w:val="1"/>
      <w:numFmt w:val="decimal"/>
      <w:lvlText w:val="%1.%2.%3."/>
      <w:lvlJc w:val="left"/>
      <w:pPr>
        <w:ind w:hanging="180" w:left="3240"/>
      </w:pPr>
      <w:rPr>
        <w:rFonts w:hint="default"/>
      </w:rPr>
    </w:lvl>
    <w:lvl w:ilvl="3">
      <w:start w:val="1"/>
      <w:numFmt w:val="decimal"/>
      <w:lvlText w:val="%1.%2.%3.%4."/>
      <w:lvlJc w:val="left"/>
      <w:pPr>
        <w:ind w:hanging="360" w:left="3960"/>
      </w:pPr>
      <w:rPr>
        <w:rFonts w:hint="default"/>
      </w:rPr>
    </w:lvl>
    <w:lvl w:ilvl="4">
      <w:start w:val="1"/>
      <w:numFmt w:val="decimal"/>
      <w:lvlText w:val="%1.%2.%3.%4.%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15:restartNumberingAfterBreak="0" w:abstractNumId="2">
    <w:nsid w:val="1F2D34A5"/>
    <w:multiLevelType w:val="hybridMultilevel"/>
    <w:tmpl w:val="68D42D0C"/>
    <w:lvl w:ilvl="0" w:tplc="A628DBC6">
      <w:start w:val="1"/>
      <w:numFmt w:val="decimal"/>
      <w:pStyle w:val="denklemnobolum3"/>
      <w:suff w:val="nothing"/>
      <w:lvlText w:val="(3.%1)"/>
      <w:lvlJc w:val="right"/>
      <w:pPr>
        <w:ind w:hanging="360" w:left="94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1" w:tentative="1" w:tplc="041F0019">
      <w:start w:val="1"/>
      <w:numFmt w:val="lowerLetter"/>
      <w:lvlText w:val="%2."/>
      <w:lvlJc w:val="left"/>
      <w:pPr>
        <w:ind w:hanging="360" w:left="1667"/>
      </w:pPr>
    </w:lvl>
    <w:lvl w:ilvl="2" w:tentative="1" w:tplc="041F001B">
      <w:start w:val="1"/>
      <w:numFmt w:val="lowerRoman"/>
      <w:lvlText w:val="%3."/>
      <w:lvlJc w:val="right"/>
      <w:pPr>
        <w:ind w:hanging="180" w:left="2387"/>
      </w:pPr>
    </w:lvl>
    <w:lvl w:ilvl="3" w:tentative="1" w:tplc="041F000F">
      <w:start w:val="1"/>
      <w:numFmt w:val="decimal"/>
      <w:lvlText w:val="%4."/>
      <w:lvlJc w:val="left"/>
      <w:pPr>
        <w:ind w:hanging="360" w:left="3107"/>
      </w:pPr>
    </w:lvl>
    <w:lvl w:ilvl="4" w:tentative="1" w:tplc="041F0019">
      <w:start w:val="1"/>
      <w:numFmt w:val="lowerLetter"/>
      <w:lvlText w:val="%5."/>
      <w:lvlJc w:val="left"/>
      <w:pPr>
        <w:ind w:hanging="360" w:left="3827"/>
      </w:pPr>
    </w:lvl>
    <w:lvl w:ilvl="5" w:tentative="1" w:tplc="041F001B">
      <w:start w:val="1"/>
      <w:numFmt w:val="lowerRoman"/>
      <w:lvlText w:val="%6."/>
      <w:lvlJc w:val="right"/>
      <w:pPr>
        <w:ind w:hanging="180" w:left="4547"/>
      </w:pPr>
    </w:lvl>
    <w:lvl w:ilvl="6" w:tentative="1" w:tplc="041F000F">
      <w:start w:val="1"/>
      <w:numFmt w:val="decimal"/>
      <w:lvlText w:val="%7."/>
      <w:lvlJc w:val="left"/>
      <w:pPr>
        <w:ind w:hanging="360" w:left="5267"/>
      </w:pPr>
    </w:lvl>
    <w:lvl w:ilvl="7" w:tentative="1" w:tplc="041F0019">
      <w:start w:val="1"/>
      <w:numFmt w:val="lowerLetter"/>
      <w:lvlText w:val="%8."/>
      <w:lvlJc w:val="left"/>
      <w:pPr>
        <w:ind w:hanging="360" w:left="5987"/>
      </w:pPr>
    </w:lvl>
    <w:lvl w:ilvl="8" w:tentative="1" w:tplc="041F001B">
      <w:start w:val="1"/>
      <w:numFmt w:val="lowerRoman"/>
      <w:lvlText w:val="%9."/>
      <w:lvlJc w:val="right"/>
      <w:pPr>
        <w:ind w:hanging="180" w:left="6707"/>
      </w:pPr>
    </w:lvl>
  </w:abstractNum>
  <w:abstractNum w15:restartNumberingAfterBreak="0" w:abstractNumId="3">
    <w:nsid w:val="28503A51"/>
    <w:multiLevelType w:val="multilevel"/>
    <w:tmpl w:val="091A7556"/>
    <w:lvl w:ilvl="0">
      <w:start w:val="1"/>
      <w:numFmt w:val="decimal"/>
      <w:pStyle w:val="Balk1"/>
      <w:lvlText w:val="%1."/>
      <w:lvlJc w:val="left"/>
      <w:pPr>
        <w:ind w:hanging="360" w:left="-72"/>
      </w:pPr>
      <w:rPr>
        <w:rFonts w:hint="default"/>
      </w:rPr>
    </w:lvl>
    <w:lvl w:ilvl="1">
      <w:start w:val="1"/>
      <w:numFmt w:val="decimal"/>
      <w:pStyle w:val="Balk2"/>
      <w:suff w:val="space"/>
      <w:lvlText w:val="%1.%2."/>
      <w:lvlJc w:val="left"/>
      <w:pPr>
        <w:ind w:hanging="576" w:left="576"/>
      </w:pPr>
      <w:rPr>
        <w:rFonts w:ascii="Times New Roman" w:hAnsi="Times New Roman" w:hint="default"/>
        <w:b/>
        <w:i w:val="0"/>
        <w:sz w:val="24"/>
      </w:rPr>
    </w:lvl>
    <w:lvl w:ilvl="2">
      <w:start w:val="1"/>
      <w:numFmt w:val="decimal"/>
      <w:pStyle w:val="Balk3"/>
      <w:suff w:val="space"/>
      <w:lvlText w:val="%1.%2.%3."/>
      <w:lvlJc w:val="left"/>
      <w:pPr>
        <w:ind w:firstLine="0" w:left="0"/>
      </w:pPr>
      <w:rPr>
        <w:rFonts w:ascii="Times New Roman" w:hAnsi="Times New Roman" w:hint="default"/>
        <w:b/>
        <w:i w:val="0"/>
        <w:sz w:val="24"/>
      </w:rPr>
    </w:lvl>
    <w:lvl w:ilvl="3">
      <w:start w:val="1"/>
      <w:numFmt w:val="decimal"/>
      <w:pStyle w:val="Balk4"/>
      <w:suff w:val="space"/>
      <w:lvlText w:val="%1.%2.%3.%4."/>
      <w:lvlJc w:val="left"/>
      <w:pPr>
        <w:ind w:firstLine="0" w:left="0"/>
      </w:pPr>
      <w:rPr>
        <w:rFonts w:ascii="Times New Roman" w:hAnsi="Times New Roman" w:hint="default"/>
        <w:b w:val="0"/>
        <w:i w:val="0"/>
        <w:sz w:val="24"/>
      </w:rPr>
    </w:lvl>
    <w:lvl w:ilvl="4">
      <w:start w:val="1"/>
      <w:numFmt w:val="decimal"/>
      <w:pStyle w:val="Balk5"/>
      <w:lvlText w:val="%1.%2.%3.%4.%5."/>
      <w:lvlJc w:val="left"/>
      <w:pPr>
        <w:ind w:hanging="1008" w:left="1008"/>
      </w:pPr>
      <w:rPr>
        <w:rFonts w:hint="default"/>
      </w:rPr>
    </w:lvl>
    <w:lvl w:ilvl="5">
      <w:start w:val="1"/>
      <w:numFmt w:val="decimal"/>
      <w:pStyle w:val="Balk6"/>
      <w:lvlText w:val="%1.%2.%3.%4.%5.%6"/>
      <w:lvlJc w:val="left"/>
      <w:pPr>
        <w:ind w:hanging="1152" w:left="1152"/>
      </w:pPr>
      <w:rPr>
        <w:rFonts w:hint="default"/>
      </w:rPr>
    </w:lvl>
    <w:lvl w:ilvl="6">
      <w:start w:val="1"/>
      <w:numFmt w:val="decimal"/>
      <w:pStyle w:val="Balk7"/>
      <w:lvlText w:val="%1.%2.%3.%4.%5.%6.%7"/>
      <w:lvlJc w:val="left"/>
      <w:pPr>
        <w:ind w:hanging="1296" w:left="1296"/>
      </w:pPr>
      <w:rPr>
        <w:rFonts w:hint="default"/>
      </w:rPr>
    </w:lvl>
    <w:lvl w:ilvl="7">
      <w:start w:val="1"/>
      <w:numFmt w:val="decimal"/>
      <w:pStyle w:val="Balk8"/>
      <w:lvlText w:val="%1.%2.%3.%4.%5.%6.%7.%8"/>
      <w:lvlJc w:val="left"/>
      <w:pPr>
        <w:ind w:hanging="1440" w:left="1440"/>
      </w:pPr>
      <w:rPr>
        <w:rFonts w:hint="default"/>
      </w:rPr>
    </w:lvl>
    <w:lvl w:ilvl="8">
      <w:start w:val="1"/>
      <w:numFmt w:val="decimal"/>
      <w:pStyle w:val="Balk9"/>
      <w:lvlText w:val="%1.%2.%3.%4.%5.%6.%7.%8.%9"/>
      <w:lvlJc w:val="left"/>
      <w:pPr>
        <w:ind w:hanging="1584" w:left="1584"/>
      </w:pPr>
      <w:rPr>
        <w:rFonts w:hint="default"/>
      </w:rPr>
    </w:lvl>
  </w:abstractNum>
  <w:abstractNum w15:restartNumberingAfterBreak="0" w:abstractNumId="4">
    <w:nsid w:val="3B39306F"/>
    <w:multiLevelType w:val="hybridMultilevel"/>
    <w:tmpl w:val="AA645CF2"/>
    <w:lvl w:ilvl="0" w:tplc="041F0017">
      <w:start w:val="1"/>
      <w:numFmt w:val="lowerLetter"/>
      <w:lvlText w:val="%1)"/>
      <w:lvlJc w:val="left"/>
      <w:pPr>
        <w:ind w:hanging="360" w:left="720"/>
      </w:pPr>
      <w:rPr>
        <w:rFonts w:hint="default"/>
      </w:r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15:restartNumberingAfterBreak="0" w:abstractNumId="5">
    <w:nsid w:val="3EC84CAC"/>
    <w:multiLevelType w:val="hybridMultilevel"/>
    <w:tmpl w:val="67F8F5E4"/>
    <w:lvl w:ilvl="0" w:tplc="DC5AEEEA">
      <w:start w:val="1"/>
      <w:numFmt w:val="bullet"/>
      <w:lvlText w:val=""/>
      <w:lvlJc w:val="left"/>
      <w:pPr>
        <w:ind w:hanging="360" w:left="720"/>
      </w:pPr>
      <w:rPr>
        <w:rFonts w:ascii="Symbol" w:hAnsi="Symbol" w:hint="default"/>
        <w:color w:val="auto"/>
      </w:rPr>
    </w:lvl>
    <w:lvl w:ilvl="1" w:tentative="1" w:tplc="041F0003">
      <w:start w:val="1"/>
      <w:numFmt w:val="bullet"/>
      <w:lvlText w:val="o"/>
      <w:lvlJc w:val="left"/>
      <w:pPr>
        <w:ind w:hanging="360" w:left="1440"/>
      </w:pPr>
      <w:rPr>
        <w:rFonts w:ascii="Courier New" w:cs="Courier New" w:hAnsi="Courier New" w:hint="default"/>
      </w:rPr>
    </w:lvl>
    <w:lvl w:ilvl="2" w:tentative="1" w:tplc="041F0005">
      <w:start w:val="1"/>
      <w:numFmt w:val="bullet"/>
      <w:lvlText w:val=""/>
      <w:lvlJc w:val="left"/>
      <w:pPr>
        <w:ind w:hanging="360" w:left="2160"/>
      </w:pPr>
      <w:rPr>
        <w:rFonts w:ascii="Wingdings" w:hAnsi="Wingdings" w:hint="default"/>
      </w:rPr>
    </w:lvl>
    <w:lvl w:ilvl="3" w:tentative="1" w:tplc="041F0001">
      <w:start w:val="1"/>
      <w:numFmt w:val="bullet"/>
      <w:lvlText w:val=""/>
      <w:lvlJc w:val="left"/>
      <w:pPr>
        <w:ind w:hanging="360" w:left="2880"/>
      </w:pPr>
      <w:rPr>
        <w:rFonts w:ascii="Symbol" w:hAnsi="Symbol" w:hint="default"/>
      </w:rPr>
    </w:lvl>
    <w:lvl w:ilvl="4" w:tentative="1" w:tplc="041F0003">
      <w:start w:val="1"/>
      <w:numFmt w:val="bullet"/>
      <w:lvlText w:val="o"/>
      <w:lvlJc w:val="left"/>
      <w:pPr>
        <w:ind w:hanging="360" w:left="3600"/>
      </w:pPr>
      <w:rPr>
        <w:rFonts w:ascii="Courier New" w:cs="Courier New" w:hAnsi="Courier New" w:hint="default"/>
      </w:rPr>
    </w:lvl>
    <w:lvl w:ilvl="5" w:tentative="1" w:tplc="041F0005">
      <w:start w:val="1"/>
      <w:numFmt w:val="bullet"/>
      <w:lvlText w:val=""/>
      <w:lvlJc w:val="left"/>
      <w:pPr>
        <w:ind w:hanging="360" w:left="4320"/>
      </w:pPr>
      <w:rPr>
        <w:rFonts w:ascii="Wingdings" w:hAnsi="Wingdings" w:hint="default"/>
      </w:rPr>
    </w:lvl>
    <w:lvl w:ilvl="6" w:tentative="1" w:tplc="041F0001">
      <w:start w:val="1"/>
      <w:numFmt w:val="bullet"/>
      <w:lvlText w:val=""/>
      <w:lvlJc w:val="left"/>
      <w:pPr>
        <w:ind w:hanging="360" w:left="5040"/>
      </w:pPr>
      <w:rPr>
        <w:rFonts w:ascii="Symbol" w:hAnsi="Symbol" w:hint="default"/>
      </w:rPr>
    </w:lvl>
    <w:lvl w:ilvl="7" w:tentative="1" w:tplc="041F0003">
      <w:start w:val="1"/>
      <w:numFmt w:val="bullet"/>
      <w:lvlText w:val="o"/>
      <w:lvlJc w:val="left"/>
      <w:pPr>
        <w:ind w:hanging="360" w:left="5760"/>
      </w:pPr>
      <w:rPr>
        <w:rFonts w:ascii="Courier New" w:cs="Courier New" w:hAnsi="Courier New" w:hint="default"/>
      </w:rPr>
    </w:lvl>
    <w:lvl w:ilvl="8" w:tentative="1" w:tplc="041F0005">
      <w:start w:val="1"/>
      <w:numFmt w:val="bullet"/>
      <w:lvlText w:val=""/>
      <w:lvlJc w:val="left"/>
      <w:pPr>
        <w:ind w:hanging="360" w:left="6480"/>
      </w:pPr>
      <w:rPr>
        <w:rFonts w:ascii="Wingdings" w:hAnsi="Wingdings" w:hint="default"/>
      </w:rPr>
    </w:lvl>
  </w:abstractNum>
  <w:abstractNum w15:restartNumberingAfterBreak="0" w:abstractNumId="6">
    <w:nsid w:val="3FB953D8"/>
    <w:multiLevelType w:val="multilevel"/>
    <w:tmpl w:val="A1F228F6"/>
    <w:lvl w:ilvl="0">
      <w:start w:val="1"/>
      <w:numFmt w:val="upperLetter"/>
      <w:pStyle w:val="EkBalk1"/>
      <w:suff w:val="space"/>
      <w:lvlText w:val="%1."/>
      <w:lvlJc w:val="left"/>
      <w:pPr>
        <w:ind w:hanging="567" w:left="567"/>
      </w:pPr>
      <w:rPr>
        <w:rFonts w:ascii="Times New Roman" w:hAnsi="Times New Roman" w:hint="default"/>
        <w:b/>
        <w:i w:val="0"/>
        <w:sz w:val="24"/>
      </w:rPr>
    </w:lvl>
    <w:lvl w:ilvl="1">
      <w:start w:val="1"/>
      <w:numFmt w:val="decimal"/>
      <w:pStyle w:val="EkBalk2"/>
      <w:suff w:val="space"/>
      <w:lvlText w:val="%1.%2."/>
      <w:lvlJc w:val="left"/>
      <w:pPr>
        <w:ind w:hanging="567" w:left="567"/>
      </w:pPr>
      <w:rPr>
        <w:rFonts w:ascii="Times New Roman" w:hAnsi="Times New Roman" w:hint="default"/>
        <w:b/>
        <w:i w:val="0"/>
        <w:sz w:val="24"/>
      </w:rPr>
    </w:lvl>
    <w:lvl w:ilvl="2">
      <w:start w:val="1"/>
      <w:numFmt w:val="decimal"/>
      <w:pStyle w:val="EkBalk3"/>
      <w:suff w:val="space"/>
      <w:lvlText w:val="%1.%2.%3."/>
      <w:lvlJc w:val="left"/>
      <w:pPr>
        <w:ind w:hanging="567" w:left="567"/>
      </w:pPr>
      <w:rPr>
        <w:rFonts w:ascii="Times New Roman" w:hAnsi="Times New Roman" w:hint="default"/>
        <w:b w:val="0"/>
        <w:i w:val="0"/>
        <w:sz w:val="24"/>
      </w:rPr>
    </w:lvl>
    <w:lvl w:ilvl="3">
      <w:start w:val="1"/>
      <w:numFmt w:val="decimal"/>
      <w:suff w:val="space"/>
      <w:lvlText w:val="%1.%2.%3.%4."/>
      <w:lvlJc w:val="left"/>
      <w:pPr>
        <w:ind w:hanging="567" w:left="567"/>
      </w:pPr>
      <w:rPr>
        <w:rFonts w:ascii="Times New Roman" w:hAnsi="Times New Roman" w:hint="default"/>
        <w:b w:val="0"/>
        <w:i w:val="0"/>
        <w:sz w:val="24"/>
      </w:rPr>
    </w:lvl>
    <w:lvl w:ilvl="4">
      <w:start w:val="1"/>
      <w:numFmt w:val="decimal"/>
      <w:suff w:val="space"/>
      <w:lvlText w:val="%1.%2.%3.%4.%5."/>
      <w:lvlJc w:val="left"/>
      <w:pPr>
        <w:ind w:hanging="567" w:left="567"/>
      </w:pPr>
      <w:rPr>
        <w:rFonts w:ascii="Times New Roman" w:hAnsi="Times New Roman" w:hint="default"/>
        <w:b w:val="0"/>
        <w:i w:val="0"/>
        <w:sz w:val="24"/>
      </w:rPr>
    </w:lvl>
    <w:lvl w:ilvl="5">
      <w:start w:val="1"/>
      <w:numFmt w:val="lowerRoman"/>
      <w:lvlText w:val="%6."/>
      <w:lvlJc w:val="right"/>
      <w:pPr>
        <w:ind w:firstLine="0" w:left="0"/>
      </w:pPr>
      <w:rPr>
        <w:rFonts w:hint="default"/>
      </w:rPr>
    </w:lvl>
    <w:lvl w:ilvl="6">
      <w:start w:val="1"/>
      <w:numFmt w:val="decimal"/>
      <w:lvlText w:val="%7."/>
      <w:lvlJc w:val="left"/>
      <w:pPr>
        <w:ind w:firstLine="0" w:left="0"/>
      </w:pPr>
      <w:rPr>
        <w:rFonts w:hint="default"/>
      </w:rPr>
    </w:lvl>
    <w:lvl w:ilvl="7">
      <w:start w:val="1"/>
      <w:numFmt w:val="lowerLetter"/>
      <w:lvlText w:val="%8."/>
      <w:lvlJc w:val="left"/>
      <w:pPr>
        <w:ind w:firstLine="0" w:left="0"/>
      </w:pPr>
      <w:rPr>
        <w:rFonts w:hint="default"/>
      </w:rPr>
    </w:lvl>
    <w:lvl w:ilvl="8">
      <w:start w:val="1"/>
      <w:numFmt w:val="lowerRoman"/>
      <w:lvlText w:val="%9."/>
      <w:lvlJc w:val="right"/>
      <w:pPr>
        <w:ind w:firstLine="0" w:left="0"/>
      </w:pPr>
      <w:rPr>
        <w:rFonts w:hint="default"/>
      </w:rPr>
    </w:lvl>
  </w:abstractNum>
  <w:abstractNum w15:restartNumberingAfterBreak="0" w:abstractNumId="7">
    <w:nsid w:val="4A3A50F5"/>
    <w:multiLevelType w:val="hybridMultilevel"/>
    <w:tmpl w:val="FDF68D16"/>
    <w:lvl w:ilvl="0" w:tplc="57ACDDC0">
      <w:start w:val="1"/>
      <w:numFmt w:val="decimal"/>
      <w:pStyle w:val="Ekler"/>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20495336" w:numId="1">
    <w:abstractNumId w:val="3"/>
  </w:num>
  <w:num w16cid:durableId="40524167" w:numId="2">
    <w:abstractNumId w:val="2"/>
  </w:num>
  <w:num w16cid:durableId="1431311474" w:numId="3">
    <w:abstractNumId w:val="5"/>
  </w:num>
  <w:num w16cid:durableId="1640181831" w:numId="4">
    <w:abstractNumId w:val="7"/>
  </w:num>
  <w:num w16cid:durableId="25452930" w:numId="5">
    <w:abstractNumId w:val="1"/>
  </w:num>
  <w:num w16cid:durableId="35281786" w:numId="6">
    <w:abstractNumId w:val="6"/>
  </w:num>
  <w:num w16cid:durableId="588319784" w:numId="7">
    <w:abstractNumId w:val="4"/>
  </w:num>
  <w:num w16cid:durableId="1110393076" w:numId="8">
    <w:abstractNumId w:val="0"/>
  </w:num>
  <w:num w16cid:durableId="264653606" w:numId="9">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stylePaneSortMethod w:val="0003"/>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B2B11"/>
    <w:rsid w:val="00DC1EE7"/>
    <w:rsid w:val="00DC4723"/>
    <w:rsid w:val="00DC4E0C"/>
    <w:rsid w:val="00DC6AD2"/>
    <w:rsid w:val="00DC6E22"/>
    <w:rsid w:val="00DD09AC"/>
    <w:rsid w:val="00DD2CF3"/>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w:themeFontLang w:bidi="ar-SA" w:val="tr-T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tr-TR" w:val="tr-TR"/>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0"/>
    <w:lsdException w:name="heading 5" w:qFormat="1" w:uiPriority="0"/>
    <w:lsdException w:name="heading 6" w:qFormat="1" w:semiHidden="1" w:uiPriority="9" w:unhideWhenUsed="1"/>
    <w:lsdException w:name="heading 7" w:qFormat="1" w:uiPriority="0"/>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34960"/>
    <w:pPr>
      <w:widowControl w:val="0"/>
      <w:autoSpaceDE w:val="0"/>
      <w:autoSpaceDN w:val="0"/>
      <w:adjustRightInd w:val="0"/>
    </w:pPr>
  </w:style>
  <w:style w:styleId="Balk1" w:type="paragraph">
    <w:name w:val="heading 1"/>
    <w:basedOn w:val="PARAGRAFMETN"/>
    <w:next w:val="PARAGRAFMETN"/>
    <w:link w:val="Balk1Char"/>
    <w:qFormat/>
    <w:rsid w:val="00DC1EE7"/>
    <w:pPr>
      <w:keepNext/>
      <w:keepLines/>
      <w:widowControl/>
      <w:numPr>
        <w:numId w:val="1"/>
      </w:numPr>
      <w:spacing w:after="480" w:before="960"/>
      <w:jc w:val="center"/>
      <w:outlineLvl w:val="0"/>
    </w:pPr>
    <w:rPr>
      <w:b/>
      <w:bCs/>
      <w:caps/>
      <w:sz w:val="28"/>
      <w:szCs w:val="28"/>
      <w:lang w:eastAsia="x-none"/>
    </w:rPr>
  </w:style>
  <w:style w:styleId="Balk2" w:type="paragraph">
    <w:name w:val="heading 2"/>
    <w:basedOn w:val="PARAGRAFMETN"/>
    <w:next w:val="PARAGRAFMETN"/>
    <w:link w:val="Balk2Char"/>
    <w:qFormat/>
    <w:rsid w:val="00040EEB"/>
    <w:pPr>
      <w:keepNext/>
      <w:numPr>
        <w:ilvl w:val="1"/>
        <w:numId w:val="1"/>
      </w:numPr>
      <w:spacing w:after="240" w:before="480"/>
      <w:outlineLvl w:val="1"/>
    </w:pPr>
    <w:rPr>
      <w:b/>
      <w:bCs/>
      <w:iCs/>
      <w:szCs w:val="28"/>
      <w:lang w:eastAsia="x-none"/>
    </w:rPr>
  </w:style>
  <w:style w:styleId="Balk3" w:type="paragraph">
    <w:name w:val="heading 3"/>
    <w:basedOn w:val="PARAGRAFMETN"/>
    <w:next w:val="PARAGRAFMETN"/>
    <w:link w:val="Balk3Char"/>
    <w:qFormat/>
    <w:rsid w:val="005B43F6"/>
    <w:pPr>
      <w:keepNext/>
      <w:widowControl/>
      <w:numPr>
        <w:ilvl w:val="2"/>
        <w:numId w:val="1"/>
      </w:numPr>
      <w:tabs>
        <w:tab w:pos="1134" w:val="left"/>
      </w:tabs>
      <w:spacing w:before="240"/>
      <w:outlineLvl w:val="2"/>
    </w:pPr>
    <w:rPr>
      <w:b/>
      <w:lang w:eastAsia="x-none" w:val="x-none"/>
    </w:rPr>
  </w:style>
  <w:style w:styleId="Balk4" w:type="paragraph">
    <w:name w:val="heading 4"/>
    <w:basedOn w:val="PARAGRAFMETN"/>
    <w:next w:val="PARAGRAFMETN"/>
    <w:link w:val="Balk4Char"/>
    <w:qFormat/>
    <w:rsid w:val="00F6081B"/>
    <w:pPr>
      <w:keepNext/>
      <w:numPr>
        <w:ilvl w:val="3"/>
        <w:numId w:val="1"/>
      </w:numPr>
      <w:outlineLvl w:val="3"/>
    </w:pPr>
    <w:rPr>
      <w:bCs/>
      <w:i/>
      <w:szCs w:val="28"/>
      <w:lang w:eastAsia="x-none" w:val="x-none"/>
    </w:rPr>
  </w:style>
  <w:style w:styleId="Balk5" w:type="paragraph">
    <w:name w:val="heading 5"/>
    <w:basedOn w:val="Normal"/>
    <w:next w:val="Normal"/>
    <w:link w:val="Balk5Char"/>
    <w:qFormat/>
    <w:rsid w:val="00537FFE"/>
    <w:pPr>
      <w:numPr>
        <w:ilvl w:val="4"/>
        <w:numId w:val="1"/>
      </w:numPr>
      <w:spacing w:after="60" w:before="240"/>
      <w:outlineLvl w:val="4"/>
    </w:pPr>
    <w:rPr>
      <w:rFonts w:ascii="Calibri" w:hAnsi="Calibri"/>
      <w:b/>
      <w:bCs/>
      <w:i/>
      <w:iCs/>
      <w:sz w:val="26"/>
      <w:szCs w:val="26"/>
      <w:lang w:eastAsia="x-none" w:val="x-none"/>
    </w:rPr>
  </w:style>
  <w:style w:styleId="Balk6" w:type="paragraph">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eastAsia="en-US" w:val="x-none"/>
    </w:rPr>
  </w:style>
  <w:style w:styleId="Balk7" w:type="paragraph">
    <w:name w:val="heading 7"/>
    <w:basedOn w:val="Normal"/>
    <w:next w:val="Normal"/>
    <w:link w:val="Balk7Char"/>
    <w:qFormat/>
    <w:rsid w:val="00537FFE"/>
    <w:pPr>
      <w:numPr>
        <w:ilvl w:val="6"/>
        <w:numId w:val="1"/>
      </w:numPr>
      <w:spacing w:after="60" w:before="240"/>
      <w:outlineLvl w:val="6"/>
    </w:pPr>
    <w:rPr>
      <w:rFonts w:ascii="Calibri" w:hAnsi="Calibri"/>
      <w:sz w:val="24"/>
      <w:szCs w:val="24"/>
      <w:lang w:eastAsia="x-none" w:val="x-none"/>
    </w:rPr>
  </w:style>
  <w:style w:styleId="Balk8" w:type="paragraph">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eastAsia="en-US" w:val="x-none"/>
    </w:rPr>
  </w:style>
  <w:style w:styleId="Balk9" w:type="paragraph">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eastAsia="en-US" w:val="x-none"/>
    </w:rPr>
  </w:style>
  <w:style w:default="1" w:styleId="VarsaylanParagrafYazTipi" w:type="character">
    <w:name w:val="Default Paragraph Font"/>
    <w:uiPriority w:val="1"/>
    <w:semiHidden/>
    <w:unhideWhenUsed/>
  </w:style>
  <w:style w:default="1" w:styleId="NormalTablo" w:type="table">
    <w:name w:val="Normal Table"/>
    <w:uiPriority w:val="99"/>
    <w:semiHidden/>
    <w:unhideWhenUsed/>
    <w:tblPr>
      <w:tblInd w:type="dxa" w:w="0"/>
      <w:tblCellMar>
        <w:top w:type="dxa" w:w="0"/>
        <w:left w:type="dxa" w:w="108"/>
        <w:bottom w:type="dxa" w:w="0"/>
        <w:right w:type="dxa" w:w="108"/>
      </w:tblCellMar>
    </w:tblPr>
  </w:style>
  <w:style w:default="1" w:styleId="ListeYok" w:type="numbering">
    <w:name w:val="No List"/>
    <w:uiPriority w:val="99"/>
    <w:semiHidden/>
    <w:unhideWhenUsed/>
  </w:style>
  <w:style w:customStyle="1" w:styleId="Altbilgi1" w:type="paragraph">
    <w:name w:val="Altbilgi1"/>
    <w:basedOn w:val="Normal"/>
    <w:link w:val="AltbilgiChar"/>
    <w:uiPriority w:val="99"/>
    <w:rsid w:val="00224157"/>
    <w:pPr>
      <w:tabs>
        <w:tab w:pos="4536" w:val="center"/>
        <w:tab w:pos="9072" w:val="right"/>
      </w:tabs>
    </w:pPr>
  </w:style>
  <w:style w:styleId="SayfaNumaras" w:type="character">
    <w:name w:val="page number"/>
    <w:basedOn w:val="VarsaylanParagrafYazTipi"/>
    <w:rsid w:val="00224157"/>
  </w:style>
  <w:style w:styleId="Kpr" w:type="character">
    <w:name w:val="Hyperlink"/>
    <w:uiPriority w:val="99"/>
    <w:rsid w:val="00984010"/>
    <w:rPr>
      <w:color w:val="0000FF"/>
      <w:u w:val="single"/>
    </w:rPr>
  </w:style>
  <w:style w:styleId="BalonMetni" w:type="paragraph">
    <w:name w:val="Balloon Text"/>
    <w:basedOn w:val="Normal"/>
    <w:link w:val="BalonMetniChar"/>
    <w:rsid w:val="00EB5C60"/>
    <w:rPr>
      <w:rFonts w:ascii="Tahoma" w:hAnsi="Tahoma"/>
      <w:sz w:val="16"/>
      <w:szCs w:val="16"/>
      <w:lang w:eastAsia="x-none" w:val="x-none"/>
    </w:rPr>
  </w:style>
  <w:style w:customStyle="1" w:styleId="BalonMetniChar" w:type="character">
    <w:name w:val="Balon Metni Char"/>
    <w:link w:val="BalonMetni"/>
    <w:rsid w:val="00EB5C60"/>
    <w:rPr>
      <w:rFonts w:ascii="Tahoma" w:cs="Tahoma" w:hAnsi="Tahoma"/>
      <w:sz w:val="16"/>
      <w:szCs w:val="16"/>
    </w:rPr>
  </w:style>
  <w:style w:customStyle="1" w:styleId="Balk1Char" w:type="character">
    <w:name w:val="Başlık 1 Char"/>
    <w:link w:val="Balk1"/>
    <w:rsid w:val="00DC1EE7"/>
    <w:rPr>
      <w:b/>
      <w:bCs/>
      <w:caps/>
      <w:color w:val="000000"/>
      <w:sz w:val="28"/>
      <w:szCs w:val="28"/>
      <w:shd w:color="auto" w:fill="FFFFFF" w:val="clear"/>
      <w:lang w:eastAsia="x-none"/>
    </w:rPr>
  </w:style>
  <w:style w:customStyle="1" w:styleId="Balk3Char" w:type="character">
    <w:name w:val="Başlık 3 Char"/>
    <w:link w:val="Balk3"/>
    <w:rsid w:val="00C516E5"/>
    <w:rPr>
      <w:b/>
      <w:color w:val="000000"/>
      <w:sz w:val="24"/>
      <w:szCs w:val="24"/>
      <w:shd w:color="auto" w:fill="FFFFFF" w:val="clear"/>
      <w:lang w:eastAsia="x-none" w:val="x-none"/>
    </w:rPr>
  </w:style>
  <w:style w:styleId="GvdeMetni" w:type="paragraph">
    <w:name w:val="Body Text"/>
    <w:basedOn w:val="Normal"/>
    <w:link w:val="GvdeMetniChar"/>
    <w:rsid w:val="00CE77A4"/>
    <w:pPr>
      <w:widowControl/>
      <w:tabs>
        <w:tab w:pos="432" w:val="left"/>
        <w:tab w:pos="5904" w:val="left"/>
      </w:tabs>
      <w:autoSpaceDE/>
      <w:autoSpaceDN/>
      <w:adjustRightInd/>
    </w:pPr>
    <w:rPr>
      <w:rFonts w:ascii="Courier" w:hAnsi="Courier"/>
      <w:sz w:val="24"/>
      <w:lang w:eastAsia="x-none" w:val="en-GB"/>
    </w:rPr>
  </w:style>
  <w:style w:customStyle="1" w:styleId="GvdeMetniChar" w:type="character">
    <w:name w:val="Gövde Metni Char"/>
    <w:link w:val="GvdeMetni"/>
    <w:rsid w:val="00CE77A4"/>
    <w:rPr>
      <w:rFonts w:ascii="Courier" w:hAnsi="Courier"/>
      <w:sz w:val="24"/>
      <w:lang w:val="en-GB"/>
    </w:rPr>
  </w:style>
  <w:style w:styleId="TabloKlavuzu" w:type="table">
    <w:name w:val="Table Grid"/>
    <w:basedOn w:val="NormalTablo"/>
    <w:uiPriority w:val="39"/>
    <w:rsid w:val="009E068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vdeMetniGirintisi2" w:type="paragraph">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eastAsia="en-US" w:val="x-none"/>
    </w:rPr>
  </w:style>
  <w:style w:customStyle="1" w:styleId="GvdeMetniGirintisi2Char" w:type="character">
    <w:name w:val="Gövde Metni Girintisi 2 Char"/>
    <w:link w:val="GvdeMetniGirintisi2"/>
    <w:rsid w:val="00D37666"/>
    <w:rPr>
      <w:rFonts w:eastAsia="Calibri"/>
      <w:sz w:val="24"/>
      <w:szCs w:val="22"/>
      <w:lang w:eastAsia="en-US" w:val="x-none"/>
    </w:rPr>
  </w:style>
  <w:style w:styleId="ListeParagraf" w:type="paragraph">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customStyle="1" w:styleId="stbilgi1" w:type="paragraph">
    <w:name w:val="Üstbilgi1"/>
    <w:basedOn w:val="Normal"/>
    <w:link w:val="stbilgiChar"/>
    <w:rsid w:val="00330679"/>
    <w:pPr>
      <w:tabs>
        <w:tab w:pos="4536" w:val="center"/>
        <w:tab w:pos="9072" w:val="right"/>
      </w:tabs>
    </w:pPr>
  </w:style>
  <w:style w:customStyle="1" w:styleId="stbilgiChar" w:type="character">
    <w:name w:val="Üstbilgi Char"/>
    <w:basedOn w:val="VarsaylanParagrafYazTipi"/>
    <w:link w:val="stbilgi1"/>
    <w:rsid w:val="00330679"/>
  </w:style>
  <w:style w:customStyle="1" w:styleId="Balk2Char" w:type="character">
    <w:name w:val="Başlık 2 Char"/>
    <w:link w:val="Balk2"/>
    <w:rsid w:val="00040EEB"/>
    <w:rPr>
      <w:b/>
      <w:bCs/>
      <w:iCs/>
      <w:color w:val="000000"/>
      <w:sz w:val="24"/>
      <w:szCs w:val="28"/>
      <w:shd w:color="auto" w:fill="FFFFFF" w:val="clear"/>
      <w:lang w:eastAsia="x-none"/>
    </w:rPr>
  </w:style>
  <w:style w:styleId="GvdeMetniGirintisi" w:type="paragraph">
    <w:name w:val="Body Text Indent"/>
    <w:basedOn w:val="Normal"/>
    <w:link w:val="GvdeMetniGirintisiChar"/>
    <w:rsid w:val="00803B9B"/>
    <w:pPr>
      <w:widowControl/>
      <w:autoSpaceDE/>
      <w:autoSpaceDN/>
      <w:adjustRightInd/>
      <w:spacing w:after="120"/>
      <w:ind w:left="283"/>
    </w:pPr>
  </w:style>
  <w:style w:customStyle="1" w:styleId="GvdeMetniGirintisiChar" w:type="character">
    <w:name w:val="Gövde Metni Girintisi Char"/>
    <w:basedOn w:val="VarsaylanParagrafYazTipi"/>
    <w:link w:val="GvdeMetniGirintisi"/>
    <w:rsid w:val="00803B9B"/>
  </w:style>
  <w:style w:customStyle="1" w:styleId="Balk4Char" w:type="character">
    <w:name w:val="Başlık 4 Char"/>
    <w:link w:val="Balk4"/>
    <w:rsid w:val="00F6081B"/>
    <w:rPr>
      <w:bCs/>
      <w:i/>
      <w:color w:val="000000"/>
      <w:sz w:val="24"/>
      <w:szCs w:val="28"/>
      <w:shd w:color="auto" w:fill="FFFFFF" w:val="clear"/>
      <w:lang w:eastAsia="x-none" w:val="x-none"/>
    </w:rPr>
  </w:style>
  <w:style w:customStyle="1" w:styleId="Balk5Char" w:type="character">
    <w:name w:val="Başlık 5 Char"/>
    <w:link w:val="Balk5"/>
    <w:rsid w:val="00537FFE"/>
    <w:rPr>
      <w:rFonts w:ascii="Calibri" w:hAnsi="Calibri"/>
      <w:b/>
      <w:bCs/>
      <w:i/>
      <w:iCs/>
      <w:sz w:val="26"/>
      <w:szCs w:val="26"/>
      <w:lang w:eastAsia="x-none" w:val="x-none"/>
    </w:rPr>
  </w:style>
  <w:style w:customStyle="1" w:styleId="Balk7Char" w:type="character">
    <w:name w:val="Başlık 7 Char"/>
    <w:link w:val="Balk7"/>
    <w:rsid w:val="00537FFE"/>
    <w:rPr>
      <w:rFonts w:ascii="Calibri" w:hAnsi="Calibri"/>
      <w:sz w:val="24"/>
      <w:szCs w:val="24"/>
      <w:lang w:eastAsia="x-none" w:val="x-none"/>
    </w:rPr>
  </w:style>
  <w:style w:customStyle="1" w:styleId="hit" w:type="character">
    <w:name w:val="hit"/>
    <w:basedOn w:val="VarsaylanParagrafYazTipi"/>
    <w:rsid w:val="009E0436"/>
  </w:style>
  <w:style w:styleId="Vurgu" w:type="character">
    <w:name w:val="Emphasis"/>
    <w:uiPriority w:val="20"/>
    <w:qFormat/>
    <w:rsid w:val="00463CD9"/>
    <w:rPr>
      <w:i/>
      <w:iCs/>
    </w:rPr>
  </w:style>
  <w:style w:styleId="T1" w:type="paragraph">
    <w:name w:val="toc 1"/>
    <w:basedOn w:val="Normal"/>
    <w:next w:val="Normal"/>
    <w:autoRedefine/>
    <w:uiPriority w:val="39"/>
    <w:rsid w:val="00155096"/>
    <w:pPr>
      <w:spacing w:after="120" w:before="120"/>
    </w:pPr>
    <w:rPr>
      <w:rFonts w:cstheme="minorHAnsi"/>
      <w:b/>
      <w:bCs/>
      <w:sz w:val="28"/>
    </w:rPr>
  </w:style>
  <w:style w:styleId="T2" w:type="paragraph">
    <w:name w:val="toc 2"/>
    <w:basedOn w:val="Normal"/>
    <w:next w:val="Normal"/>
    <w:autoRedefine/>
    <w:uiPriority w:val="39"/>
    <w:rsid w:val="009D2F37"/>
    <w:pPr>
      <w:ind w:left="200"/>
    </w:pPr>
    <w:rPr>
      <w:rFonts w:cstheme="minorHAnsi"/>
      <w:b/>
      <w:smallCaps/>
      <w:sz w:val="24"/>
    </w:rPr>
  </w:style>
  <w:style w:styleId="T3" w:type="paragraph">
    <w:name w:val="toc 3"/>
    <w:basedOn w:val="Normal"/>
    <w:next w:val="Normal"/>
    <w:autoRedefine/>
    <w:uiPriority w:val="39"/>
    <w:rsid w:val="009D2F37"/>
    <w:pPr>
      <w:ind w:left="400"/>
    </w:pPr>
    <w:rPr>
      <w:rFonts w:cstheme="minorHAnsi"/>
      <w:b/>
      <w:iCs/>
      <w:sz w:val="24"/>
    </w:rPr>
  </w:style>
  <w:style w:customStyle="1" w:styleId="Stil12nkKaln" w:type="character">
    <w:name w:val="Stil 12 nk Kalın"/>
    <w:rsid w:val="002B2955"/>
    <w:rPr>
      <w:rFonts w:ascii="Times New Roman" w:hAnsi="Times New Roman"/>
      <w:b/>
      <w:bCs/>
      <w:sz w:val="24"/>
    </w:rPr>
  </w:style>
  <w:style w:customStyle="1" w:styleId="metin" w:type="paragraph">
    <w:name w:val="metin"/>
    <w:basedOn w:val="Normal"/>
    <w:rsid w:val="00F47BDC"/>
    <w:pPr>
      <w:widowControl/>
      <w:autoSpaceDE/>
      <w:autoSpaceDN/>
      <w:adjustRightInd/>
      <w:spacing w:after="100" w:afterAutospacing="1" w:before="100" w:beforeAutospacing="1"/>
    </w:pPr>
    <w:rPr>
      <w:rFonts w:eastAsia="SimSun"/>
      <w:sz w:val="24"/>
      <w:szCs w:val="24"/>
      <w:lang w:eastAsia="zh-CN"/>
    </w:rPr>
  </w:style>
  <w:style w:customStyle="1" w:styleId="tablo2" w:type="paragraph">
    <w:name w:val="tablo 2"/>
    <w:basedOn w:val="Normal"/>
    <w:rsid w:val="00164696"/>
    <w:pPr>
      <w:widowControl/>
      <w:autoSpaceDE/>
      <w:autoSpaceDN/>
      <w:adjustRightInd/>
      <w:spacing w:before="120" w:line="360" w:lineRule="auto"/>
      <w:jc w:val="center"/>
    </w:pPr>
    <w:rPr>
      <w:rFonts w:ascii="Tahoma" w:cs="Tahoma" w:hAnsi="Tahoma"/>
    </w:rPr>
  </w:style>
  <w:style w:customStyle="1" w:styleId="Balk6Char" w:type="character">
    <w:name w:val="Başlık 6 Char"/>
    <w:link w:val="Balk6"/>
    <w:uiPriority w:val="9"/>
    <w:semiHidden/>
    <w:rsid w:val="00574940"/>
    <w:rPr>
      <w:rFonts w:ascii="Calibri Light" w:hAnsi="Calibri Light"/>
      <w:color w:val="1F4D78"/>
      <w:sz w:val="22"/>
      <w:szCs w:val="22"/>
      <w:lang w:eastAsia="en-US" w:val="x-none"/>
    </w:rPr>
  </w:style>
  <w:style w:customStyle="1" w:styleId="Balk8Char" w:type="character">
    <w:name w:val="Başlık 8 Char"/>
    <w:link w:val="Balk8"/>
    <w:uiPriority w:val="9"/>
    <w:semiHidden/>
    <w:rsid w:val="00574940"/>
    <w:rPr>
      <w:rFonts w:ascii="Calibri Light" w:hAnsi="Calibri Light"/>
      <w:color w:val="272727"/>
      <w:sz w:val="21"/>
      <w:szCs w:val="21"/>
      <w:lang w:eastAsia="en-US" w:val="x-none"/>
    </w:rPr>
  </w:style>
  <w:style w:customStyle="1" w:styleId="Balk9Char" w:type="character">
    <w:name w:val="Başlık 9 Char"/>
    <w:link w:val="Balk9"/>
    <w:uiPriority w:val="9"/>
    <w:semiHidden/>
    <w:rsid w:val="00574940"/>
    <w:rPr>
      <w:rFonts w:ascii="Calibri Light" w:hAnsi="Calibri Light"/>
      <w:i/>
      <w:iCs/>
      <w:color w:val="272727"/>
      <w:sz w:val="21"/>
      <w:szCs w:val="21"/>
      <w:lang w:eastAsia="en-US" w:val="x-none"/>
    </w:rPr>
  </w:style>
  <w:style w:customStyle="1" w:styleId="ekiller" w:type="paragraph">
    <w:name w:val="Şekiller"/>
    <w:next w:val="ekilYazs"/>
    <w:qFormat/>
    <w:rsid w:val="00FC2441"/>
    <w:pPr>
      <w:spacing w:line="360" w:lineRule="auto"/>
      <w:jc w:val="center"/>
    </w:pPr>
    <w:rPr>
      <w:bCs/>
      <w:sz w:val="24"/>
    </w:rPr>
  </w:style>
  <w:style w:customStyle="1" w:styleId="PARAGRAFMETN" w:type="paragraph">
    <w:name w:val="PARAGRAF METNİ"/>
    <w:basedOn w:val="Gvdemetni0"/>
    <w:qFormat/>
    <w:rsid w:val="00F23801"/>
    <w:pPr>
      <w:spacing w:after="120" w:before="120" w:line="360" w:lineRule="auto"/>
    </w:pPr>
    <w:rPr>
      <w:color w:val="000000"/>
      <w:sz w:val="24"/>
      <w:szCs w:val="24"/>
    </w:rPr>
  </w:style>
  <w:style w:styleId="TBal" w:type="paragraph">
    <w:name w:val="TOC Heading"/>
    <w:basedOn w:val="Balk1"/>
    <w:next w:val="Normal"/>
    <w:uiPriority w:val="39"/>
    <w:unhideWhenUsed/>
    <w:qFormat/>
    <w:rsid w:val="00920615"/>
    <w:pPr>
      <w:numPr>
        <w:numId w:val="0"/>
      </w:numPr>
      <w:shd w:color="auto" w:fill="auto" w:val="clear"/>
      <w:spacing w:after="0" w:before="240" w:line="259" w:lineRule="auto"/>
      <w:jc w:val="left"/>
      <w:outlineLvl w:val="9"/>
    </w:pPr>
    <w:rPr>
      <w:rFonts w:ascii="Calibri Light" w:hAnsi="Calibri Light"/>
      <w:b w:val="0"/>
      <w:caps w:val="0"/>
      <w:color w:val="2E74B5"/>
      <w:sz w:val="32"/>
      <w:szCs w:val="32"/>
      <w:lang w:eastAsia="tr-TR"/>
    </w:rPr>
  </w:style>
  <w:style w:customStyle="1" w:styleId="Balk1ekil" w:type="paragraph">
    <w:name w:val="Başlık 1 Şekil"/>
    <w:basedOn w:val="Balk1"/>
    <w:next w:val="GvdeMetni"/>
    <w:qFormat/>
    <w:rsid w:val="006730EF"/>
    <w:pPr>
      <w:numPr>
        <w:numId w:val="0"/>
      </w:numPr>
      <w:spacing w:after="120" w:before="120"/>
    </w:pPr>
  </w:style>
  <w:style w:styleId="ekillerTablosu" w:type="paragraph">
    <w:name w:val="table of figures"/>
    <w:basedOn w:val="Normal"/>
    <w:next w:val="Normal"/>
    <w:uiPriority w:val="99"/>
    <w:unhideWhenUsed/>
    <w:qFormat/>
    <w:rsid w:val="00A809B9"/>
    <w:pPr>
      <w:ind w:hanging="992" w:left="992" w:right="397"/>
      <w:jc w:val="both"/>
    </w:pPr>
    <w:rPr>
      <w:sz w:val="24"/>
    </w:rPr>
  </w:style>
  <w:style w:styleId="AklamaBavurusu" w:type="character">
    <w:name w:val="annotation reference"/>
    <w:uiPriority w:val="99"/>
    <w:semiHidden/>
    <w:unhideWhenUsed/>
    <w:rsid w:val="00F23801"/>
    <w:rPr>
      <w:sz w:val="16"/>
      <w:szCs w:val="16"/>
    </w:rPr>
  </w:style>
  <w:style w:styleId="AklamaMetni" w:type="paragraph">
    <w:name w:val="annotation text"/>
    <w:basedOn w:val="Normal"/>
    <w:link w:val="AklamaMetniChar"/>
    <w:uiPriority w:val="99"/>
    <w:unhideWhenUsed/>
    <w:rsid w:val="00F23801"/>
  </w:style>
  <w:style w:customStyle="1" w:styleId="AklamaMetniChar" w:type="character">
    <w:name w:val="Açıklama Metni Char"/>
    <w:basedOn w:val="VarsaylanParagrafYazTipi"/>
    <w:link w:val="AklamaMetni"/>
    <w:uiPriority w:val="99"/>
    <w:rsid w:val="00F23801"/>
  </w:style>
  <w:style w:styleId="AklamaKonusu" w:type="paragraph">
    <w:name w:val="annotation subject"/>
    <w:basedOn w:val="AklamaMetni"/>
    <w:next w:val="AklamaMetni"/>
    <w:link w:val="AklamaKonusuChar"/>
    <w:uiPriority w:val="99"/>
    <w:semiHidden/>
    <w:unhideWhenUsed/>
    <w:rsid w:val="00F23801"/>
    <w:rPr>
      <w:b/>
      <w:bCs/>
    </w:rPr>
  </w:style>
  <w:style w:customStyle="1" w:styleId="AklamaKonusuChar" w:type="character">
    <w:name w:val="Açıklama Konusu Char"/>
    <w:link w:val="AklamaKonusu"/>
    <w:uiPriority w:val="99"/>
    <w:semiHidden/>
    <w:rsid w:val="00F23801"/>
    <w:rPr>
      <w:b/>
      <w:bCs/>
    </w:rPr>
  </w:style>
  <w:style w:customStyle="1" w:styleId="nsayfalarbalkstili" w:type="paragraph">
    <w:name w:val="ön sayfalar başlık stili"/>
    <w:basedOn w:val="nsayfalarmetinstili"/>
    <w:qFormat/>
    <w:rsid w:val="004E3930"/>
    <w:pPr>
      <w:jc w:val="center"/>
    </w:pPr>
    <w:rPr>
      <w:rFonts w:ascii="Times New Roman" w:hAnsi="Times New Roman"/>
      <w:b/>
      <w:bCs/>
      <w:sz w:val="28"/>
    </w:rPr>
  </w:style>
  <w:style w:customStyle="1" w:styleId="nsayfalarmetinstili" w:type="paragraph">
    <w:name w:val="ön sayfalar metin stili"/>
    <w:basedOn w:val="Normal"/>
    <w:rsid w:val="005F1DAA"/>
    <w:pPr>
      <w:widowControl/>
      <w:autoSpaceDE/>
      <w:autoSpaceDN/>
      <w:adjustRightInd/>
      <w:spacing w:after="120" w:before="120"/>
      <w:jc w:val="both"/>
    </w:pPr>
    <w:rPr>
      <w:rFonts w:ascii="Calibri" w:hAnsi="Calibri"/>
      <w:sz w:val="24"/>
    </w:rPr>
  </w:style>
  <w:style w:customStyle="1" w:styleId="AltbilgiChar" w:type="character">
    <w:name w:val="Altbilgi Char"/>
    <w:link w:val="Altbilgi1"/>
    <w:uiPriority w:val="99"/>
    <w:rsid w:val="00674DE2"/>
  </w:style>
  <w:style w:styleId="T4" w:type="paragraph">
    <w:name w:val="toc 4"/>
    <w:basedOn w:val="Normal"/>
    <w:next w:val="Normal"/>
    <w:autoRedefine/>
    <w:uiPriority w:val="39"/>
    <w:unhideWhenUsed/>
    <w:rsid w:val="005B5ECE"/>
    <w:pPr>
      <w:ind w:left="600"/>
    </w:pPr>
    <w:rPr>
      <w:rFonts w:cstheme="minorHAnsi"/>
      <w:i/>
      <w:szCs w:val="18"/>
    </w:rPr>
  </w:style>
  <w:style w:customStyle="1" w:styleId="izelgeYazs" w:type="paragraph">
    <w:name w:val="Çizelge Yazısı"/>
    <w:basedOn w:val="Normal"/>
    <w:next w:val="PARAGRAFMETN"/>
    <w:qFormat/>
    <w:rsid w:val="002616E4"/>
    <w:pPr>
      <w:spacing w:after="120" w:before="240" w:line="360" w:lineRule="auto"/>
      <w:jc w:val="center"/>
    </w:pPr>
    <w:rPr>
      <w:bCs/>
      <w:noProof/>
      <w:sz w:val="24"/>
    </w:rPr>
  </w:style>
  <w:style w:customStyle="1" w:styleId="listelerstili" w:type="paragraph">
    <w:name w:val="listeler stili"/>
    <w:basedOn w:val="nsayfalarmetinstili"/>
    <w:qFormat/>
    <w:rsid w:val="009977D3"/>
    <w:pPr>
      <w:tabs>
        <w:tab w:pos="851" w:val="left"/>
      </w:tabs>
      <w:spacing w:after="0" w:before="0"/>
    </w:pPr>
  </w:style>
  <w:style w:customStyle="1" w:styleId="denklem" w:type="paragraph">
    <w:name w:val="denklem"/>
    <w:basedOn w:val="Normal"/>
    <w:qFormat/>
    <w:rsid w:val="00DA2A78"/>
    <w:pPr>
      <w:tabs>
        <w:tab w:pos="9072" w:val="right"/>
      </w:tabs>
      <w:autoSpaceDE/>
      <w:autoSpaceDN/>
      <w:adjustRightInd/>
      <w:spacing w:after="120" w:before="120" w:line="360" w:lineRule="auto"/>
    </w:pPr>
    <w:rPr>
      <w:i/>
      <w:sz w:val="24"/>
    </w:rPr>
  </w:style>
  <w:style w:customStyle="1" w:styleId="denklemnobolum3" w:type="paragraph">
    <w:name w:val="denklemnobolum3"/>
    <w:basedOn w:val="Normal"/>
    <w:qFormat/>
    <w:rsid w:val="007B6277"/>
    <w:pPr>
      <w:numPr>
        <w:numId w:val="2"/>
      </w:numPr>
      <w:tabs>
        <w:tab w:pos="9072" w:val="right"/>
      </w:tabs>
      <w:autoSpaceDE/>
      <w:autoSpaceDN/>
      <w:adjustRightInd/>
      <w:ind w:firstLine="0" w:left="0"/>
      <w:jc w:val="right"/>
    </w:pPr>
    <w:rPr>
      <w:rFonts w:ascii="Calibri" w:cs="Calibri" w:hAnsi="Calibri"/>
      <w:bCs/>
      <w:iCs/>
      <w:w w:val="105"/>
      <w:sz w:val="24"/>
      <w:szCs w:val="24"/>
    </w:rPr>
  </w:style>
  <w:style w:customStyle="1" w:styleId="Resimler" w:type="paragraph">
    <w:name w:val="Resimler"/>
    <w:basedOn w:val="Normal"/>
    <w:next w:val="Normal"/>
    <w:qFormat/>
    <w:rsid w:val="00AE4C63"/>
    <w:pPr>
      <w:spacing w:before="120"/>
      <w:jc w:val="center"/>
    </w:pPr>
  </w:style>
  <w:style w:styleId="DipnotMetni" w:type="paragraph">
    <w:name w:val="footnote text"/>
    <w:basedOn w:val="Normal"/>
    <w:link w:val="DipnotMetniChar"/>
    <w:uiPriority w:val="99"/>
    <w:semiHidden/>
    <w:unhideWhenUsed/>
    <w:rsid w:val="00B5148D"/>
  </w:style>
  <w:style w:customStyle="1" w:styleId="DipnotMetniChar" w:type="character">
    <w:name w:val="Dipnot Metni Char"/>
    <w:basedOn w:val="VarsaylanParagrafYazTipi"/>
    <w:link w:val="DipnotMetni"/>
    <w:uiPriority w:val="99"/>
    <w:semiHidden/>
    <w:rsid w:val="00B5148D"/>
  </w:style>
  <w:style w:styleId="DipnotBavurusu" w:type="character">
    <w:name w:val="footnote reference"/>
    <w:uiPriority w:val="99"/>
    <w:semiHidden/>
    <w:unhideWhenUsed/>
    <w:rsid w:val="00B5148D"/>
    <w:rPr>
      <w:vertAlign w:val="superscript"/>
    </w:rPr>
  </w:style>
  <w:style w:styleId="KonuBal" w:type="paragraph">
    <w:name w:val="Title"/>
    <w:basedOn w:val="Normal"/>
    <w:next w:val="Normal"/>
    <w:link w:val="KonuBalChar"/>
    <w:uiPriority w:val="10"/>
    <w:qFormat/>
    <w:rsid w:val="0080503F"/>
    <w:pPr>
      <w:spacing w:after="60" w:before="240"/>
      <w:jc w:val="center"/>
      <w:outlineLvl w:val="0"/>
    </w:pPr>
    <w:rPr>
      <w:rFonts w:ascii="Calibri Light" w:hAnsi="Calibri Light"/>
      <w:b/>
      <w:bCs/>
      <w:kern w:val="28"/>
      <w:sz w:val="32"/>
      <w:szCs w:val="32"/>
    </w:rPr>
  </w:style>
  <w:style w:customStyle="1" w:styleId="KonuBalChar" w:type="character">
    <w:name w:val="Konu Başlığı Char"/>
    <w:link w:val="KonuBal"/>
    <w:uiPriority w:val="10"/>
    <w:rsid w:val="0080503F"/>
    <w:rPr>
      <w:rFonts w:ascii="Calibri Light" w:cs="Times New Roman" w:eastAsia="Times New Roman" w:hAnsi="Calibri Light"/>
      <w:b/>
      <w:bCs/>
      <w:kern w:val="28"/>
      <w:sz w:val="32"/>
      <w:szCs w:val="32"/>
    </w:rPr>
  </w:style>
  <w:style w:styleId="SonNotBavurusu" w:type="character">
    <w:name w:val="endnote reference"/>
    <w:uiPriority w:val="99"/>
    <w:semiHidden/>
    <w:unhideWhenUsed/>
    <w:rsid w:val="00AD12E0"/>
    <w:rPr>
      <w:vertAlign w:val="superscript"/>
    </w:rPr>
  </w:style>
  <w:style w:styleId="Kaynaka" w:type="paragraph">
    <w:name w:val="Bibliography"/>
    <w:basedOn w:val="Normal"/>
    <w:next w:val="Normal"/>
    <w:uiPriority w:val="37"/>
    <w:unhideWhenUsed/>
    <w:rsid w:val="008B4408"/>
  </w:style>
  <w:style w:customStyle="1" w:styleId="apple-converted-space" w:type="character">
    <w:name w:val="apple-converted-space"/>
    <w:rsid w:val="00A668B1"/>
  </w:style>
  <w:style w:customStyle="1" w:styleId="Gvdemetni1" w:type="character">
    <w:name w:val="Gövde metni_"/>
    <w:link w:val="Gvdemetni0"/>
    <w:rsid w:val="00BE3E9D"/>
    <w:rPr>
      <w:sz w:val="21"/>
      <w:szCs w:val="21"/>
      <w:shd w:color="auto" w:fill="FFFFFF" w:val="clear"/>
    </w:rPr>
  </w:style>
  <w:style w:customStyle="1" w:styleId="Gvdemetni0" w:type="paragraph">
    <w:name w:val="Gövde metni"/>
    <w:basedOn w:val="Normal"/>
    <w:link w:val="Gvdemetni1"/>
    <w:rsid w:val="00BE3E9D"/>
    <w:pPr>
      <w:shd w:color="auto" w:fill="FFFFFF" w:val="clear"/>
      <w:autoSpaceDE/>
      <w:autoSpaceDN/>
      <w:adjustRightInd/>
      <w:spacing w:after="60" w:before="180" w:line="0" w:lineRule="atLeast"/>
      <w:jc w:val="both"/>
    </w:pPr>
    <w:rPr>
      <w:sz w:val="21"/>
      <w:szCs w:val="21"/>
    </w:rPr>
  </w:style>
  <w:style w:styleId="zlenenKpr" w:type="character">
    <w:name w:val="FollowedHyperlink"/>
    <w:uiPriority w:val="99"/>
    <w:semiHidden/>
    <w:unhideWhenUsed/>
    <w:rsid w:val="00BE3E9D"/>
    <w:rPr>
      <w:color w:val="954F72"/>
      <w:u w:val="single"/>
    </w:rPr>
  </w:style>
  <w:style w:customStyle="1" w:styleId="BALIKKAYNAK" w:type="paragraph">
    <w:name w:val="BAŞLIK KAYNAK"/>
    <w:basedOn w:val="Balk1ekil"/>
    <w:qFormat/>
    <w:rsid w:val="006A1445"/>
    <w:pPr>
      <w:spacing w:after="0"/>
    </w:pPr>
  </w:style>
  <w:style w:styleId="GvdeMetni3" w:type="paragraph">
    <w:name w:val="Body Text 3"/>
    <w:basedOn w:val="Normal"/>
    <w:link w:val="GvdeMetni3Char"/>
    <w:uiPriority w:val="99"/>
    <w:semiHidden/>
    <w:unhideWhenUsed/>
    <w:rsid w:val="00A80542"/>
    <w:pPr>
      <w:spacing w:after="120"/>
    </w:pPr>
    <w:rPr>
      <w:sz w:val="16"/>
      <w:szCs w:val="16"/>
    </w:rPr>
  </w:style>
  <w:style w:customStyle="1" w:styleId="GvdeMetni3Char" w:type="character">
    <w:name w:val="Gövde Metni 3 Char"/>
    <w:link w:val="GvdeMetni3"/>
    <w:uiPriority w:val="99"/>
    <w:semiHidden/>
    <w:rsid w:val="00A80542"/>
    <w:rPr>
      <w:sz w:val="16"/>
      <w:szCs w:val="16"/>
    </w:rPr>
  </w:style>
  <w:style w:customStyle="1" w:styleId="hps" w:type="character">
    <w:name w:val="hps"/>
    <w:rsid w:val="00A80542"/>
  </w:style>
  <w:style w:customStyle="1" w:styleId="ww-normalweb1" w:type="paragraph">
    <w:name w:val="ww-normalweb1"/>
    <w:basedOn w:val="Normal"/>
    <w:rsid w:val="00A80542"/>
    <w:pPr>
      <w:widowControl/>
      <w:autoSpaceDE/>
      <w:autoSpaceDN/>
      <w:adjustRightInd/>
      <w:spacing w:after="100" w:afterAutospacing="1" w:before="100" w:beforeAutospacing="1"/>
    </w:pPr>
    <w:rPr>
      <w:sz w:val="24"/>
      <w:szCs w:val="24"/>
    </w:rPr>
  </w:style>
  <w:style w:customStyle="1" w:styleId="Text" w:type="paragraph">
    <w:name w:val="Text"/>
    <w:basedOn w:val="Normal"/>
    <w:rsid w:val="00A80542"/>
    <w:pPr>
      <w:widowControl/>
      <w:autoSpaceDE/>
      <w:autoSpaceDN/>
      <w:adjustRightInd/>
      <w:ind w:firstLine="567"/>
      <w:jc w:val="both"/>
    </w:pPr>
    <w:rPr>
      <w:szCs w:val="24"/>
      <w:lang w:eastAsia="sl-SI" w:val="sl-SI"/>
    </w:rPr>
  </w:style>
  <w:style w:styleId="YerTutucuMetni" w:type="character">
    <w:name w:val="Placeholder Text"/>
    <w:uiPriority w:val="99"/>
    <w:semiHidden/>
    <w:rsid w:val="00A80542"/>
    <w:rPr>
      <w:color w:val="808080"/>
    </w:rPr>
  </w:style>
  <w:style w:styleId="BelgeBalantlar" w:type="paragraph">
    <w:name w:val="Document Map"/>
    <w:basedOn w:val="Normal"/>
    <w:link w:val="BelgeBalantlarChar"/>
    <w:uiPriority w:val="99"/>
    <w:semiHidden/>
    <w:unhideWhenUsed/>
    <w:rsid w:val="00A80542"/>
    <w:rPr>
      <w:rFonts w:ascii="Tahoma" w:cs="Tahoma" w:hAnsi="Tahoma"/>
      <w:sz w:val="16"/>
      <w:szCs w:val="16"/>
    </w:rPr>
  </w:style>
  <w:style w:customStyle="1" w:styleId="BelgeBalantlarChar" w:type="character">
    <w:name w:val="Belge Bağlantıları Char"/>
    <w:link w:val="BelgeBalantlar"/>
    <w:uiPriority w:val="99"/>
    <w:semiHidden/>
    <w:rsid w:val="00A80542"/>
    <w:rPr>
      <w:rFonts w:ascii="Tahoma" w:cs="Tahoma" w:hAnsi="Tahoma"/>
      <w:sz w:val="16"/>
      <w:szCs w:val="16"/>
    </w:rPr>
  </w:style>
  <w:style w:customStyle="1" w:styleId="shorttext" w:type="character">
    <w:name w:val="short_text"/>
    <w:rsid w:val="00A80542"/>
  </w:style>
  <w:style w:customStyle="1" w:styleId="tgc" w:type="character">
    <w:name w:val="_tgc"/>
    <w:rsid w:val="00A80542"/>
  </w:style>
  <w:style w:styleId="Dzeltme" w:type="paragraph">
    <w:name w:val="Revision"/>
    <w:hidden/>
    <w:uiPriority w:val="99"/>
    <w:semiHidden/>
    <w:rsid w:val="00A80542"/>
  </w:style>
  <w:style w:customStyle="1" w:styleId="ekilYazs" w:type="paragraph">
    <w:name w:val="Şekil Yazısı"/>
    <w:basedOn w:val="ekiller"/>
    <w:qFormat/>
    <w:rsid w:val="00934960"/>
    <w:pPr>
      <w:spacing w:after="240" w:before="120"/>
      <w:contextualSpacing/>
    </w:pPr>
  </w:style>
  <w:style w:customStyle="1" w:styleId="Ekler" w:type="paragraph">
    <w:name w:val="Ekler"/>
    <w:basedOn w:val="PARAGRAFMETN"/>
    <w:next w:val="PARAGRAFMETN"/>
    <w:link w:val="EklerChar"/>
    <w:qFormat/>
    <w:rsid w:val="00B52FBD"/>
    <w:pPr>
      <w:numPr>
        <w:numId w:val="4"/>
      </w:numPr>
      <w:jc w:val="left"/>
    </w:pPr>
    <w:rPr>
      <w:b/>
    </w:rPr>
  </w:style>
  <w:style w:customStyle="1" w:styleId="EkBalk1" w:type="paragraph">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customStyle="1" w:styleId="EklerChar" w:type="character">
    <w:name w:val="Ekler Char"/>
    <w:link w:val="Ekler"/>
    <w:rsid w:val="00B52FBD"/>
    <w:rPr>
      <w:b/>
      <w:color w:val="000000"/>
      <w:sz w:val="24"/>
      <w:szCs w:val="24"/>
      <w:shd w:color="auto" w:fill="FFFFFF" w:val="clear"/>
    </w:rPr>
  </w:style>
  <w:style w:customStyle="1" w:styleId="EkBalk2" w:type="paragraph">
    <w:name w:val="EkBaşlık2"/>
    <w:basedOn w:val="PARAGRAFMETN"/>
    <w:next w:val="PARAGRAFMETN"/>
    <w:qFormat/>
    <w:rsid w:val="00130390"/>
    <w:pPr>
      <w:numPr>
        <w:ilvl w:val="1"/>
        <w:numId w:val="6"/>
      </w:numPr>
      <w:outlineLvl w:val="1"/>
    </w:pPr>
    <w:rPr>
      <w:b/>
    </w:rPr>
  </w:style>
  <w:style w:customStyle="1" w:styleId="EKLERba" w:type="numbering">
    <w:name w:val="EKLERbaş"/>
    <w:uiPriority w:val="99"/>
    <w:rsid w:val="00297053"/>
    <w:pPr>
      <w:numPr>
        <w:numId w:val="5"/>
      </w:numPr>
    </w:pPr>
  </w:style>
  <w:style w:customStyle="1" w:styleId="EkBalk3" w:type="paragraph">
    <w:name w:val="EkBaşlık3"/>
    <w:basedOn w:val="EkBalk2"/>
    <w:qFormat/>
    <w:rsid w:val="00DE4CF8"/>
    <w:pPr>
      <w:numPr>
        <w:ilvl w:val="2"/>
      </w:numPr>
      <w:outlineLvl w:val="2"/>
    </w:pPr>
    <w:rPr>
      <w:b w:val="0"/>
      <w:i/>
    </w:rPr>
  </w:style>
  <w:style w:styleId="stBilgi" w:type="paragraph">
    <w:name w:val="header"/>
    <w:basedOn w:val="Normal"/>
    <w:link w:val="stBilgiChar0"/>
    <w:unhideWhenUsed/>
    <w:rsid w:val="00E174A2"/>
    <w:pPr>
      <w:tabs>
        <w:tab w:pos="4536" w:val="center"/>
        <w:tab w:pos="9072" w:val="right"/>
      </w:tabs>
    </w:pPr>
  </w:style>
  <w:style w:customStyle="1" w:styleId="stBilgiChar0" w:type="character">
    <w:name w:val="Üst Bilgi Char"/>
    <w:basedOn w:val="VarsaylanParagrafYazTipi"/>
    <w:link w:val="stBilgi"/>
    <w:rsid w:val="00E174A2"/>
  </w:style>
  <w:style w:styleId="AltBilgi" w:type="paragraph">
    <w:name w:val="footer"/>
    <w:basedOn w:val="Normal"/>
    <w:link w:val="AltBilgiChar0"/>
    <w:uiPriority w:val="99"/>
    <w:unhideWhenUsed/>
    <w:rsid w:val="00E174A2"/>
    <w:pPr>
      <w:tabs>
        <w:tab w:pos="4536" w:val="center"/>
        <w:tab w:pos="9072" w:val="right"/>
      </w:tabs>
    </w:pPr>
  </w:style>
  <w:style w:customStyle="1" w:styleId="AltBilgiChar0" w:type="character">
    <w:name w:val="Alt Bilgi Char"/>
    <w:basedOn w:val="VarsaylanParagrafYazTipi"/>
    <w:link w:val="AltBilgi"/>
    <w:uiPriority w:val="99"/>
    <w:rsid w:val="00E174A2"/>
  </w:style>
  <w:style w:customStyle="1" w:styleId="numaraszbalk" w:type="paragraph">
    <w:name w:val="numarasız başlık"/>
    <w:basedOn w:val="Gvdemetni0"/>
    <w:qFormat/>
    <w:rsid w:val="00452517"/>
    <w:pPr>
      <w:spacing w:after="480" w:before="0" w:line="360" w:lineRule="auto"/>
      <w:jc w:val="center"/>
    </w:pPr>
    <w:rPr>
      <w:b/>
      <w:sz w:val="28"/>
    </w:rPr>
  </w:style>
  <w:style w:customStyle="1" w:styleId="DenklemYazs" w:type="paragraph">
    <w:name w:val="Denklem Yazısı"/>
    <w:basedOn w:val="Normal"/>
    <w:next w:val="PARAGRAFMETN"/>
    <w:qFormat/>
    <w:rsid w:val="002616E4"/>
    <w:pPr>
      <w:framePr w:hAnchor="margin" w:hSpace="141" w:vAnchor="text" w:wrap="around" w:y="116"/>
      <w:spacing w:after="120" w:before="120" w:line="360" w:lineRule="auto"/>
      <w:jc w:val="right"/>
    </w:pPr>
    <w:rPr>
      <w:bCs/>
      <w:noProof/>
      <w:sz w:val="24"/>
    </w:rPr>
  </w:style>
  <w:style w:styleId="ResimYazs" w:type="paragraph">
    <w:name w:val="caption"/>
    <w:basedOn w:val="Normal"/>
    <w:next w:val="Normal"/>
    <w:uiPriority w:val="35"/>
    <w:semiHidden/>
    <w:unhideWhenUsed/>
    <w:rsid w:val="006C17F2"/>
    <w:pPr>
      <w:spacing w:after="200"/>
    </w:pPr>
    <w:rPr>
      <w:i/>
      <w:iCs/>
      <w:color w:themeColor="text2" w:val="44546A"/>
      <w:sz w:val="18"/>
      <w:szCs w:val="18"/>
    </w:rPr>
  </w:style>
  <w:style w:customStyle="1" w:styleId="a" w:type="paragraph">
    <w:basedOn w:val="Normal"/>
    <w:next w:val="stBilgi"/>
    <w:rsid w:val="000E4E40"/>
    <w:pPr>
      <w:tabs>
        <w:tab w:pos="4536" w:val="center"/>
        <w:tab w:pos="9072" w:val="right"/>
      </w:tabs>
    </w:pPr>
  </w:style>
  <w:style w:customStyle="1" w:styleId="RenkliListe-Vurgu11" w:type="paragraph">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customStyle="1" w:styleId="Default" w:type="paragraph">
    <w:name w:val="Default"/>
    <w:rsid w:val="000E4E40"/>
    <w:pPr>
      <w:autoSpaceDE w:val="0"/>
      <w:autoSpaceDN w:val="0"/>
      <w:adjustRightInd w:val="0"/>
    </w:pPr>
    <w:rPr>
      <w:rFonts w:eastAsia="Calibri"/>
      <w:color w:val="000000"/>
      <w:sz w:val="24"/>
      <w:szCs w:val="24"/>
      <w:lang w:eastAsia="en-US"/>
    </w:rPr>
  </w:style>
  <w:style w:styleId="T5" w:type="paragraph">
    <w:name w:val="toc 5"/>
    <w:basedOn w:val="Normal"/>
    <w:next w:val="Normal"/>
    <w:autoRedefine/>
    <w:uiPriority w:val="39"/>
    <w:unhideWhenUsed/>
    <w:rsid w:val="005B5ECE"/>
    <w:pPr>
      <w:ind w:left="800"/>
    </w:pPr>
    <w:rPr>
      <w:rFonts w:asciiTheme="minorHAnsi" w:cstheme="minorHAnsi" w:hAnsiTheme="minorHAnsi"/>
      <w:sz w:val="18"/>
      <w:szCs w:val="18"/>
    </w:rPr>
  </w:style>
  <w:style w:styleId="T6" w:type="paragraph">
    <w:name w:val="toc 6"/>
    <w:basedOn w:val="Normal"/>
    <w:next w:val="Normal"/>
    <w:autoRedefine/>
    <w:uiPriority w:val="39"/>
    <w:unhideWhenUsed/>
    <w:rsid w:val="005B5ECE"/>
    <w:pPr>
      <w:ind w:left="1000"/>
    </w:pPr>
    <w:rPr>
      <w:rFonts w:asciiTheme="minorHAnsi" w:cstheme="minorHAnsi" w:hAnsiTheme="minorHAnsi"/>
      <w:sz w:val="18"/>
      <w:szCs w:val="18"/>
    </w:rPr>
  </w:style>
  <w:style w:styleId="T7" w:type="paragraph">
    <w:name w:val="toc 7"/>
    <w:basedOn w:val="Normal"/>
    <w:next w:val="Normal"/>
    <w:autoRedefine/>
    <w:uiPriority w:val="39"/>
    <w:unhideWhenUsed/>
    <w:rsid w:val="005B5ECE"/>
    <w:pPr>
      <w:ind w:left="1200"/>
    </w:pPr>
    <w:rPr>
      <w:rFonts w:asciiTheme="minorHAnsi" w:cstheme="minorHAnsi" w:hAnsiTheme="minorHAnsi"/>
      <w:sz w:val="18"/>
      <w:szCs w:val="18"/>
    </w:rPr>
  </w:style>
  <w:style w:styleId="T8" w:type="paragraph">
    <w:name w:val="toc 8"/>
    <w:basedOn w:val="Normal"/>
    <w:next w:val="Normal"/>
    <w:autoRedefine/>
    <w:uiPriority w:val="39"/>
    <w:unhideWhenUsed/>
    <w:rsid w:val="005B5ECE"/>
    <w:pPr>
      <w:ind w:left="1400"/>
    </w:pPr>
    <w:rPr>
      <w:rFonts w:asciiTheme="minorHAnsi" w:cstheme="minorHAnsi" w:hAnsiTheme="minorHAnsi"/>
      <w:sz w:val="18"/>
      <w:szCs w:val="18"/>
    </w:rPr>
  </w:style>
  <w:style w:styleId="T9" w:type="paragraph">
    <w:name w:val="toc 9"/>
    <w:basedOn w:val="Normal"/>
    <w:next w:val="Normal"/>
    <w:autoRedefine/>
    <w:uiPriority w:val="39"/>
    <w:unhideWhenUsed/>
    <w:rsid w:val="005B5ECE"/>
    <w:pPr>
      <w:ind w:left="1600"/>
    </w:pPr>
    <w:rPr>
      <w:rFonts w:asciiTheme="minorHAnsi" w:cstheme="minorHAnsi" w:hAnsiTheme="minorHAnsi"/>
      <w:sz w:val="18"/>
      <w:szCs w:val="18"/>
    </w:rPr>
  </w:style>
  <w:style w:customStyle="1" w:styleId="LKBALIKLAR" w:type="paragraph">
    <w:name w:val="İLK BAŞLIKLAR"/>
    <w:link w:val="LKBALIKLARChar"/>
    <w:qFormat/>
    <w:rsid w:val="00155096"/>
    <w:pPr>
      <w:spacing w:after="480" w:before="960" w:line="360" w:lineRule="auto"/>
      <w:jc w:val="center"/>
    </w:pPr>
    <w:rPr>
      <w:b/>
      <w:bCs/>
      <w:caps/>
      <w:color w:val="000000"/>
      <w:sz w:val="28"/>
      <w:szCs w:val="28"/>
      <w:lang w:eastAsia="x-none"/>
    </w:rPr>
  </w:style>
  <w:style w:customStyle="1" w:styleId="LKBALIKLARChar" w:type="character">
    <w:name w:val="İLK BAŞLIKLAR Char"/>
    <w:basedOn w:val="VarsaylanParagrafYazTipi"/>
    <w:link w:val="LKBALIKLAR"/>
    <w:rsid w:val="00155096"/>
    <w:rPr>
      <w:b/>
      <w:bCs/>
      <w:caps/>
      <w:color w:val="000000"/>
      <w:sz w:val="28"/>
      <w:szCs w:val="28"/>
      <w:lang w:eastAsia="x-non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23.png"/><Relationship Id="rId3" Type="http://schemas.openxmlformats.org/officeDocument/2006/relationships/image" Target="media/image4.png"/><Relationship Id="rId7" Type="http://schemas.openxmlformats.org/officeDocument/2006/relationships/image" Target="media/image10.png"/><Relationship Id="rId12"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png"/><Relationship Id="rId11" Type="http://schemas.openxmlformats.org/officeDocument/2006/relationships/image" Target="media/image18.png"/><Relationship Id="rId5" Type="http://schemas.openxmlformats.org/officeDocument/2006/relationships/image" Target="media/image6.png"/><Relationship Id="rId10" Type="http://schemas.openxmlformats.org/officeDocument/2006/relationships/image" Target="media/image15.png"/><Relationship Id="rId4" Type="http://schemas.openxmlformats.org/officeDocument/2006/relationships/image" Target="media/image5.png"/><Relationship Id="rId9" Type="http://schemas.openxmlformats.org/officeDocument/2006/relationships/image" Target="media/image13.png"/></Relationships>
</file>

<file path=word/_rels/document.xml.rels><?xml version="1.0" encoding="UTF-8"?><Relationships xmlns="http://schemas.openxmlformats.org/package/2006/relationships"><Relationship Type="http://schemas.openxmlformats.org/officeDocument/2006/relationships/numbering" Id="rId54" Target="numbering.xml" /><Relationship Type="http://schemas.openxmlformats.org/officeDocument/2006/relationships/styles" Id="rId53" Target="styles.xml" /><Relationship Type="http://schemas.openxmlformats.org/officeDocument/2006/relationships/settings" Id="rId52" Target="settings.xml" /><Relationship Type="http://schemas.openxmlformats.org/officeDocument/2006/relationships/webSettings" Id="rId51" Target="webSettings.xml" /><Relationship Type="http://schemas.openxmlformats.org/officeDocument/2006/relationships/fontTable" Id="rId50" Target="fontTable.xml" /><Relationship Type="http://schemas.openxmlformats.org/officeDocument/2006/relationships/theme" Id="rId49" Target="theme/theme1.xml" /><Relationship Type="http://schemas.openxmlformats.org/officeDocument/2006/relationships/footnotes" Id="rId48" Target="footnotes.xml" /><Relationship Type="http://schemas.openxmlformats.org/officeDocument/2006/relationships/comments" Id="rId47" Target="comments.xml" /><Relationship Id="rId13" Target="footer1.xml" Type="http://schemas.openxmlformats.org/officeDocument/2006/relationships/footer" /><Relationship Id="rId18" Target="media/image7.png" Type="http://schemas.openxmlformats.org/officeDocument/2006/relationships/image" /><Relationship Id="rId26" Target="media/image19.png" Type="http://schemas.openxmlformats.org/officeDocument/2006/relationships/image" /><Relationship Id="rId21" Target="media/image14.wmf" Type="http://schemas.openxmlformats.org/officeDocument/2006/relationships/image" /><Relationship Id="rId34" Target="footer7.xml" Type="http://schemas.openxmlformats.org/officeDocument/2006/relationships/footer" /><Relationship Id="rId16" Target="footer4.xml" Type="http://schemas.openxmlformats.org/officeDocument/2006/relationships/footer" /><Relationship Id="rId11" Target="media/image1.png" Type="http://schemas.openxmlformats.org/officeDocument/2006/relationships/image" /><Relationship Id="rId24" Target="media/image16.jpeg" Type="http://schemas.openxmlformats.org/officeDocument/2006/relationships/image" /><Relationship Id="rId32" Target="footer5.xml" Type="http://schemas.openxmlformats.org/officeDocument/2006/relationships/footer" /><Relationship Id="rId15" Target="footer3.xml" Type="http://schemas.openxmlformats.org/officeDocument/2006/relationships/footer" /><Relationship Id="rId36" Target="media/image23.png" Type="http://schemas.openxmlformats.org/officeDocument/2006/relationships/image" /><Relationship Id="rId19" Target="media/image8.jpeg" Type="http://schemas.openxmlformats.org/officeDocument/2006/relationships/image" /><Relationship Id="rId31" Target="media/image21.png" Type="http://schemas.openxmlformats.org/officeDocument/2006/relationships/image" /><Relationship Id="rId14" Target="footer2.xml" Type="http://schemas.openxmlformats.org/officeDocument/2006/relationships/footer" /><Relationship Id="rId27" Target="media/image20.png" Type="http://schemas.openxmlformats.org/officeDocument/2006/relationships/image" /><Relationship Id="rId35" Target="media/image22.png" Type="http://schemas.openxmlformats.org/officeDocument/2006/relationships/image" /><Relationship Id="rId12" Target="header1.xml" Type="http://schemas.openxmlformats.org/officeDocument/2006/relationships/header" /><Relationship Id="rId17" Target="media/image6.png" Type="http://schemas.openxmlformats.org/officeDocument/2006/relationships/image" /><Relationship Id="rId25" Target="media/image17.jpeg" Type="http://schemas.openxmlformats.org/officeDocument/2006/relationships/image" /><Relationship Id="rId33" Target="footer6.xml" Type="http://schemas.openxmlformats.org/officeDocument/2006/relationships/footer" /><Relationship Id="rId46" Target="footer8.xml" Type="http://schemas.openxmlformats.org/officeDocument/2006/relationships/footer" /><Relationship Id="rId20" Target="media/image11.png" Type="http://schemas.openxmlformats.org/officeDocument/2006/relationships/image" /><Relationship Type="http://schemas.openxmlformats.org/officeDocument/2006/relationships/hyperlink" Id="rId55" Target="https://mermaid.live" TargetMode="External" /></Relationships>
</file>

<file path=word/_rels/footnotes.xml.rels><?xml version="1.0" encoding="UTF-8"?><Relationships xmlns="http://schemas.openxmlformats.org/package/2006/relationships"><Relationship Type="http://schemas.openxmlformats.org/officeDocument/2006/relationships/hyperlink" Id="rId55" Target="https://mermaid.live" TargetMode="Externa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45</Pages>
  <Words>6760</Words>
  <Characters>40296</Characters>
  <Application>Microsoft Office Word</Application>
  <DocSecurity>0</DocSecurity>
  <Lines>2120</Lines>
  <Paragraphs>1206</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45850</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2026-05-11T20:46:44Z</dcterms:created>
  <dcterms:modified xsi:type="dcterms:W3CDTF">2026-05-11T20:46:44Z</dcterms:modified>
</cp:coreProperties>
</file>

<file path=docProps/custom.xml><?xml version="1.0" encoding="utf-8"?>
<Properties xmlns="http://schemas.openxmlformats.org/officeDocument/2006/custom-properties" xmlns:vt="http://schemas.openxmlformats.org/officeDocument/2006/docPropsVTypes"/>
</file>