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55"/>
        <w:gridCol w:w="14035"/>
      </w:tblGrid>
      <w:tr w:rsidR="006D24BA" w:rsidRPr="009B2DA5" w14:paraId="3F8076E5" w14:textId="77777777" w:rsidTr="29BF953E">
        <w:trPr>
          <w:trHeight w:val="360"/>
        </w:trPr>
        <w:tc>
          <w:tcPr>
            <w:tcW w:w="14390" w:type="dxa"/>
            <w:gridSpan w:val="2"/>
            <w:shd w:val="clear" w:color="auto" w:fill="003BA7"/>
            <w:vAlign w:val="center"/>
          </w:tcPr>
          <w:p w14:paraId="17840A01" w14:textId="77777777" w:rsidR="006D24BA" w:rsidRPr="000C3E5F" w:rsidRDefault="006D24BA" w:rsidP="00ED64C0">
            <w:pPr>
              <w:pStyle w:val="TableSub-Head"/>
            </w:pPr>
            <w:bookmarkStart w:id="0" w:name="_GoBack"/>
            <w:bookmarkEnd w:id="0"/>
            <w:r>
              <w:t>Topic:</w:t>
            </w:r>
            <w:r w:rsidRPr="004C5F7E">
              <w:t xml:space="preserve"> </w:t>
            </w:r>
            <w:r w:rsidR="00667E14" w:rsidRPr="00667E14">
              <w:t>Global Connections</w:t>
            </w:r>
          </w:p>
        </w:tc>
      </w:tr>
      <w:tr w:rsidR="006D24BA" w:rsidRPr="009B2DA5" w14:paraId="40F7F16B" w14:textId="77777777" w:rsidTr="29BF953E">
        <w:trPr>
          <w:trHeight w:val="575"/>
        </w:trPr>
        <w:tc>
          <w:tcPr>
            <w:tcW w:w="14390" w:type="dxa"/>
            <w:gridSpan w:val="2"/>
            <w:shd w:val="clear" w:color="auto" w:fill="D1D3ED"/>
            <w:vAlign w:val="center"/>
          </w:tcPr>
          <w:p w14:paraId="3E5E0150" w14:textId="77777777" w:rsidR="006D24BA" w:rsidRPr="007C6FCC" w:rsidRDefault="006D24BA" w:rsidP="00ED64C0">
            <w:pPr>
              <w:widowControl w:val="0"/>
              <w:spacing w:after="0"/>
              <w:rPr>
                <w:rStyle w:val="normaltextrun"/>
                <w:b/>
                <w:bCs/>
                <w:color w:val="000000" w:themeColor="text1"/>
                <w:szCs w:val="18"/>
              </w:rPr>
            </w:pPr>
            <w:r w:rsidRPr="007C6FCC">
              <w:rPr>
                <w:rStyle w:val="normaltextrun"/>
                <w:b/>
                <w:bCs/>
                <w:color w:val="000000" w:themeColor="text1"/>
                <w:szCs w:val="18"/>
              </w:rPr>
              <w:t>Content Statement</w:t>
            </w:r>
          </w:p>
          <w:p w14:paraId="376536E6" w14:textId="77777777" w:rsidR="006D24BA" w:rsidRPr="00822D24" w:rsidRDefault="00667E14" w:rsidP="00606C1D">
            <w:pPr>
              <w:pStyle w:val="ListParagraph"/>
              <w:widowControl w:val="0"/>
              <w:numPr>
                <w:ilvl w:val="0"/>
                <w:numId w:val="27"/>
              </w:numPr>
              <w:spacing w:after="0" w:line="240" w:lineRule="auto"/>
              <w:ind w:left="522"/>
              <w:rPr>
                <w:rFonts w:eastAsia="Times New Roman"/>
                <w:b/>
                <w:bCs/>
                <w:color w:val="808080" w:themeColor="background1" w:themeShade="80"/>
              </w:rPr>
            </w:pPr>
            <w:r w:rsidRPr="00667E14">
              <w:rPr>
                <w:rFonts w:eastAsia="Times New Roman"/>
                <w:b/>
                <w:bCs/>
              </w:rPr>
              <w:t>Trade, alliances, treaties</w:t>
            </w:r>
            <w:r w:rsidR="003E4A23">
              <w:rPr>
                <w:rFonts w:eastAsia="Times New Roman"/>
                <w:b/>
                <w:bCs/>
              </w:rPr>
              <w:t>,</w:t>
            </w:r>
            <w:r w:rsidRPr="00667E14">
              <w:rPr>
                <w:rFonts w:eastAsia="Times New Roman"/>
                <w:b/>
                <w:bCs/>
              </w:rPr>
              <w:t xml:space="preserve"> and international organizations contribute to the increasing interconnectedness of nations and peoples in the 21st century.</w:t>
            </w:r>
          </w:p>
        </w:tc>
      </w:tr>
      <w:tr w:rsidR="006D24BA" w:rsidRPr="009B2DA5" w14:paraId="5609B88E" w14:textId="77777777" w:rsidTr="29BF953E">
        <w:trPr>
          <w:trHeight w:val="170"/>
        </w:trPr>
        <w:tc>
          <w:tcPr>
            <w:tcW w:w="355" w:type="dxa"/>
            <w:shd w:val="clear" w:color="auto" w:fill="D1D3ED"/>
            <w:vAlign w:val="center"/>
          </w:tcPr>
          <w:p w14:paraId="02F563E0" w14:textId="77777777" w:rsidR="006D24BA" w:rsidRPr="009B2DA5" w:rsidRDefault="006D24BA" w:rsidP="00ED64C0"/>
        </w:tc>
        <w:tc>
          <w:tcPr>
            <w:tcW w:w="14035" w:type="dxa"/>
          </w:tcPr>
          <w:p w14:paraId="1B053F3A" w14:textId="77777777" w:rsidR="006D24BA" w:rsidRPr="002016B8" w:rsidRDefault="006D24BA" w:rsidP="00792381">
            <w:pPr>
              <w:pStyle w:val="Normal2"/>
            </w:pPr>
            <w:r w:rsidRPr="002016B8">
              <w:t>Content elaboration</w:t>
            </w:r>
          </w:p>
          <w:p w14:paraId="3357460D" w14:textId="77777777" w:rsidR="00667E14" w:rsidRPr="00667E14" w:rsidRDefault="00667E14" w:rsidP="00667E14">
            <w:pPr>
              <w:widowControl w:val="0"/>
              <w:rPr>
                <w:szCs w:val="18"/>
              </w:rPr>
            </w:pPr>
            <w:r w:rsidRPr="00667E14">
              <w:rPr>
                <w:szCs w:val="18"/>
              </w:rPr>
              <w:t>The topic of global connections is a recurrent theme throughout the Contemporary World Issues course. Nations and peoples are interconnected through trade, alliances, treaties and international organizations. Connections among nations and peoples of the world are dynamic, characterized by continuous shifts in international coalit</w:t>
            </w:r>
            <w:r>
              <w:rPr>
                <w:szCs w:val="18"/>
              </w:rPr>
              <w:t>ions and political alliances.</w:t>
            </w:r>
          </w:p>
          <w:p w14:paraId="3627311F" w14:textId="77777777" w:rsidR="00667E14" w:rsidRPr="00667E14" w:rsidRDefault="00667E14" w:rsidP="00667E14">
            <w:pPr>
              <w:widowControl w:val="0"/>
              <w:spacing w:after="0"/>
              <w:rPr>
                <w:szCs w:val="18"/>
              </w:rPr>
            </w:pPr>
            <w:r w:rsidRPr="00667E14">
              <w:rPr>
                <w:szCs w:val="18"/>
              </w:rPr>
              <w:t>Examples of some of the long-established organiz</w:t>
            </w:r>
            <w:r>
              <w:rPr>
                <w:szCs w:val="18"/>
              </w:rPr>
              <w:t>ations and alliances include:</w:t>
            </w:r>
          </w:p>
          <w:p w14:paraId="18944848" w14:textId="77777777" w:rsidR="00667E14" w:rsidRPr="00667E14" w:rsidRDefault="00667E14" w:rsidP="00606C1D">
            <w:pPr>
              <w:pStyle w:val="ListParagraph"/>
              <w:widowControl w:val="0"/>
              <w:numPr>
                <w:ilvl w:val="0"/>
                <w:numId w:val="54"/>
              </w:numPr>
              <w:spacing w:after="0" w:line="240" w:lineRule="auto"/>
              <w:ind w:left="792" w:hanging="432"/>
              <w:rPr>
                <w:szCs w:val="18"/>
              </w:rPr>
            </w:pPr>
            <w:r w:rsidRPr="00667E14">
              <w:rPr>
                <w:szCs w:val="18"/>
              </w:rPr>
              <w:t xml:space="preserve">Trade: North American Free Trade Agreement (NAFTA), World Trade Organization (WTO), Organization of Petroleum Exporting Countries (OPEC); </w:t>
            </w:r>
          </w:p>
          <w:p w14:paraId="0BA5B9B7" w14:textId="77777777" w:rsidR="00667E14" w:rsidRPr="00667E14" w:rsidRDefault="00667E14" w:rsidP="00606C1D">
            <w:pPr>
              <w:pStyle w:val="ListParagraph"/>
              <w:widowControl w:val="0"/>
              <w:numPr>
                <w:ilvl w:val="0"/>
                <w:numId w:val="54"/>
              </w:numPr>
              <w:spacing w:after="0" w:line="240" w:lineRule="auto"/>
              <w:ind w:left="792" w:hanging="432"/>
              <w:rPr>
                <w:szCs w:val="18"/>
              </w:rPr>
            </w:pPr>
            <w:r w:rsidRPr="00667E14">
              <w:rPr>
                <w:szCs w:val="18"/>
              </w:rPr>
              <w:t xml:space="preserve">Alliances: North Atlantic Treaty Organization (NATO), Southeast Asia Treaty Organization (SEATO); </w:t>
            </w:r>
          </w:p>
          <w:p w14:paraId="6FD266DD" w14:textId="77777777" w:rsidR="00667E14" w:rsidRPr="00667E14" w:rsidRDefault="00667E14" w:rsidP="00606C1D">
            <w:pPr>
              <w:pStyle w:val="ListParagraph"/>
              <w:widowControl w:val="0"/>
              <w:numPr>
                <w:ilvl w:val="0"/>
                <w:numId w:val="54"/>
              </w:numPr>
              <w:spacing w:after="0" w:line="240" w:lineRule="auto"/>
              <w:ind w:left="792" w:hanging="432"/>
              <w:rPr>
                <w:szCs w:val="18"/>
              </w:rPr>
            </w:pPr>
            <w:r w:rsidRPr="00667E14">
              <w:rPr>
                <w:szCs w:val="18"/>
              </w:rPr>
              <w:t>Treaties: Treaty on the Non-proliferation of Nuclear Weapons, Camp David Accords, Kyoto Protocol; and</w:t>
            </w:r>
          </w:p>
          <w:p w14:paraId="75C10DC4" w14:textId="77777777" w:rsidR="00667E14" w:rsidRPr="00667E14" w:rsidRDefault="00667E14" w:rsidP="00606C1D">
            <w:pPr>
              <w:pStyle w:val="ListParagraph"/>
              <w:widowControl w:val="0"/>
              <w:numPr>
                <w:ilvl w:val="0"/>
                <w:numId w:val="54"/>
              </w:numPr>
              <w:spacing w:line="240" w:lineRule="auto"/>
              <w:ind w:left="792" w:hanging="432"/>
              <w:rPr>
                <w:szCs w:val="18"/>
              </w:rPr>
            </w:pPr>
            <w:r w:rsidRPr="00667E14">
              <w:rPr>
                <w:szCs w:val="18"/>
              </w:rPr>
              <w:t>International organizations: United Nations (UN), European Union (EU), Organization of American States (OAS), African Union (AU).</w:t>
            </w:r>
          </w:p>
          <w:p w14:paraId="0A39FE2F" w14:textId="77777777" w:rsidR="006D24BA" w:rsidRPr="009C66F0" w:rsidRDefault="00667E14" w:rsidP="00667E14">
            <w:pPr>
              <w:widowControl w:val="0"/>
              <w:rPr>
                <w:szCs w:val="18"/>
              </w:rPr>
            </w:pPr>
            <w:r w:rsidRPr="00667E14">
              <w:rPr>
                <w:szCs w:val="18"/>
              </w:rPr>
              <w:t>Participation in these and other organizations, treaties, or alliances has increased the interconnectedness (globalization) of nations.</w:t>
            </w:r>
          </w:p>
          <w:p w14:paraId="6DD90CCA" w14:textId="77777777" w:rsidR="006D24BA" w:rsidRPr="002016B8" w:rsidRDefault="006D24BA" w:rsidP="00792381">
            <w:pPr>
              <w:pStyle w:val="Normal2"/>
            </w:pPr>
            <w:r w:rsidRPr="002016B8">
              <w:t>EXPECTATIONS FOR LEARNING</w:t>
            </w:r>
          </w:p>
          <w:p w14:paraId="3ACC98AB" w14:textId="77777777" w:rsidR="006D24BA" w:rsidRPr="009B2DA5" w:rsidRDefault="00667E14" w:rsidP="00ED64C0">
            <w:pPr>
              <w:widowControl w:val="0"/>
              <w:rPr>
                <w:rFonts w:eastAsia="Times New Roman"/>
                <w:color w:val="000000"/>
              </w:rPr>
            </w:pPr>
            <w:r w:rsidRPr="00667E14">
              <w:rPr>
                <w:rFonts w:eastAsia="Times New Roman"/>
                <w:color w:val="000000"/>
              </w:rPr>
              <w:t>Analyze the ways in which trade, alliances, treaties</w:t>
            </w:r>
            <w:r w:rsidR="003E4A23">
              <w:rPr>
                <w:rFonts w:eastAsia="Times New Roman"/>
                <w:color w:val="000000"/>
              </w:rPr>
              <w:t>,</w:t>
            </w:r>
            <w:r w:rsidRPr="00667E14">
              <w:rPr>
                <w:rFonts w:eastAsia="Times New Roman"/>
                <w:color w:val="000000"/>
              </w:rPr>
              <w:t xml:space="preserve"> and international organizations contribute to the increasing interconnectedness of nations and peoples.</w:t>
            </w:r>
          </w:p>
        </w:tc>
      </w:tr>
      <w:tr w:rsidR="006D24BA" w:rsidRPr="009B2DA5" w14:paraId="6F63773F" w14:textId="77777777" w:rsidTr="29BF953E">
        <w:trPr>
          <w:trHeight w:val="575"/>
        </w:trPr>
        <w:tc>
          <w:tcPr>
            <w:tcW w:w="14390" w:type="dxa"/>
            <w:gridSpan w:val="2"/>
            <w:shd w:val="clear" w:color="auto" w:fill="D1D3ED"/>
            <w:vAlign w:val="center"/>
          </w:tcPr>
          <w:p w14:paraId="4DF9F0A8" w14:textId="77777777" w:rsidR="006D24BA" w:rsidRPr="007C6FCC" w:rsidRDefault="006D24BA" w:rsidP="00ED64C0">
            <w:pPr>
              <w:widowControl w:val="0"/>
              <w:spacing w:after="0"/>
              <w:rPr>
                <w:rStyle w:val="normaltextrun"/>
                <w:b/>
                <w:bCs/>
                <w:color w:val="000000" w:themeColor="text1"/>
                <w:szCs w:val="18"/>
              </w:rPr>
            </w:pPr>
            <w:r w:rsidRPr="007C6FCC">
              <w:rPr>
                <w:rStyle w:val="normaltextrun"/>
                <w:b/>
                <w:bCs/>
                <w:color w:val="000000" w:themeColor="text1"/>
                <w:szCs w:val="18"/>
              </w:rPr>
              <w:t>Content Statement</w:t>
            </w:r>
          </w:p>
          <w:p w14:paraId="08924B68" w14:textId="77777777" w:rsidR="006D24BA" w:rsidRPr="00822D24" w:rsidRDefault="29BF953E" w:rsidP="29BF953E">
            <w:pPr>
              <w:pStyle w:val="ListParagraph"/>
              <w:widowControl w:val="0"/>
              <w:numPr>
                <w:ilvl w:val="0"/>
                <w:numId w:val="27"/>
              </w:numPr>
              <w:spacing w:after="0" w:line="240" w:lineRule="auto"/>
              <w:ind w:left="522"/>
              <w:rPr>
                <w:rFonts w:eastAsia="Times New Roman"/>
                <w:b/>
                <w:bCs/>
                <w:color w:val="808080" w:themeColor="text1" w:themeTint="7F"/>
              </w:rPr>
            </w:pPr>
            <w:r w:rsidRPr="29BF953E">
              <w:rPr>
                <w:rFonts w:eastAsia="Times New Roman"/>
                <w:b/>
                <w:bCs/>
              </w:rPr>
              <w:t>Advances in communications technology have profound effects on the ability of governments, interest groups, individuals, and the media to share information across national and cultural borders.</w:t>
            </w:r>
          </w:p>
        </w:tc>
      </w:tr>
      <w:tr w:rsidR="006D24BA" w:rsidRPr="009B2DA5" w14:paraId="273F5D98" w14:textId="77777777" w:rsidTr="29BF953E">
        <w:trPr>
          <w:trHeight w:val="170"/>
        </w:trPr>
        <w:tc>
          <w:tcPr>
            <w:tcW w:w="355" w:type="dxa"/>
            <w:shd w:val="clear" w:color="auto" w:fill="D1D3ED"/>
            <w:vAlign w:val="center"/>
          </w:tcPr>
          <w:p w14:paraId="55E29B01" w14:textId="77777777" w:rsidR="006D24BA" w:rsidRPr="009B2DA5" w:rsidRDefault="006D24BA" w:rsidP="00ED64C0"/>
        </w:tc>
        <w:tc>
          <w:tcPr>
            <w:tcW w:w="14035" w:type="dxa"/>
          </w:tcPr>
          <w:p w14:paraId="71615D96" w14:textId="77777777" w:rsidR="006D24BA" w:rsidRPr="002016B8" w:rsidRDefault="006D24BA" w:rsidP="00792381">
            <w:pPr>
              <w:pStyle w:val="Normal2"/>
            </w:pPr>
            <w:r w:rsidRPr="002016B8">
              <w:t>Content elaboration</w:t>
            </w:r>
          </w:p>
          <w:p w14:paraId="3F5036BB" w14:textId="77777777" w:rsidR="00667E14" w:rsidRPr="00667E14" w:rsidRDefault="00667E14" w:rsidP="00667E14">
            <w:pPr>
              <w:widowControl w:val="0"/>
              <w:rPr>
                <w:szCs w:val="18"/>
              </w:rPr>
            </w:pPr>
            <w:r w:rsidRPr="00667E14">
              <w:rPr>
                <w:szCs w:val="18"/>
              </w:rPr>
              <w:t>Governments, interest groups, individuals, and media organizations have access to communication methods that have transformed the way they interact w</w:t>
            </w:r>
            <w:r>
              <w:rPr>
                <w:szCs w:val="18"/>
              </w:rPr>
              <w:t>ith each other and the world.</w:t>
            </w:r>
          </w:p>
          <w:p w14:paraId="03508BDD" w14:textId="77777777" w:rsidR="006D24BA" w:rsidRPr="009C66F0" w:rsidRDefault="00667E14" w:rsidP="00667E14">
            <w:pPr>
              <w:widowControl w:val="0"/>
              <w:rPr>
                <w:szCs w:val="18"/>
              </w:rPr>
            </w:pPr>
            <w:r w:rsidRPr="00667E14">
              <w:rPr>
                <w:szCs w:val="18"/>
              </w:rPr>
              <w:t>Advances in communications technology (including social media and the 24-hour news cycle) have impacted the sharing of information across national and cultural borders. Communication can be almost instantaneous, in some cases requiring split-second decision making.   The expansion of news sources and delivery methods permits people to have access to perspectives from other nations. The variety of communication modes now available affords new opportunities for international cooperation and conflict.</w:t>
            </w:r>
          </w:p>
          <w:p w14:paraId="44124E4A" w14:textId="77777777" w:rsidR="006D24BA" w:rsidRPr="002016B8" w:rsidRDefault="006D24BA" w:rsidP="00792381">
            <w:pPr>
              <w:pStyle w:val="Normal2"/>
            </w:pPr>
            <w:r w:rsidRPr="002016B8">
              <w:t>EXPECTATIONS FOR LEARNING</w:t>
            </w:r>
          </w:p>
          <w:p w14:paraId="0D523EC9" w14:textId="77777777" w:rsidR="006D24BA" w:rsidRPr="009B2DA5" w:rsidRDefault="00667E14" w:rsidP="00ED64C0">
            <w:pPr>
              <w:widowControl w:val="0"/>
              <w:rPr>
                <w:rFonts w:eastAsia="Times New Roman"/>
                <w:color w:val="000000"/>
              </w:rPr>
            </w:pPr>
            <w:r w:rsidRPr="00667E14">
              <w:rPr>
                <w:rFonts w:eastAsia="Times New Roman"/>
                <w:color w:val="000000"/>
              </w:rPr>
              <w:t>Analyze the effects of advances in communications technology on the ability of governments, interest groups, individuals</w:t>
            </w:r>
            <w:r w:rsidR="003E4A23">
              <w:rPr>
                <w:rFonts w:eastAsia="Times New Roman"/>
                <w:color w:val="000000"/>
              </w:rPr>
              <w:t>,</w:t>
            </w:r>
            <w:r w:rsidRPr="00667E14">
              <w:rPr>
                <w:rFonts w:eastAsia="Times New Roman"/>
                <w:color w:val="000000"/>
              </w:rPr>
              <w:t xml:space="preserve"> and the media to share or acquire information.</w:t>
            </w:r>
          </w:p>
        </w:tc>
      </w:tr>
    </w:tbl>
    <w:p w14:paraId="44F64904" w14:textId="381D32E2" w:rsidR="00667E14" w:rsidRDefault="00667E14">
      <w:pPr>
        <w:rPr>
          <w:b/>
          <w:bCs/>
          <w:caps/>
        </w:rPr>
      </w:pPr>
      <w:r>
        <w:rPr>
          <w:b/>
          <w:bCs/>
          <w:caps/>
        </w:rPr>
        <w:br w:type="page"/>
      </w:r>
    </w:p>
    <w:tbl>
      <w:tblPr>
        <w:tblStyle w:val="TableGrid"/>
        <w:tblW w:w="0" w:type="auto"/>
        <w:tblLook w:val="04A0" w:firstRow="1" w:lastRow="0" w:firstColumn="1" w:lastColumn="0" w:noHBand="0" w:noVBand="1"/>
      </w:tblPr>
      <w:tblGrid>
        <w:gridCol w:w="355"/>
        <w:gridCol w:w="14035"/>
      </w:tblGrid>
      <w:tr w:rsidR="006D24BA" w:rsidRPr="009B2DA5" w14:paraId="5C7F7BDE" w14:textId="77777777" w:rsidTr="29BF953E">
        <w:trPr>
          <w:trHeight w:val="360"/>
          <w:tblHeader/>
        </w:trPr>
        <w:tc>
          <w:tcPr>
            <w:tcW w:w="14390" w:type="dxa"/>
            <w:gridSpan w:val="2"/>
            <w:shd w:val="clear" w:color="auto" w:fill="003BA7"/>
            <w:vAlign w:val="center"/>
          </w:tcPr>
          <w:p w14:paraId="375BEC28" w14:textId="77777777" w:rsidR="006D24BA" w:rsidRPr="000C3E5F" w:rsidRDefault="006D24BA" w:rsidP="00ED64C0">
            <w:pPr>
              <w:pStyle w:val="TableSub-Head"/>
            </w:pPr>
            <w:r w:rsidRPr="000C3E5F">
              <w:lastRenderedPageBreak/>
              <w:t xml:space="preserve">Topic: </w:t>
            </w:r>
            <w:r w:rsidR="00667E14" w:rsidRPr="00667E14">
              <w:t>Civic Participation and Skills</w:t>
            </w:r>
          </w:p>
        </w:tc>
      </w:tr>
      <w:tr w:rsidR="006D24BA" w:rsidRPr="009B2DA5" w14:paraId="5867E726" w14:textId="77777777" w:rsidTr="29BF953E">
        <w:trPr>
          <w:trHeight w:val="170"/>
        </w:trPr>
        <w:tc>
          <w:tcPr>
            <w:tcW w:w="14390" w:type="dxa"/>
            <w:gridSpan w:val="2"/>
            <w:shd w:val="clear" w:color="auto" w:fill="D1D3ED"/>
            <w:vAlign w:val="center"/>
          </w:tcPr>
          <w:p w14:paraId="21BFDC7A" w14:textId="77777777" w:rsidR="006D24BA" w:rsidRPr="007C6FCC" w:rsidRDefault="006D24BA" w:rsidP="00ED64C0">
            <w:pPr>
              <w:widowControl w:val="0"/>
              <w:spacing w:after="0"/>
              <w:rPr>
                <w:rStyle w:val="normaltextrun"/>
                <w:b/>
                <w:bCs/>
                <w:color w:val="000000" w:themeColor="text1"/>
                <w:szCs w:val="18"/>
              </w:rPr>
            </w:pPr>
            <w:r w:rsidRPr="007C6FCC">
              <w:rPr>
                <w:rStyle w:val="normaltextrun"/>
                <w:b/>
                <w:bCs/>
                <w:color w:val="000000" w:themeColor="text1"/>
                <w:szCs w:val="18"/>
              </w:rPr>
              <w:t>Content Statement</w:t>
            </w:r>
          </w:p>
          <w:p w14:paraId="5879EC37" w14:textId="77777777" w:rsidR="006D24BA" w:rsidRPr="00822D24" w:rsidRDefault="00667E14" w:rsidP="00606C1D">
            <w:pPr>
              <w:pStyle w:val="ListParagraph"/>
              <w:widowControl w:val="0"/>
              <w:numPr>
                <w:ilvl w:val="0"/>
                <w:numId w:val="27"/>
              </w:numPr>
              <w:spacing w:after="0" w:line="240" w:lineRule="auto"/>
              <w:ind w:left="522"/>
              <w:rPr>
                <w:rFonts w:eastAsia="Times New Roman"/>
                <w:b/>
                <w:bCs/>
                <w:color w:val="808080" w:themeColor="background1" w:themeShade="80"/>
              </w:rPr>
            </w:pPr>
            <w:r w:rsidRPr="00667E14">
              <w:rPr>
                <w:rFonts w:eastAsia="Times New Roman"/>
                <w:b/>
                <w:bCs/>
              </w:rPr>
              <w:t xml:space="preserve">Individuals can evaluate media messages that are constructed using </w:t>
            </w:r>
            <w:proofErr w:type="gramStart"/>
            <w:r w:rsidRPr="00667E14">
              <w:rPr>
                <w:rFonts w:eastAsia="Times New Roman"/>
                <w:b/>
                <w:bCs/>
              </w:rPr>
              <w:t>particular tools</w:t>
            </w:r>
            <w:proofErr w:type="gramEnd"/>
            <w:r w:rsidRPr="00667E14">
              <w:rPr>
                <w:rFonts w:eastAsia="Times New Roman"/>
                <w:b/>
                <w:bCs/>
              </w:rPr>
              <w:t>, characteristics and conventions for unique purposes. Different communication methods affect how people define and act on issues.</w:t>
            </w:r>
          </w:p>
        </w:tc>
      </w:tr>
      <w:tr w:rsidR="006D24BA" w:rsidRPr="009B2DA5" w14:paraId="02D69BC7" w14:textId="77777777" w:rsidTr="29BF953E">
        <w:trPr>
          <w:trHeight w:val="170"/>
        </w:trPr>
        <w:tc>
          <w:tcPr>
            <w:tcW w:w="355" w:type="dxa"/>
            <w:shd w:val="clear" w:color="auto" w:fill="D1D3ED"/>
            <w:vAlign w:val="center"/>
          </w:tcPr>
          <w:p w14:paraId="251B8F99" w14:textId="77777777" w:rsidR="006D24BA" w:rsidRPr="009B2DA5" w:rsidRDefault="006D24BA" w:rsidP="00ED64C0"/>
        </w:tc>
        <w:tc>
          <w:tcPr>
            <w:tcW w:w="14035" w:type="dxa"/>
          </w:tcPr>
          <w:p w14:paraId="2D609E8D" w14:textId="77777777" w:rsidR="006D24BA" w:rsidRPr="002016B8" w:rsidRDefault="006D24BA" w:rsidP="00792381">
            <w:pPr>
              <w:pStyle w:val="Normal2"/>
            </w:pPr>
            <w:r w:rsidRPr="002016B8">
              <w:t>Content elaboration</w:t>
            </w:r>
          </w:p>
          <w:p w14:paraId="6EAF4303" w14:textId="77777777" w:rsidR="00667E14" w:rsidRDefault="00667E14" w:rsidP="00667E14">
            <w:pPr>
              <w:widowControl w:val="0"/>
            </w:pPr>
            <w:r>
              <w:t>Media messages are those distributed by organizations with the intent of communicating an idea or ideas to a wide audience. Media messages are constructed in different ways for different purposes.</w:t>
            </w:r>
          </w:p>
          <w:p w14:paraId="54AAC858" w14:textId="77777777" w:rsidR="00667E14" w:rsidRDefault="00667E14" w:rsidP="00667E14">
            <w:pPr>
              <w:widowControl w:val="0"/>
              <w:spacing w:after="0"/>
            </w:pPr>
            <w:r>
              <w:t>Students evaluate how and why messages are:</w:t>
            </w:r>
          </w:p>
          <w:p w14:paraId="36D4B45B" w14:textId="77777777" w:rsidR="00667E14" w:rsidRDefault="00667E14" w:rsidP="00606C1D">
            <w:pPr>
              <w:pStyle w:val="ListParagraph"/>
              <w:widowControl w:val="0"/>
              <w:numPr>
                <w:ilvl w:val="0"/>
                <w:numId w:val="54"/>
              </w:numPr>
              <w:spacing w:after="0" w:line="240" w:lineRule="auto"/>
              <w:ind w:left="792" w:hanging="432"/>
            </w:pPr>
            <w:r>
              <w:t xml:space="preserve">constructed using </w:t>
            </w:r>
            <w:proofErr w:type="gramStart"/>
            <w:r>
              <w:t>particular tools</w:t>
            </w:r>
            <w:proofErr w:type="gramEnd"/>
            <w:r>
              <w:t xml:space="preserve"> (e.g., textual, graphical, audio, visual and interactive elements); </w:t>
            </w:r>
          </w:p>
          <w:p w14:paraId="1917DF7A" w14:textId="77777777" w:rsidR="00667E14" w:rsidRDefault="00667E14" w:rsidP="00606C1D">
            <w:pPr>
              <w:pStyle w:val="ListParagraph"/>
              <w:widowControl w:val="0"/>
              <w:numPr>
                <w:ilvl w:val="0"/>
                <w:numId w:val="54"/>
              </w:numPr>
              <w:spacing w:after="0" w:line="240" w:lineRule="auto"/>
              <w:ind w:left="792" w:hanging="432"/>
            </w:pPr>
            <w:r>
              <w:t xml:space="preserve">constructed using </w:t>
            </w:r>
            <w:proofErr w:type="gramStart"/>
            <w:r>
              <w:t>particular characteristics</w:t>
            </w:r>
            <w:proofErr w:type="gramEnd"/>
            <w:r>
              <w:t xml:space="preserve"> (e.g., style, tone, organization); and </w:t>
            </w:r>
          </w:p>
          <w:p w14:paraId="43E50BAF" w14:textId="77777777" w:rsidR="00667E14" w:rsidRDefault="00667E14" w:rsidP="00606C1D">
            <w:pPr>
              <w:pStyle w:val="ListParagraph"/>
              <w:widowControl w:val="0"/>
              <w:numPr>
                <w:ilvl w:val="0"/>
                <w:numId w:val="54"/>
              </w:numPr>
              <w:spacing w:line="240" w:lineRule="auto"/>
              <w:ind w:left="792" w:hanging="432"/>
            </w:pPr>
            <w:r>
              <w:t xml:space="preserve">constructed using </w:t>
            </w:r>
            <w:proofErr w:type="gramStart"/>
            <w:r>
              <w:t>particular conventions</w:t>
            </w:r>
            <w:proofErr w:type="gramEnd"/>
            <w:r>
              <w:t xml:space="preserve"> (e.g., use of evidence, point of view, citations).</w:t>
            </w:r>
          </w:p>
          <w:p w14:paraId="44FE138A" w14:textId="77777777" w:rsidR="006D24BA" w:rsidRPr="00B02305" w:rsidRDefault="00667E14" w:rsidP="00667E14">
            <w:pPr>
              <w:widowControl w:val="0"/>
            </w:pPr>
            <w:r>
              <w:t>Communication methods influence the ways people define and act on issues. Media messages affect public opinion on issues. Organizations adjust their messages for different audiences. It is becoming increasingly vital for citizens to be able to determine the credibility of news sources and media messages due to the increased number of media outlets.</w:t>
            </w:r>
          </w:p>
          <w:p w14:paraId="62405C3D" w14:textId="77777777" w:rsidR="006D24BA" w:rsidRPr="002016B8" w:rsidRDefault="006D24BA" w:rsidP="00792381">
            <w:pPr>
              <w:pStyle w:val="Normal2"/>
            </w:pPr>
            <w:r w:rsidRPr="002016B8">
              <w:t>EXPECTATIONS FOR LEARNING</w:t>
            </w:r>
          </w:p>
          <w:p w14:paraId="5A1F7876" w14:textId="77777777" w:rsidR="00667E14" w:rsidRDefault="00667E14" w:rsidP="00667E14">
            <w:r>
              <w:t xml:space="preserve">Evaluate how media messages are constructed for unique purposes using </w:t>
            </w:r>
            <w:proofErr w:type="gramStart"/>
            <w:r>
              <w:t>particular tools</w:t>
            </w:r>
            <w:proofErr w:type="gramEnd"/>
            <w:r>
              <w:t>, characteristics, and conventions.</w:t>
            </w:r>
          </w:p>
          <w:p w14:paraId="045D1AB7" w14:textId="77777777" w:rsidR="006D24BA" w:rsidRPr="002016B8" w:rsidRDefault="00667E14" w:rsidP="00667E14">
            <w:r>
              <w:t>Analyze the influence and credibility of media messages on the ways people define and act on issues.</w:t>
            </w:r>
          </w:p>
        </w:tc>
      </w:tr>
      <w:tr w:rsidR="006D24BA" w:rsidRPr="009B2DA5" w14:paraId="7F619F06" w14:textId="77777777" w:rsidTr="00B63CA0">
        <w:trPr>
          <w:trHeight w:val="494"/>
        </w:trPr>
        <w:tc>
          <w:tcPr>
            <w:tcW w:w="14390" w:type="dxa"/>
            <w:gridSpan w:val="2"/>
            <w:shd w:val="clear" w:color="auto" w:fill="D1D3ED"/>
            <w:vAlign w:val="center"/>
          </w:tcPr>
          <w:p w14:paraId="7E22C4BB" w14:textId="77777777" w:rsidR="006D24BA" w:rsidRPr="007C6FCC" w:rsidRDefault="006D24BA" w:rsidP="00ED64C0">
            <w:pPr>
              <w:widowControl w:val="0"/>
              <w:spacing w:after="0"/>
              <w:rPr>
                <w:rStyle w:val="normaltextrun"/>
                <w:b/>
                <w:bCs/>
                <w:color w:val="000000" w:themeColor="text1"/>
                <w:szCs w:val="18"/>
              </w:rPr>
            </w:pPr>
            <w:r w:rsidRPr="007C6FCC">
              <w:rPr>
                <w:rStyle w:val="normaltextrun"/>
                <w:b/>
                <w:bCs/>
                <w:color w:val="000000" w:themeColor="text1"/>
                <w:szCs w:val="18"/>
              </w:rPr>
              <w:t>Content Statement</w:t>
            </w:r>
          </w:p>
          <w:p w14:paraId="16E236EB" w14:textId="77777777" w:rsidR="006D24BA" w:rsidRPr="00822D24" w:rsidRDefault="00667E14" w:rsidP="00606C1D">
            <w:pPr>
              <w:pStyle w:val="ListParagraph"/>
              <w:widowControl w:val="0"/>
              <w:numPr>
                <w:ilvl w:val="0"/>
                <w:numId w:val="27"/>
              </w:numPr>
              <w:spacing w:after="0" w:line="240" w:lineRule="auto"/>
              <w:ind w:left="522"/>
              <w:rPr>
                <w:rFonts w:eastAsia="Times New Roman"/>
                <w:b/>
                <w:bCs/>
                <w:color w:val="808080" w:themeColor="background1" w:themeShade="80"/>
              </w:rPr>
            </w:pPr>
            <w:r w:rsidRPr="00667E14">
              <w:rPr>
                <w:rFonts w:eastAsia="Times New Roman"/>
                <w:b/>
                <w:bCs/>
              </w:rPr>
              <w:t>Individuals can assess how effective communicators address diverse audiences.</w:t>
            </w:r>
          </w:p>
        </w:tc>
      </w:tr>
      <w:tr w:rsidR="006D24BA" w:rsidRPr="009B2DA5" w14:paraId="0331A2D1" w14:textId="77777777" w:rsidTr="29BF953E">
        <w:trPr>
          <w:trHeight w:val="170"/>
        </w:trPr>
        <w:tc>
          <w:tcPr>
            <w:tcW w:w="355" w:type="dxa"/>
            <w:tcBorders>
              <w:bottom w:val="single" w:sz="4" w:space="0" w:color="auto"/>
            </w:tcBorders>
            <w:shd w:val="clear" w:color="auto" w:fill="D1D3ED"/>
            <w:vAlign w:val="center"/>
          </w:tcPr>
          <w:p w14:paraId="5F1E9839" w14:textId="77777777" w:rsidR="006D24BA" w:rsidRPr="009B2DA5" w:rsidRDefault="006D24BA" w:rsidP="00ED64C0"/>
        </w:tc>
        <w:tc>
          <w:tcPr>
            <w:tcW w:w="14035" w:type="dxa"/>
            <w:tcBorders>
              <w:bottom w:val="single" w:sz="4" w:space="0" w:color="auto"/>
            </w:tcBorders>
          </w:tcPr>
          <w:p w14:paraId="33C2A40A" w14:textId="77777777" w:rsidR="006D24BA" w:rsidRDefault="006D24BA" w:rsidP="00792381">
            <w:pPr>
              <w:pStyle w:val="Normal2"/>
            </w:pPr>
            <w:r w:rsidRPr="002016B8">
              <w:t>Content elaboration</w:t>
            </w:r>
          </w:p>
          <w:p w14:paraId="4D1BEB99" w14:textId="77777777" w:rsidR="00667E14" w:rsidRDefault="00667E14" w:rsidP="00667E14">
            <w:r>
              <w:t>As individuals engage with others on global issues, they need to be able to communicate their beliefs and ideas with other individuals and with diverse groups.</w:t>
            </w:r>
          </w:p>
          <w:p w14:paraId="432A2FDD" w14:textId="77777777" w:rsidR="00667E14" w:rsidRDefault="00667E14" w:rsidP="00667E14">
            <w:r>
              <w:t>Effective communicators, either individuals or groups, adapt communication styles to address diverse audiences by adjusting their use of communication tools, characteristics and conventions.</w:t>
            </w:r>
          </w:p>
          <w:p w14:paraId="447AFE9C" w14:textId="77777777" w:rsidR="00667E14" w:rsidRDefault="00667E14" w:rsidP="00667E14">
            <w:pPr>
              <w:spacing w:after="0"/>
            </w:pPr>
            <w:r>
              <w:t>Examples of communications could include examination of school-level and personal communications, such as:</w:t>
            </w:r>
          </w:p>
          <w:p w14:paraId="3D8691E5" w14:textId="77777777" w:rsidR="00667E14" w:rsidRDefault="00667E14" w:rsidP="00606C1D">
            <w:pPr>
              <w:pStyle w:val="ListParagraph"/>
              <w:numPr>
                <w:ilvl w:val="0"/>
                <w:numId w:val="54"/>
              </w:numPr>
              <w:spacing w:after="0" w:line="240" w:lineRule="auto"/>
              <w:ind w:left="792" w:hanging="432"/>
            </w:pPr>
            <w:r>
              <w:t xml:space="preserve">e-mails; </w:t>
            </w:r>
          </w:p>
          <w:p w14:paraId="6E97D541" w14:textId="77777777" w:rsidR="00667E14" w:rsidRDefault="00667E14" w:rsidP="00606C1D">
            <w:pPr>
              <w:pStyle w:val="ListParagraph"/>
              <w:numPr>
                <w:ilvl w:val="0"/>
                <w:numId w:val="54"/>
              </w:numPr>
              <w:spacing w:after="0" w:line="240" w:lineRule="auto"/>
              <w:ind w:left="792" w:hanging="432"/>
            </w:pPr>
            <w:r>
              <w:t xml:space="preserve">letters to families; </w:t>
            </w:r>
          </w:p>
          <w:p w14:paraId="51DD215D" w14:textId="77777777" w:rsidR="00667E14" w:rsidRDefault="00667E14" w:rsidP="00606C1D">
            <w:pPr>
              <w:pStyle w:val="ListParagraph"/>
              <w:numPr>
                <w:ilvl w:val="0"/>
                <w:numId w:val="54"/>
              </w:numPr>
              <w:spacing w:after="0" w:line="240" w:lineRule="auto"/>
              <w:ind w:left="792" w:hanging="432"/>
            </w:pPr>
            <w:r>
              <w:t xml:space="preserve">texts; </w:t>
            </w:r>
          </w:p>
          <w:p w14:paraId="2B55C547" w14:textId="77777777" w:rsidR="00667E14" w:rsidRDefault="00667E14" w:rsidP="00606C1D">
            <w:pPr>
              <w:pStyle w:val="ListParagraph"/>
              <w:numPr>
                <w:ilvl w:val="0"/>
                <w:numId w:val="54"/>
              </w:numPr>
              <w:spacing w:after="0" w:line="240" w:lineRule="auto"/>
              <w:ind w:left="792" w:hanging="432"/>
            </w:pPr>
            <w:r>
              <w:t xml:space="preserve">web posts; and </w:t>
            </w:r>
          </w:p>
          <w:p w14:paraId="147DFC21" w14:textId="77777777" w:rsidR="00667E14" w:rsidRDefault="00667E14" w:rsidP="00606C1D">
            <w:pPr>
              <w:pStyle w:val="ListParagraph"/>
              <w:numPr>
                <w:ilvl w:val="0"/>
                <w:numId w:val="54"/>
              </w:numPr>
              <w:spacing w:line="240" w:lineRule="auto"/>
              <w:ind w:left="792" w:hanging="432"/>
            </w:pPr>
            <w:r>
              <w:t>pieces from news programs, websites, advertisements, or other media sources.</w:t>
            </w:r>
          </w:p>
          <w:p w14:paraId="403E2E78" w14:textId="77777777" w:rsidR="006D24BA" w:rsidRPr="00992F11" w:rsidRDefault="00667E14" w:rsidP="00667E14">
            <w:r>
              <w:t>Opportunities should be provided for students to practice their own communication skills as they engage with others on global issues.</w:t>
            </w:r>
          </w:p>
          <w:p w14:paraId="2C897914" w14:textId="77777777" w:rsidR="006D24BA" w:rsidRPr="002016B8" w:rsidRDefault="006D24BA" w:rsidP="00792381">
            <w:pPr>
              <w:pStyle w:val="Normal2"/>
            </w:pPr>
            <w:r w:rsidRPr="002016B8">
              <w:t>EXPECTATIONS FOR LEARNING</w:t>
            </w:r>
          </w:p>
          <w:p w14:paraId="30F6B2AF" w14:textId="77777777" w:rsidR="006D24BA" w:rsidRPr="002016B8" w:rsidRDefault="29BF953E" w:rsidP="00ED64C0">
            <w:r>
              <w:t>Analyze communication methods that an organization uses with diverse audiences.</w:t>
            </w:r>
          </w:p>
        </w:tc>
      </w:tr>
    </w:tbl>
    <w:p w14:paraId="16B2484E" w14:textId="77777777" w:rsidR="00545E1C" w:rsidRDefault="00545E1C">
      <w:pPr>
        <w:spacing w:after="160" w:line="259" w:lineRule="auto"/>
      </w:pPr>
      <w:r>
        <w:br w:type="page"/>
      </w:r>
    </w:p>
    <w:tbl>
      <w:tblPr>
        <w:tblStyle w:val="TableGrid"/>
        <w:tblW w:w="0" w:type="auto"/>
        <w:tblLook w:val="04A0" w:firstRow="1" w:lastRow="0" w:firstColumn="1" w:lastColumn="0" w:noHBand="0" w:noVBand="1"/>
      </w:tblPr>
      <w:tblGrid>
        <w:gridCol w:w="355"/>
        <w:gridCol w:w="14035"/>
      </w:tblGrid>
      <w:tr w:rsidR="00545E1C" w:rsidRPr="009B2DA5" w14:paraId="3A48EB0C" w14:textId="77777777" w:rsidTr="00492B79">
        <w:trPr>
          <w:trHeight w:val="360"/>
          <w:tblHeader/>
        </w:trPr>
        <w:tc>
          <w:tcPr>
            <w:tcW w:w="14390" w:type="dxa"/>
            <w:gridSpan w:val="2"/>
            <w:shd w:val="clear" w:color="auto" w:fill="003BA7"/>
            <w:vAlign w:val="center"/>
          </w:tcPr>
          <w:p w14:paraId="6967482E" w14:textId="77777777" w:rsidR="00545E1C" w:rsidRPr="000C3E5F" w:rsidRDefault="00545E1C" w:rsidP="00492B79">
            <w:pPr>
              <w:pStyle w:val="TableSub-Head"/>
            </w:pPr>
            <w:r w:rsidRPr="000C3E5F">
              <w:lastRenderedPageBreak/>
              <w:t xml:space="preserve">Topic: </w:t>
            </w:r>
            <w:r w:rsidRPr="00667E14">
              <w:t>Civic Participation and Skills</w:t>
            </w:r>
          </w:p>
        </w:tc>
      </w:tr>
      <w:tr w:rsidR="006D24BA" w:rsidRPr="009B2DA5" w14:paraId="5A305CC9" w14:textId="77777777" w:rsidTr="29BF953E">
        <w:trPr>
          <w:trHeight w:val="170"/>
        </w:trPr>
        <w:tc>
          <w:tcPr>
            <w:tcW w:w="14390" w:type="dxa"/>
            <w:gridSpan w:val="2"/>
            <w:tcBorders>
              <w:top w:val="nil"/>
            </w:tcBorders>
            <w:shd w:val="clear" w:color="auto" w:fill="D1D3ED"/>
            <w:vAlign w:val="center"/>
          </w:tcPr>
          <w:p w14:paraId="45AB9DB1" w14:textId="77777777" w:rsidR="006D24BA" w:rsidRPr="007C6FCC" w:rsidRDefault="006D24BA" w:rsidP="00ED64C0">
            <w:pPr>
              <w:widowControl w:val="0"/>
              <w:spacing w:after="0"/>
              <w:rPr>
                <w:rStyle w:val="normaltextrun"/>
                <w:b/>
                <w:bCs/>
                <w:color w:val="000000" w:themeColor="text1"/>
                <w:szCs w:val="18"/>
              </w:rPr>
            </w:pPr>
            <w:r w:rsidRPr="007C6FCC">
              <w:rPr>
                <w:rStyle w:val="normaltextrun"/>
                <w:b/>
                <w:bCs/>
                <w:color w:val="000000" w:themeColor="text1"/>
                <w:szCs w:val="18"/>
              </w:rPr>
              <w:t>Content Statement</w:t>
            </w:r>
          </w:p>
          <w:p w14:paraId="63CD688A" w14:textId="77777777" w:rsidR="006D24BA" w:rsidRPr="00822D24" w:rsidRDefault="00667E14" w:rsidP="00606C1D">
            <w:pPr>
              <w:pStyle w:val="ListParagraph"/>
              <w:widowControl w:val="0"/>
              <w:numPr>
                <w:ilvl w:val="0"/>
                <w:numId w:val="27"/>
              </w:numPr>
              <w:spacing w:after="0" w:line="240" w:lineRule="auto"/>
              <w:ind w:left="522"/>
              <w:rPr>
                <w:rFonts w:eastAsia="Times New Roman"/>
                <w:b/>
                <w:bCs/>
                <w:color w:val="808080" w:themeColor="background1" w:themeShade="80"/>
              </w:rPr>
            </w:pPr>
            <w:r w:rsidRPr="00667E14">
              <w:rPr>
                <w:rFonts w:eastAsia="Times New Roman"/>
                <w:b/>
                <w:bCs/>
              </w:rPr>
              <w:t>Individuals can identify, assess and evaluate world events, engage in deliberative civil debate and influence public processes to address global issues.</w:t>
            </w:r>
          </w:p>
        </w:tc>
      </w:tr>
      <w:tr w:rsidR="006D24BA" w:rsidRPr="009B2DA5" w14:paraId="35245391" w14:textId="77777777" w:rsidTr="29BF953E">
        <w:trPr>
          <w:trHeight w:val="170"/>
        </w:trPr>
        <w:tc>
          <w:tcPr>
            <w:tcW w:w="355" w:type="dxa"/>
            <w:shd w:val="clear" w:color="auto" w:fill="D1D3ED"/>
            <w:vAlign w:val="center"/>
          </w:tcPr>
          <w:p w14:paraId="0C645F05" w14:textId="77777777" w:rsidR="006D24BA" w:rsidRPr="009B2DA5" w:rsidRDefault="006D24BA" w:rsidP="00ED64C0"/>
        </w:tc>
        <w:tc>
          <w:tcPr>
            <w:tcW w:w="14035" w:type="dxa"/>
          </w:tcPr>
          <w:p w14:paraId="019DE7AF" w14:textId="77777777" w:rsidR="006D24BA" w:rsidRDefault="006D24BA" w:rsidP="00792381">
            <w:pPr>
              <w:pStyle w:val="Normal2"/>
            </w:pPr>
            <w:r w:rsidRPr="002016B8">
              <w:t>Content elaboration</w:t>
            </w:r>
          </w:p>
          <w:p w14:paraId="21CDE623" w14:textId="77777777" w:rsidR="00667E14" w:rsidRDefault="00667E14" w:rsidP="00667E14">
            <w:r>
              <w:t>Effective civic participation requires that individuals evaluate world events, engage in deliberative civil debate, and work to influence public policy.</w:t>
            </w:r>
          </w:p>
          <w:p w14:paraId="7302A414" w14:textId="77777777" w:rsidR="00667E14" w:rsidRDefault="00667E14" w:rsidP="00667E14">
            <w:r>
              <w:t xml:space="preserve">Deliberative civil debate respects multiple views on an issue, allows for questioning and analysis, and is solution-oriented.  </w:t>
            </w:r>
          </w:p>
          <w:p w14:paraId="475D9707" w14:textId="77777777" w:rsidR="00667E14" w:rsidRDefault="00667E14" w:rsidP="00667E14">
            <w:pPr>
              <w:spacing w:after="0"/>
            </w:pPr>
            <w:r>
              <w:t>Informed individuals work to influence public processes. Influencing public processes includes identifying an appropriate decision-making body or official, analyzing policies currently in place, and participating in the deliberation of new policy through appropriate channels, such as:</w:t>
            </w:r>
          </w:p>
          <w:p w14:paraId="6C77BE3C" w14:textId="77777777" w:rsidR="00667E14" w:rsidRDefault="00667E14" w:rsidP="00606C1D">
            <w:pPr>
              <w:pStyle w:val="ListParagraph"/>
              <w:numPr>
                <w:ilvl w:val="0"/>
                <w:numId w:val="54"/>
              </w:numPr>
              <w:spacing w:after="0" w:line="240" w:lineRule="auto"/>
              <w:ind w:left="792" w:hanging="432"/>
            </w:pPr>
            <w:r>
              <w:t xml:space="preserve">letter writing; </w:t>
            </w:r>
          </w:p>
          <w:p w14:paraId="48C9E3B4" w14:textId="77777777" w:rsidR="00667E14" w:rsidRDefault="00667E14" w:rsidP="00606C1D">
            <w:pPr>
              <w:pStyle w:val="ListParagraph"/>
              <w:numPr>
                <w:ilvl w:val="0"/>
                <w:numId w:val="54"/>
              </w:numPr>
              <w:spacing w:after="0" w:line="240" w:lineRule="auto"/>
              <w:ind w:left="792" w:hanging="432"/>
            </w:pPr>
            <w:r>
              <w:t xml:space="preserve">testifying at hearings; and </w:t>
            </w:r>
          </w:p>
          <w:p w14:paraId="04315D6A" w14:textId="77777777" w:rsidR="00667E14" w:rsidRDefault="00667E14" w:rsidP="00606C1D">
            <w:pPr>
              <w:pStyle w:val="ListParagraph"/>
              <w:numPr>
                <w:ilvl w:val="0"/>
                <w:numId w:val="54"/>
              </w:numPr>
              <w:spacing w:line="240" w:lineRule="auto"/>
              <w:ind w:left="792" w:hanging="432"/>
            </w:pPr>
            <w:r>
              <w:t>meeting with legislators.</w:t>
            </w:r>
          </w:p>
          <w:p w14:paraId="74D969FF" w14:textId="77777777" w:rsidR="006D24BA" w:rsidRPr="00992F11" w:rsidRDefault="00667E14" w:rsidP="00667E14">
            <w:r>
              <w:t>Opportunities to experience these processes first-hand should be made available to students as they identify and address a global issue.</w:t>
            </w:r>
          </w:p>
          <w:p w14:paraId="53C44835" w14:textId="77777777" w:rsidR="006D24BA" w:rsidRPr="002016B8" w:rsidRDefault="006D24BA" w:rsidP="00792381">
            <w:pPr>
              <w:pStyle w:val="Normal2"/>
            </w:pPr>
            <w:r w:rsidRPr="002016B8">
              <w:t>EXPECTATIONS FOR LEARNING</w:t>
            </w:r>
          </w:p>
          <w:p w14:paraId="2C12FABD" w14:textId="77777777" w:rsidR="00667E14" w:rsidRDefault="00667E14" w:rsidP="00667E14">
            <w:r>
              <w:t>Identify and evaluate a world event or global issue.</w:t>
            </w:r>
          </w:p>
          <w:p w14:paraId="6F29E432" w14:textId="77777777" w:rsidR="006D24BA" w:rsidRPr="002016B8" w:rsidRDefault="00667E14" w:rsidP="00667E14">
            <w:r>
              <w:t>Participate in debate and work to influence public processes to address an issue.</w:t>
            </w:r>
          </w:p>
        </w:tc>
      </w:tr>
      <w:tr w:rsidR="006D24BA" w:rsidRPr="009B2DA5" w14:paraId="2EC1B493" w14:textId="77777777" w:rsidTr="29BF953E">
        <w:trPr>
          <w:trHeight w:val="575"/>
        </w:trPr>
        <w:tc>
          <w:tcPr>
            <w:tcW w:w="14390" w:type="dxa"/>
            <w:gridSpan w:val="2"/>
            <w:shd w:val="clear" w:color="auto" w:fill="D1D3ED"/>
            <w:vAlign w:val="center"/>
          </w:tcPr>
          <w:p w14:paraId="4DA6AFD3" w14:textId="77777777" w:rsidR="006D24BA" w:rsidRPr="007C6FCC" w:rsidRDefault="006D24BA" w:rsidP="00ED64C0">
            <w:pPr>
              <w:widowControl w:val="0"/>
              <w:spacing w:after="0"/>
              <w:rPr>
                <w:rStyle w:val="normaltextrun"/>
                <w:b/>
                <w:bCs/>
                <w:color w:val="000000" w:themeColor="text1"/>
                <w:szCs w:val="18"/>
              </w:rPr>
            </w:pPr>
            <w:r w:rsidRPr="007C6FCC">
              <w:rPr>
                <w:rStyle w:val="normaltextrun"/>
                <w:b/>
                <w:bCs/>
                <w:color w:val="000000" w:themeColor="text1"/>
                <w:szCs w:val="18"/>
              </w:rPr>
              <w:t>Content Statement</w:t>
            </w:r>
          </w:p>
          <w:p w14:paraId="0EB41CCE" w14:textId="77777777" w:rsidR="006D24BA" w:rsidRPr="00822D24" w:rsidRDefault="00A50790" w:rsidP="00606C1D">
            <w:pPr>
              <w:pStyle w:val="ListParagraph"/>
              <w:widowControl w:val="0"/>
              <w:numPr>
                <w:ilvl w:val="0"/>
                <w:numId w:val="27"/>
              </w:numPr>
              <w:spacing w:after="0" w:line="240" w:lineRule="auto"/>
              <w:ind w:left="522"/>
              <w:rPr>
                <w:rFonts w:eastAsia="Times New Roman"/>
                <w:b/>
                <w:bCs/>
                <w:color w:val="808080" w:themeColor="background1" w:themeShade="80"/>
              </w:rPr>
            </w:pPr>
            <w:r w:rsidRPr="00A50790">
              <w:rPr>
                <w:rFonts w:eastAsia="Times New Roman"/>
                <w:b/>
                <w:bCs/>
              </w:rPr>
              <w:t>Effective civic participation involves identifying problems or dilemmas, proposing appropriate solutions, formulating action plans, and assessing the positive and negative results of actions taken.</w:t>
            </w:r>
          </w:p>
        </w:tc>
      </w:tr>
      <w:tr w:rsidR="006D24BA" w:rsidRPr="009B2DA5" w14:paraId="491A4305" w14:textId="77777777" w:rsidTr="29BF953E">
        <w:trPr>
          <w:trHeight w:val="170"/>
        </w:trPr>
        <w:tc>
          <w:tcPr>
            <w:tcW w:w="355" w:type="dxa"/>
            <w:tcBorders>
              <w:bottom w:val="single" w:sz="4" w:space="0" w:color="auto"/>
            </w:tcBorders>
            <w:shd w:val="clear" w:color="auto" w:fill="D1D3ED"/>
            <w:vAlign w:val="center"/>
          </w:tcPr>
          <w:p w14:paraId="5839258C" w14:textId="77777777" w:rsidR="006D24BA" w:rsidRPr="009B2DA5" w:rsidRDefault="006D24BA" w:rsidP="00ED64C0"/>
        </w:tc>
        <w:tc>
          <w:tcPr>
            <w:tcW w:w="14035" w:type="dxa"/>
            <w:tcBorders>
              <w:bottom w:val="single" w:sz="4" w:space="0" w:color="auto"/>
            </w:tcBorders>
          </w:tcPr>
          <w:p w14:paraId="236243E7" w14:textId="77777777" w:rsidR="006D24BA" w:rsidRPr="002016B8" w:rsidRDefault="006D24BA" w:rsidP="00792381">
            <w:pPr>
              <w:pStyle w:val="Normal2"/>
            </w:pPr>
            <w:r w:rsidRPr="002016B8">
              <w:t>Content elaboration</w:t>
            </w:r>
          </w:p>
          <w:p w14:paraId="0BD3B8CE" w14:textId="77777777" w:rsidR="00A50790" w:rsidRPr="00A50790" w:rsidRDefault="00A50790" w:rsidP="00A50790">
            <w:pPr>
              <w:widowControl w:val="0"/>
              <w:rPr>
                <w:szCs w:val="18"/>
              </w:rPr>
            </w:pPr>
            <w:r w:rsidRPr="00A50790">
              <w:rPr>
                <w:szCs w:val="18"/>
              </w:rPr>
              <w:t>Issues on a global scale are inherently complicated and addressing them requires individuals and groups to work through decision-making proc</w:t>
            </w:r>
            <w:r>
              <w:rPr>
                <w:szCs w:val="18"/>
              </w:rPr>
              <w:t xml:space="preserve">esses prior to </w:t>
            </w:r>
            <w:proofErr w:type="gramStart"/>
            <w:r>
              <w:rPr>
                <w:szCs w:val="18"/>
              </w:rPr>
              <w:t>taking action</w:t>
            </w:r>
            <w:proofErr w:type="gramEnd"/>
            <w:r>
              <w:rPr>
                <w:szCs w:val="18"/>
              </w:rPr>
              <w:t>.</w:t>
            </w:r>
          </w:p>
          <w:p w14:paraId="5465800A" w14:textId="77777777" w:rsidR="00A50790" w:rsidRPr="00A50790" w:rsidRDefault="00A50790" w:rsidP="00A50790">
            <w:pPr>
              <w:widowControl w:val="0"/>
              <w:rPr>
                <w:szCs w:val="18"/>
              </w:rPr>
            </w:pPr>
            <w:r w:rsidRPr="00A50790">
              <w:rPr>
                <w:szCs w:val="18"/>
              </w:rPr>
              <w:t>Most global issues are complex and have multiple feasible solutions. What is considered a feasible solution to one group may not be considered feasible to others. Additionally, all solutions have both positi</w:t>
            </w:r>
            <w:r>
              <w:rPr>
                <w:szCs w:val="18"/>
              </w:rPr>
              <w:t>ve and negative consequences.</w:t>
            </w:r>
          </w:p>
          <w:p w14:paraId="54EDEB3B" w14:textId="77777777" w:rsidR="006D24BA" w:rsidRPr="009C66F0" w:rsidRDefault="00A50790" w:rsidP="00A50790">
            <w:pPr>
              <w:widowControl w:val="0"/>
              <w:rPr>
                <w:szCs w:val="18"/>
              </w:rPr>
            </w:pPr>
            <w:r w:rsidRPr="00A50790">
              <w:rPr>
                <w:szCs w:val="18"/>
              </w:rPr>
              <w:t>As students practice civic participation, they will identify issues, and research, debate and propose appropriate solutions. As part of this process, students will formulate action plans, and predict and assess the possible consequences of each proposed solution, weighing the costs and benefits of each approach.</w:t>
            </w:r>
          </w:p>
          <w:p w14:paraId="466609FB" w14:textId="77777777" w:rsidR="006D24BA" w:rsidRPr="002016B8" w:rsidRDefault="006D24BA" w:rsidP="00792381">
            <w:pPr>
              <w:pStyle w:val="Normal2"/>
            </w:pPr>
            <w:r w:rsidRPr="002016B8">
              <w:t>EXPECTATIONS FOR LEARNING</w:t>
            </w:r>
          </w:p>
          <w:p w14:paraId="5399A9F7" w14:textId="77777777" w:rsidR="006D24BA" w:rsidRPr="009B2DA5" w:rsidRDefault="00A50790" w:rsidP="00ED64C0">
            <w:pPr>
              <w:widowControl w:val="0"/>
              <w:rPr>
                <w:rFonts w:eastAsia="Times New Roman"/>
                <w:color w:val="000000"/>
              </w:rPr>
            </w:pPr>
            <w:r w:rsidRPr="00A50790">
              <w:rPr>
                <w:rFonts w:eastAsia="Times New Roman"/>
                <w:color w:val="000000"/>
              </w:rPr>
              <w:t>Identify a current global issue, propose appropriate solutions, formulate an action plan and assess the positive and negative results of actions proposed.</w:t>
            </w:r>
          </w:p>
        </w:tc>
      </w:tr>
    </w:tbl>
    <w:p w14:paraId="69312865" w14:textId="77777777" w:rsidR="00545E1C" w:rsidRDefault="00545E1C">
      <w:pPr>
        <w:spacing w:after="160" w:line="259" w:lineRule="auto"/>
      </w:pPr>
      <w:r>
        <w:br w:type="page"/>
      </w:r>
    </w:p>
    <w:tbl>
      <w:tblPr>
        <w:tblStyle w:val="TableGrid"/>
        <w:tblW w:w="0" w:type="auto"/>
        <w:tblLook w:val="04A0" w:firstRow="1" w:lastRow="0" w:firstColumn="1" w:lastColumn="0" w:noHBand="0" w:noVBand="1"/>
      </w:tblPr>
      <w:tblGrid>
        <w:gridCol w:w="355"/>
        <w:gridCol w:w="14035"/>
      </w:tblGrid>
      <w:tr w:rsidR="00545E1C" w:rsidRPr="009B2DA5" w14:paraId="3E446A67" w14:textId="77777777" w:rsidTr="00492B79">
        <w:trPr>
          <w:trHeight w:val="360"/>
          <w:tblHeader/>
        </w:trPr>
        <w:tc>
          <w:tcPr>
            <w:tcW w:w="14390" w:type="dxa"/>
            <w:gridSpan w:val="2"/>
            <w:shd w:val="clear" w:color="auto" w:fill="003BA7"/>
            <w:vAlign w:val="center"/>
          </w:tcPr>
          <w:p w14:paraId="49E701FF" w14:textId="77777777" w:rsidR="00545E1C" w:rsidRPr="000C3E5F" w:rsidRDefault="00545E1C" w:rsidP="00492B79">
            <w:pPr>
              <w:pStyle w:val="TableSub-Head"/>
            </w:pPr>
            <w:r w:rsidRPr="000C3E5F">
              <w:lastRenderedPageBreak/>
              <w:t xml:space="preserve">Topic: </w:t>
            </w:r>
            <w:r w:rsidRPr="00667E14">
              <w:t>Civic Participation and Skills</w:t>
            </w:r>
          </w:p>
        </w:tc>
      </w:tr>
      <w:tr w:rsidR="006D24BA" w:rsidRPr="009B2DA5" w14:paraId="57305F9B" w14:textId="77777777" w:rsidTr="00B63CA0">
        <w:trPr>
          <w:trHeight w:val="467"/>
        </w:trPr>
        <w:tc>
          <w:tcPr>
            <w:tcW w:w="14390" w:type="dxa"/>
            <w:gridSpan w:val="2"/>
            <w:tcBorders>
              <w:top w:val="nil"/>
            </w:tcBorders>
            <w:shd w:val="clear" w:color="auto" w:fill="D1D3ED"/>
            <w:vAlign w:val="center"/>
          </w:tcPr>
          <w:p w14:paraId="11D279AC" w14:textId="77777777" w:rsidR="006D24BA" w:rsidRPr="007C6FCC" w:rsidRDefault="006D24BA" w:rsidP="00ED64C0">
            <w:pPr>
              <w:widowControl w:val="0"/>
              <w:spacing w:after="0"/>
              <w:rPr>
                <w:rStyle w:val="normaltextrun"/>
                <w:b/>
                <w:bCs/>
                <w:color w:val="000000" w:themeColor="text1"/>
                <w:szCs w:val="18"/>
              </w:rPr>
            </w:pPr>
            <w:r w:rsidRPr="007C6FCC">
              <w:rPr>
                <w:rStyle w:val="normaltextrun"/>
                <w:b/>
                <w:bCs/>
                <w:color w:val="000000" w:themeColor="text1"/>
                <w:szCs w:val="18"/>
              </w:rPr>
              <w:t>Content Statement</w:t>
            </w:r>
          </w:p>
          <w:p w14:paraId="5292721B" w14:textId="77777777" w:rsidR="006D24BA" w:rsidRPr="00822D24" w:rsidRDefault="00A50790" w:rsidP="00606C1D">
            <w:pPr>
              <w:pStyle w:val="ListParagraph"/>
              <w:widowControl w:val="0"/>
              <w:numPr>
                <w:ilvl w:val="0"/>
                <w:numId w:val="27"/>
              </w:numPr>
              <w:spacing w:after="0" w:line="240" w:lineRule="auto"/>
              <w:ind w:left="522"/>
              <w:rPr>
                <w:rFonts w:eastAsia="Times New Roman"/>
                <w:b/>
                <w:bCs/>
                <w:color w:val="808080" w:themeColor="background1" w:themeShade="80"/>
              </w:rPr>
            </w:pPr>
            <w:r w:rsidRPr="00A50790">
              <w:rPr>
                <w:rFonts w:eastAsia="Times New Roman"/>
                <w:b/>
                <w:bCs/>
              </w:rPr>
              <w:t>Individuals can participate through non-governmental organizations to help address humanitarian needs.</w:t>
            </w:r>
          </w:p>
        </w:tc>
      </w:tr>
      <w:tr w:rsidR="006D24BA" w:rsidRPr="009B2DA5" w14:paraId="0034705A" w14:textId="77777777" w:rsidTr="29BF953E">
        <w:trPr>
          <w:trHeight w:val="170"/>
        </w:trPr>
        <w:tc>
          <w:tcPr>
            <w:tcW w:w="355" w:type="dxa"/>
            <w:shd w:val="clear" w:color="auto" w:fill="D1D3ED"/>
            <w:vAlign w:val="center"/>
          </w:tcPr>
          <w:p w14:paraId="75D0A96D" w14:textId="77777777" w:rsidR="006D24BA" w:rsidRPr="009B2DA5" w:rsidRDefault="006D24BA" w:rsidP="00ED64C0"/>
        </w:tc>
        <w:tc>
          <w:tcPr>
            <w:tcW w:w="14035" w:type="dxa"/>
          </w:tcPr>
          <w:p w14:paraId="6100BEEB" w14:textId="77777777" w:rsidR="006D24BA" w:rsidRPr="002016B8" w:rsidRDefault="006D24BA" w:rsidP="00792381">
            <w:pPr>
              <w:pStyle w:val="Normal2"/>
            </w:pPr>
            <w:r w:rsidRPr="002016B8">
              <w:t>Content elaboration</w:t>
            </w:r>
          </w:p>
          <w:p w14:paraId="74A9352E" w14:textId="77777777" w:rsidR="00A50790" w:rsidRPr="00A50790" w:rsidRDefault="00A50790" w:rsidP="00A50790">
            <w:pPr>
              <w:widowControl w:val="0"/>
              <w:spacing w:after="0"/>
              <w:rPr>
                <w:szCs w:val="18"/>
              </w:rPr>
            </w:pPr>
            <w:r w:rsidRPr="00A50790">
              <w:rPr>
                <w:szCs w:val="18"/>
              </w:rPr>
              <w:t>Civic participation includes engaging with both governmental entities and non-governmental organizations (NGO</w:t>
            </w:r>
            <w:r>
              <w:rPr>
                <w:szCs w:val="18"/>
              </w:rPr>
              <w:t>s). Examples of NGOs include:</w:t>
            </w:r>
          </w:p>
          <w:p w14:paraId="1A6A1090" w14:textId="77777777" w:rsidR="00A50790" w:rsidRPr="00A50790" w:rsidRDefault="00A50790" w:rsidP="00606C1D">
            <w:pPr>
              <w:pStyle w:val="ListParagraph"/>
              <w:widowControl w:val="0"/>
              <w:numPr>
                <w:ilvl w:val="0"/>
                <w:numId w:val="54"/>
              </w:numPr>
              <w:spacing w:after="0" w:line="240" w:lineRule="auto"/>
              <w:ind w:left="792" w:hanging="432"/>
              <w:rPr>
                <w:szCs w:val="18"/>
              </w:rPr>
            </w:pPr>
            <w:r w:rsidRPr="00A50790">
              <w:rPr>
                <w:szCs w:val="18"/>
              </w:rPr>
              <w:t xml:space="preserve">Doctors Without Borders; </w:t>
            </w:r>
          </w:p>
          <w:p w14:paraId="720A18AF" w14:textId="77777777" w:rsidR="00A50790" w:rsidRPr="00A50790" w:rsidRDefault="00A50790" w:rsidP="00606C1D">
            <w:pPr>
              <w:pStyle w:val="ListParagraph"/>
              <w:widowControl w:val="0"/>
              <w:numPr>
                <w:ilvl w:val="0"/>
                <w:numId w:val="54"/>
              </w:numPr>
              <w:spacing w:after="0" w:line="240" w:lineRule="auto"/>
              <w:ind w:left="792" w:hanging="432"/>
              <w:rPr>
                <w:szCs w:val="18"/>
              </w:rPr>
            </w:pPr>
            <w:r w:rsidRPr="00A50790">
              <w:rPr>
                <w:szCs w:val="18"/>
              </w:rPr>
              <w:t xml:space="preserve">Oxfam International; </w:t>
            </w:r>
          </w:p>
          <w:p w14:paraId="0861F082" w14:textId="77777777" w:rsidR="00A50790" w:rsidRPr="00A50790" w:rsidRDefault="00A50790" w:rsidP="00606C1D">
            <w:pPr>
              <w:pStyle w:val="ListParagraph"/>
              <w:widowControl w:val="0"/>
              <w:numPr>
                <w:ilvl w:val="0"/>
                <w:numId w:val="54"/>
              </w:numPr>
              <w:spacing w:after="0" w:line="240" w:lineRule="auto"/>
              <w:ind w:left="792" w:hanging="432"/>
              <w:rPr>
                <w:szCs w:val="18"/>
              </w:rPr>
            </w:pPr>
            <w:r w:rsidRPr="00A50790">
              <w:rPr>
                <w:szCs w:val="18"/>
              </w:rPr>
              <w:t>Children’s Defense Fund; and</w:t>
            </w:r>
          </w:p>
          <w:p w14:paraId="30545351" w14:textId="77777777" w:rsidR="00A50790" w:rsidRPr="00A50790" w:rsidRDefault="00A50790" w:rsidP="00606C1D">
            <w:pPr>
              <w:pStyle w:val="ListParagraph"/>
              <w:widowControl w:val="0"/>
              <w:numPr>
                <w:ilvl w:val="0"/>
                <w:numId w:val="54"/>
              </w:numPr>
              <w:spacing w:line="240" w:lineRule="auto"/>
              <w:ind w:left="792" w:hanging="432"/>
              <w:rPr>
                <w:szCs w:val="18"/>
              </w:rPr>
            </w:pPr>
            <w:r w:rsidRPr="00A50790">
              <w:rPr>
                <w:szCs w:val="18"/>
              </w:rPr>
              <w:t>Heifer International.</w:t>
            </w:r>
          </w:p>
          <w:p w14:paraId="2E0D04B9" w14:textId="77777777" w:rsidR="00A50790" w:rsidRPr="00A50790" w:rsidRDefault="00A50790" w:rsidP="00A50790">
            <w:pPr>
              <w:widowControl w:val="0"/>
              <w:rPr>
                <w:szCs w:val="18"/>
              </w:rPr>
            </w:pPr>
            <w:r w:rsidRPr="00A50790">
              <w:rPr>
                <w:szCs w:val="18"/>
              </w:rPr>
              <w:t xml:space="preserve">NGOs provide multiple methods of engagement for individuals and groups outside of formal governmental interaction between nations. These organizations provide an opportunity for people to cooperate on an international scale </w:t>
            </w:r>
            <w:r>
              <w:rPr>
                <w:szCs w:val="18"/>
              </w:rPr>
              <w:t>to address humanitarian needs.</w:t>
            </w:r>
          </w:p>
          <w:p w14:paraId="447AECD2" w14:textId="77777777" w:rsidR="006D24BA" w:rsidRPr="009C66F0" w:rsidRDefault="00A50790" w:rsidP="00A50790">
            <w:pPr>
              <w:widowControl w:val="0"/>
              <w:rPr>
                <w:szCs w:val="18"/>
              </w:rPr>
            </w:pPr>
            <w:r w:rsidRPr="00A50790">
              <w:rPr>
                <w:szCs w:val="18"/>
              </w:rPr>
              <w:t>Humanitarian needs arise from man-made and natural disasters. Such needs include threats to human life, human suffering, and insults to human dignity. Humanitarian needs can be addressed through various forms of humanitarian aid including medical treatments, food assistance and legal representation.</w:t>
            </w:r>
          </w:p>
          <w:p w14:paraId="3ADC164C" w14:textId="77777777" w:rsidR="006D24BA" w:rsidRPr="002016B8" w:rsidRDefault="006D24BA" w:rsidP="00792381">
            <w:pPr>
              <w:pStyle w:val="Normal2"/>
            </w:pPr>
            <w:r w:rsidRPr="002016B8">
              <w:t>EXPECTATIONS FOR LEARNING</w:t>
            </w:r>
          </w:p>
          <w:p w14:paraId="28502B91" w14:textId="77777777" w:rsidR="00A50790" w:rsidRPr="00A50790" w:rsidRDefault="00A50790" w:rsidP="00A50790">
            <w:pPr>
              <w:widowControl w:val="0"/>
              <w:rPr>
                <w:rFonts w:eastAsia="Times New Roman"/>
                <w:color w:val="000000"/>
              </w:rPr>
            </w:pPr>
            <w:r w:rsidRPr="00A50790">
              <w:rPr>
                <w:rFonts w:eastAsia="Times New Roman"/>
                <w:color w:val="000000"/>
              </w:rPr>
              <w:t>Describe how non-governmental organization</w:t>
            </w:r>
            <w:r>
              <w:rPr>
                <w:rFonts w:eastAsia="Times New Roman"/>
                <w:color w:val="000000"/>
              </w:rPr>
              <w:t>s address humanitarian needs.</w:t>
            </w:r>
          </w:p>
          <w:p w14:paraId="26A417DE" w14:textId="77777777" w:rsidR="006D24BA" w:rsidRPr="009B2DA5" w:rsidRDefault="00A50790" w:rsidP="00A50790">
            <w:pPr>
              <w:widowControl w:val="0"/>
              <w:rPr>
                <w:rFonts w:eastAsia="Times New Roman"/>
                <w:color w:val="000000"/>
              </w:rPr>
            </w:pPr>
            <w:r w:rsidRPr="00A50790">
              <w:rPr>
                <w:rFonts w:eastAsia="Times New Roman"/>
                <w:color w:val="000000"/>
              </w:rPr>
              <w:t>Participate in an activity with a non-governmental organization to address a speci</w:t>
            </w:r>
            <w:r w:rsidR="003A4960">
              <w:rPr>
                <w:rFonts w:eastAsia="Times New Roman"/>
                <w:color w:val="000000"/>
              </w:rPr>
              <w:t>fic</w:t>
            </w:r>
            <w:r w:rsidRPr="00A50790">
              <w:rPr>
                <w:rFonts w:eastAsia="Times New Roman"/>
                <w:color w:val="000000"/>
              </w:rPr>
              <w:t xml:space="preserve"> need.</w:t>
            </w:r>
          </w:p>
        </w:tc>
      </w:tr>
      <w:tr w:rsidR="006D24BA" w:rsidRPr="009B2DA5" w14:paraId="446DC25C" w14:textId="77777777" w:rsidTr="29BF953E">
        <w:trPr>
          <w:trHeight w:val="360"/>
        </w:trPr>
        <w:tc>
          <w:tcPr>
            <w:tcW w:w="14390" w:type="dxa"/>
            <w:gridSpan w:val="2"/>
            <w:shd w:val="clear" w:color="auto" w:fill="003BA7"/>
            <w:vAlign w:val="center"/>
          </w:tcPr>
          <w:p w14:paraId="76C6D1DB" w14:textId="77777777" w:rsidR="006D24BA" w:rsidRPr="000C3E5F" w:rsidRDefault="006D24BA" w:rsidP="00ED64C0">
            <w:pPr>
              <w:pStyle w:val="TableSub-Head"/>
            </w:pPr>
            <w:r w:rsidRPr="000C3E5F">
              <w:t xml:space="preserve">Topic: </w:t>
            </w:r>
            <w:r w:rsidR="00A50790" w:rsidRPr="00A50790">
              <w:t>Civil and Human Rights</w:t>
            </w:r>
          </w:p>
        </w:tc>
      </w:tr>
      <w:tr w:rsidR="006D24BA" w:rsidRPr="009B2DA5" w14:paraId="09782C0B" w14:textId="77777777" w:rsidTr="29BF953E">
        <w:trPr>
          <w:trHeight w:val="170"/>
        </w:trPr>
        <w:tc>
          <w:tcPr>
            <w:tcW w:w="14390" w:type="dxa"/>
            <w:gridSpan w:val="2"/>
            <w:shd w:val="clear" w:color="auto" w:fill="D1D3ED"/>
            <w:vAlign w:val="center"/>
          </w:tcPr>
          <w:p w14:paraId="41C618C4" w14:textId="77777777" w:rsidR="006D24BA" w:rsidRPr="00A50790" w:rsidRDefault="006D24BA" w:rsidP="00ED64C0">
            <w:pPr>
              <w:widowControl w:val="0"/>
              <w:spacing w:after="0"/>
              <w:rPr>
                <w:rStyle w:val="normaltextrun"/>
                <w:b/>
                <w:bCs/>
                <w:szCs w:val="18"/>
              </w:rPr>
            </w:pPr>
            <w:r w:rsidRPr="00A50790">
              <w:rPr>
                <w:rStyle w:val="normaltextrun"/>
                <w:b/>
                <w:bCs/>
                <w:szCs w:val="18"/>
              </w:rPr>
              <w:t>Content Statement</w:t>
            </w:r>
          </w:p>
          <w:p w14:paraId="67B0ECC5" w14:textId="77777777" w:rsidR="006D24BA" w:rsidRPr="00A50790" w:rsidRDefault="00A50790" w:rsidP="00606C1D">
            <w:pPr>
              <w:pStyle w:val="ListParagraph"/>
              <w:widowControl w:val="0"/>
              <w:numPr>
                <w:ilvl w:val="0"/>
                <w:numId w:val="27"/>
              </w:numPr>
              <w:spacing w:after="0" w:line="240" w:lineRule="auto"/>
              <w:ind w:left="522"/>
              <w:rPr>
                <w:rFonts w:eastAsia="Times New Roman"/>
                <w:b/>
                <w:bCs/>
              </w:rPr>
            </w:pPr>
            <w:r w:rsidRPr="00A50790">
              <w:rPr>
                <w:rFonts w:eastAsia="Times New Roman"/>
                <w:b/>
                <w:bCs/>
              </w:rPr>
              <w:t>Beliefs about civil and human rights vary among social and governmental systems.</w:t>
            </w:r>
          </w:p>
        </w:tc>
      </w:tr>
      <w:tr w:rsidR="006D24BA" w:rsidRPr="009B2DA5" w14:paraId="24D779DE" w14:textId="77777777" w:rsidTr="29BF953E">
        <w:trPr>
          <w:trHeight w:val="170"/>
        </w:trPr>
        <w:tc>
          <w:tcPr>
            <w:tcW w:w="355" w:type="dxa"/>
            <w:shd w:val="clear" w:color="auto" w:fill="D1D3ED"/>
            <w:vAlign w:val="center"/>
          </w:tcPr>
          <w:p w14:paraId="623E59BE" w14:textId="77777777" w:rsidR="006D24BA" w:rsidRPr="009B2DA5" w:rsidRDefault="006D24BA" w:rsidP="00ED64C0"/>
        </w:tc>
        <w:tc>
          <w:tcPr>
            <w:tcW w:w="14035" w:type="dxa"/>
          </w:tcPr>
          <w:p w14:paraId="0D05AD43" w14:textId="77777777" w:rsidR="006D24BA" w:rsidRPr="002016B8" w:rsidRDefault="006D24BA" w:rsidP="00792381">
            <w:pPr>
              <w:pStyle w:val="Normal2"/>
            </w:pPr>
            <w:r w:rsidRPr="002016B8">
              <w:t>Content elaboration</w:t>
            </w:r>
          </w:p>
          <w:p w14:paraId="2DD491A6" w14:textId="77777777" w:rsidR="00A50790" w:rsidRDefault="00A50790" w:rsidP="00A50790">
            <w:pPr>
              <w:widowControl w:val="0"/>
            </w:pPr>
            <w:r>
              <w:t>Beliefs about civil and human rights vary across borders and cultures. Different beliefs regarding civil and human rights can be observed in different contemporary social systems and governmental systems. For example, in some social and governmental systems, women or other groups may be restricted from voting, owning property, attending educational institutions and participating in government.</w:t>
            </w:r>
          </w:p>
          <w:p w14:paraId="4EE44A85" w14:textId="77777777" w:rsidR="006D24BA" w:rsidRPr="00B02305" w:rsidRDefault="00A50790" w:rsidP="00A50790">
            <w:pPr>
              <w:widowControl w:val="0"/>
            </w:pPr>
            <w:r>
              <w:t>The Universal Declaration of Human Rights, adopted by the United Nations General Assembly after World War II, outlines fundamental human rights that should be universally protected.</w:t>
            </w:r>
          </w:p>
          <w:p w14:paraId="270BB984" w14:textId="77777777" w:rsidR="006D24BA" w:rsidRPr="002016B8" w:rsidRDefault="006D24BA" w:rsidP="00792381">
            <w:pPr>
              <w:pStyle w:val="Normal2"/>
            </w:pPr>
            <w:r w:rsidRPr="002016B8">
              <w:t>EXPECTATIONS FOR LEARNING</w:t>
            </w:r>
          </w:p>
          <w:p w14:paraId="07D8D7B2" w14:textId="77777777" w:rsidR="006D24BA" w:rsidRPr="002016B8" w:rsidRDefault="00A50790" w:rsidP="00ED64C0">
            <w:r w:rsidRPr="00A50790">
              <w:t>Analyze how beliefs about civil and human rights vary among social and governmental systems.</w:t>
            </w:r>
          </w:p>
        </w:tc>
      </w:tr>
    </w:tbl>
    <w:p w14:paraId="796B07F2" w14:textId="440F1C91" w:rsidR="00A50790" w:rsidRDefault="00A50790">
      <w:pPr>
        <w:rPr>
          <w:b/>
          <w:bCs/>
          <w:caps/>
        </w:rPr>
      </w:pPr>
      <w:r>
        <w:rPr>
          <w:b/>
          <w:bCs/>
          <w:caps/>
        </w:rPr>
        <w:br w:type="page"/>
      </w:r>
    </w:p>
    <w:tbl>
      <w:tblPr>
        <w:tblStyle w:val="TableGrid"/>
        <w:tblW w:w="0" w:type="auto"/>
        <w:tblLook w:val="04A0" w:firstRow="1" w:lastRow="0" w:firstColumn="1" w:lastColumn="0" w:noHBand="0" w:noVBand="1"/>
      </w:tblPr>
      <w:tblGrid>
        <w:gridCol w:w="355"/>
        <w:gridCol w:w="14035"/>
      </w:tblGrid>
      <w:tr w:rsidR="00A50790" w:rsidRPr="009B2DA5" w14:paraId="5D316FDB" w14:textId="77777777" w:rsidTr="00F12CC8">
        <w:trPr>
          <w:trHeight w:val="360"/>
        </w:trPr>
        <w:tc>
          <w:tcPr>
            <w:tcW w:w="14390" w:type="dxa"/>
            <w:gridSpan w:val="2"/>
            <w:shd w:val="clear" w:color="auto" w:fill="003BA7"/>
            <w:vAlign w:val="center"/>
          </w:tcPr>
          <w:p w14:paraId="1A1CC800" w14:textId="77777777" w:rsidR="00A50790" w:rsidRPr="000C3E5F" w:rsidRDefault="00A50790" w:rsidP="00F12CC8">
            <w:pPr>
              <w:pStyle w:val="TableSub-Head"/>
            </w:pPr>
            <w:r w:rsidRPr="000C3E5F">
              <w:lastRenderedPageBreak/>
              <w:t xml:space="preserve">Topic: </w:t>
            </w:r>
            <w:r w:rsidRPr="00A50790">
              <w:t>Civil and Human Rights</w:t>
            </w:r>
          </w:p>
        </w:tc>
      </w:tr>
      <w:tr w:rsidR="006D24BA" w:rsidRPr="009B2DA5" w14:paraId="563E8C22" w14:textId="77777777" w:rsidTr="00ED64C0">
        <w:trPr>
          <w:trHeight w:val="170"/>
        </w:trPr>
        <w:tc>
          <w:tcPr>
            <w:tcW w:w="14390" w:type="dxa"/>
            <w:gridSpan w:val="2"/>
            <w:shd w:val="clear" w:color="auto" w:fill="D1D3ED"/>
            <w:vAlign w:val="center"/>
          </w:tcPr>
          <w:p w14:paraId="4C9D05D1" w14:textId="77777777" w:rsidR="006D24BA" w:rsidRPr="007C6FCC" w:rsidRDefault="006D24BA" w:rsidP="00ED64C0">
            <w:pPr>
              <w:widowControl w:val="0"/>
              <w:spacing w:after="0"/>
              <w:rPr>
                <w:rStyle w:val="normaltextrun"/>
                <w:b/>
                <w:bCs/>
                <w:color w:val="000000" w:themeColor="text1"/>
                <w:szCs w:val="18"/>
              </w:rPr>
            </w:pPr>
            <w:r w:rsidRPr="007C6FCC">
              <w:rPr>
                <w:rStyle w:val="normaltextrun"/>
                <w:b/>
                <w:bCs/>
                <w:color w:val="000000" w:themeColor="text1"/>
                <w:szCs w:val="18"/>
              </w:rPr>
              <w:t>Content Statement</w:t>
            </w:r>
          </w:p>
          <w:p w14:paraId="3EF4F3EC" w14:textId="77777777" w:rsidR="006D24BA" w:rsidRPr="00822D24" w:rsidRDefault="00A50790" w:rsidP="00606C1D">
            <w:pPr>
              <w:pStyle w:val="ListParagraph"/>
              <w:widowControl w:val="0"/>
              <w:numPr>
                <w:ilvl w:val="0"/>
                <w:numId w:val="27"/>
              </w:numPr>
              <w:spacing w:after="0" w:line="240" w:lineRule="auto"/>
              <w:ind w:left="522"/>
              <w:rPr>
                <w:rFonts w:eastAsia="Times New Roman"/>
                <w:b/>
                <w:bCs/>
                <w:color w:val="808080" w:themeColor="background1" w:themeShade="80"/>
              </w:rPr>
            </w:pPr>
            <w:r w:rsidRPr="00A50790">
              <w:rPr>
                <w:rFonts w:eastAsia="Times New Roman"/>
                <w:b/>
                <w:bCs/>
              </w:rPr>
              <w:t>Nations and international organizations pursue their own interests on issues related to civil and human rights, resulting in both conflict and cooperation particularly as it relates to injustices against minority groups.</w:t>
            </w:r>
          </w:p>
        </w:tc>
      </w:tr>
      <w:tr w:rsidR="006D24BA" w:rsidRPr="009B2DA5" w14:paraId="20017FC0" w14:textId="77777777" w:rsidTr="00ED64C0">
        <w:trPr>
          <w:trHeight w:val="170"/>
        </w:trPr>
        <w:tc>
          <w:tcPr>
            <w:tcW w:w="355" w:type="dxa"/>
            <w:shd w:val="clear" w:color="auto" w:fill="D1D3ED"/>
            <w:vAlign w:val="center"/>
          </w:tcPr>
          <w:p w14:paraId="3892E7AB" w14:textId="77777777" w:rsidR="006D24BA" w:rsidRPr="009B2DA5" w:rsidRDefault="006D24BA" w:rsidP="00ED64C0"/>
        </w:tc>
        <w:tc>
          <w:tcPr>
            <w:tcW w:w="14035" w:type="dxa"/>
          </w:tcPr>
          <w:p w14:paraId="76CE5380" w14:textId="77777777" w:rsidR="006D24BA" w:rsidRDefault="006D24BA" w:rsidP="00792381">
            <w:pPr>
              <w:pStyle w:val="Normal2"/>
            </w:pPr>
            <w:r w:rsidRPr="002016B8">
              <w:t>Content elaboration</w:t>
            </w:r>
          </w:p>
          <w:p w14:paraId="6466412C" w14:textId="77777777" w:rsidR="00A50790" w:rsidRDefault="00A50790" w:rsidP="00A50790">
            <w:r>
              <w:t>Within the topic of civil and human rights, students will study how beliefs about rights differ across social and governmental systems. Beliefs about civil and human rights can result in both conflict and cooperation among nations and international organizations.</w:t>
            </w:r>
          </w:p>
          <w:p w14:paraId="41DF0F93" w14:textId="77777777" w:rsidR="006D24BA" w:rsidRPr="00992F11" w:rsidRDefault="00A50790" w:rsidP="00A50790">
            <w:r>
              <w:t>Numerous international organizations are dedicated to achieving rights for minority groups. Nations and international organizations, both governmental and non-governmental, sometimes pursue their own interests on civil and human rights issues, which may or may not align with the interests of others.</w:t>
            </w:r>
          </w:p>
          <w:p w14:paraId="25654508" w14:textId="77777777" w:rsidR="006D24BA" w:rsidRPr="002016B8" w:rsidRDefault="006D24BA" w:rsidP="00792381">
            <w:pPr>
              <w:pStyle w:val="Normal2"/>
            </w:pPr>
            <w:r w:rsidRPr="002016B8">
              <w:t>EXPECTATIONS FOR LEARNING</w:t>
            </w:r>
          </w:p>
          <w:p w14:paraId="39161A73" w14:textId="77777777" w:rsidR="006D24BA" w:rsidRPr="002016B8" w:rsidRDefault="00A50790" w:rsidP="00ED64C0">
            <w:r w:rsidRPr="00A50790">
              <w:t>Analyze how differing interests on issues related to civil and human rights result in both conflict and cooperation among nations and international organizations.</w:t>
            </w:r>
          </w:p>
        </w:tc>
      </w:tr>
      <w:tr w:rsidR="006D24BA" w:rsidRPr="009B2DA5" w14:paraId="7D156C64" w14:textId="77777777" w:rsidTr="00ED64C0">
        <w:trPr>
          <w:trHeight w:val="170"/>
        </w:trPr>
        <w:tc>
          <w:tcPr>
            <w:tcW w:w="14390" w:type="dxa"/>
            <w:gridSpan w:val="2"/>
            <w:shd w:val="clear" w:color="auto" w:fill="D1D3ED"/>
            <w:vAlign w:val="center"/>
          </w:tcPr>
          <w:p w14:paraId="748EB7A6" w14:textId="77777777" w:rsidR="006D24BA" w:rsidRPr="007C6FCC" w:rsidRDefault="006D24BA" w:rsidP="00ED64C0">
            <w:pPr>
              <w:widowControl w:val="0"/>
              <w:spacing w:after="0"/>
              <w:rPr>
                <w:rStyle w:val="normaltextrun"/>
                <w:b/>
                <w:bCs/>
                <w:color w:val="000000" w:themeColor="text1"/>
                <w:szCs w:val="18"/>
              </w:rPr>
            </w:pPr>
            <w:r w:rsidRPr="007C6FCC">
              <w:rPr>
                <w:rStyle w:val="normaltextrun"/>
                <w:b/>
                <w:bCs/>
                <w:color w:val="000000" w:themeColor="text1"/>
                <w:szCs w:val="18"/>
              </w:rPr>
              <w:t>Content Statement</w:t>
            </w:r>
          </w:p>
          <w:p w14:paraId="22283F69" w14:textId="77777777" w:rsidR="006D24BA" w:rsidRPr="00822D24" w:rsidRDefault="00A50790" w:rsidP="00606C1D">
            <w:pPr>
              <w:pStyle w:val="ListParagraph"/>
              <w:widowControl w:val="0"/>
              <w:numPr>
                <w:ilvl w:val="0"/>
                <w:numId w:val="27"/>
              </w:numPr>
              <w:spacing w:after="0" w:line="240" w:lineRule="auto"/>
              <w:ind w:left="522"/>
              <w:rPr>
                <w:rFonts w:eastAsia="Times New Roman"/>
                <w:b/>
                <w:bCs/>
                <w:color w:val="808080" w:themeColor="background1" w:themeShade="80"/>
              </w:rPr>
            </w:pPr>
            <w:r w:rsidRPr="00A50790">
              <w:rPr>
                <w:rFonts w:eastAsia="Times New Roman"/>
                <w:b/>
                <w:bCs/>
              </w:rPr>
              <w:t>Modern instances of genocide and ethnic cleansing present individual, organizational</w:t>
            </w:r>
            <w:r w:rsidR="00C3177F">
              <w:rPr>
                <w:rFonts w:eastAsia="Times New Roman"/>
                <w:b/>
                <w:bCs/>
              </w:rPr>
              <w:t>,</w:t>
            </w:r>
            <w:r w:rsidRPr="00A50790">
              <w:rPr>
                <w:rFonts w:eastAsia="Times New Roman"/>
                <w:b/>
                <w:bCs/>
              </w:rPr>
              <w:t xml:space="preserve"> and national issues related to the responsibilities of participants and non-participants.</w:t>
            </w:r>
          </w:p>
        </w:tc>
      </w:tr>
      <w:tr w:rsidR="006D24BA" w:rsidRPr="009B2DA5" w14:paraId="47D8C563" w14:textId="77777777" w:rsidTr="00ED64C0">
        <w:trPr>
          <w:trHeight w:val="170"/>
        </w:trPr>
        <w:tc>
          <w:tcPr>
            <w:tcW w:w="355" w:type="dxa"/>
            <w:shd w:val="clear" w:color="auto" w:fill="D1D3ED"/>
            <w:vAlign w:val="center"/>
          </w:tcPr>
          <w:p w14:paraId="39EC42F2" w14:textId="77777777" w:rsidR="006D24BA" w:rsidRPr="009B2DA5" w:rsidRDefault="006D24BA" w:rsidP="00ED64C0"/>
        </w:tc>
        <w:tc>
          <w:tcPr>
            <w:tcW w:w="14035" w:type="dxa"/>
          </w:tcPr>
          <w:p w14:paraId="37D11941" w14:textId="77777777" w:rsidR="006D24BA" w:rsidRDefault="006D24BA" w:rsidP="00792381">
            <w:pPr>
              <w:pStyle w:val="Normal2"/>
            </w:pPr>
            <w:r w:rsidRPr="002016B8">
              <w:t>Content elaboration</w:t>
            </w:r>
          </w:p>
          <w:p w14:paraId="6BC29632" w14:textId="77777777" w:rsidR="00A50790" w:rsidRDefault="00A50790" w:rsidP="00A50790">
            <w:pPr>
              <w:spacing w:after="0"/>
            </w:pPr>
            <w:r>
              <w:t>Genocide and ethnic cleansing are extreme examples of civil and human rights issues. Historical examples of genocide (e.g., the Holocaust and Armenian genocide) can be applied to the understanding of more recent examples of genocide and ethnic cleansing such as:</w:t>
            </w:r>
          </w:p>
          <w:p w14:paraId="2308F639" w14:textId="77777777" w:rsidR="00A50790" w:rsidRDefault="00A50790" w:rsidP="00606C1D">
            <w:pPr>
              <w:pStyle w:val="ListParagraph"/>
              <w:numPr>
                <w:ilvl w:val="0"/>
                <w:numId w:val="54"/>
              </w:numPr>
              <w:spacing w:after="0" w:line="240" w:lineRule="auto"/>
              <w:ind w:left="792" w:hanging="432"/>
            </w:pPr>
            <w:r>
              <w:t xml:space="preserve">Bosnia; </w:t>
            </w:r>
          </w:p>
          <w:p w14:paraId="29DABE80" w14:textId="77777777" w:rsidR="00A50790" w:rsidRDefault="00A50790" w:rsidP="00606C1D">
            <w:pPr>
              <w:pStyle w:val="ListParagraph"/>
              <w:numPr>
                <w:ilvl w:val="0"/>
                <w:numId w:val="54"/>
              </w:numPr>
              <w:spacing w:after="0" w:line="240" w:lineRule="auto"/>
              <w:ind w:left="792" w:hanging="432"/>
            </w:pPr>
            <w:r>
              <w:t xml:space="preserve">Rwanda; and </w:t>
            </w:r>
          </w:p>
          <w:p w14:paraId="47CB0D84" w14:textId="77777777" w:rsidR="00A50790" w:rsidRDefault="00A50790" w:rsidP="00606C1D">
            <w:pPr>
              <w:pStyle w:val="ListParagraph"/>
              <w:numPr>
                <w:ilvl w:val="0"/>
                <w:numId w:val="54"/>
              </w:numPr>
              <w:spacing w:line="240" w:lineRule="auto"/>
              <w:ind w:left="792" w:hanging="432"/>
            </w:pPr>
            <w:r>
              <w:t>Darfur.</w:t>
            </w:r>
          </w:p>
          <w:p w14:paraId="53D252B3" w14:textId="77777777" w:rsidR="00A50790" w:rsidRDefault="00A50790" w:rsidP="00A50790">
            <w:r>
              <w:t>Ethnic cleansing involves the purposeful and forceful removal of a group of people from a region. The targeted groups have specific religious, national, racial, ethnic, or other cultural characteristics. Members of these groups are typically subjected to deportation, displacement or ultimately genocide.</w:t>
            </w:r>
          </w:p>
          <w:p w14:paraId="46BB7D63" w14:textId="77777777" w:rsidR="00A50790" w:rsidRDefault="00A50790" w:rsidP="00A50790">
            <w:r>
              <w:t>Genocide involves the systematic murder of a group of people based upon specific religious, national, racial or other cultural characteristics.</w:t>
            </w:r>
          </w:p>
          <w:p w14:paraId="21C60912" w14:textId="77777777" w:rsidR="00A50790" w:rsidRDefault="00A50790" w:rsidP="00A50790">
            <w:r>
              <w:t>Individuals, organizations and nations are faced with differing responsibilities as participants and non-participants during ethnic conflicts. These responsibilities are acted upon differently based on the interests and beliefs of those faced with ethnic conflicts</w:t>
            </w:r>
          </w:p>
          <w:p w14:paraId="4556C3AB" w14:textId="77777777" w:rsidR="006D24BA" w:rsidRPr="00992F11" w:rsidRDefault="00A50790" w:rsidP="00A50790">
            <w:r>
              <w:t>International efforts to recognize and protect human rights continue, resulting in a shared commitment by the international community to the principle of human rights.</w:t>
            </w:r>
          </w:p>
          <w:p w14:paraId="2C9D3F94" w14:textId="77777777" w:rsidR="006D24BA" w:rsidRPr="002016B8" w:rsidRDefault="006D24BA" w:rsidP="00792381">
            <w:pPr>
              <w:pStyle w:val="Normal2"/>
            </w:pPr>
            <w:r w:rsidRPr="002016B8">
              <w:t>EXPECTATIONS FOR LEARNING</w:t>
            </w:r>
          </w:p>
          <w:p w14:paraId="279CDD0B" w14:textId="77777777" w:rsidR="006D24BA" w:rsidRPr="002016B8" w:rsidRDefault="00A50790" w:rsidP="00ED64C0">
            <w:r w:rsidRPr="00A50790">
              <w:t>Analyze modern instances of genocide and ethnic cleansing from individual, organizational</w:t>
            </w:r>
            <w:r w:rsidR="00C3177F">
              <w:t>,</w:t>
            </w:r>
            <w:r w:rsidRPr="00A50790">
              <w:t xml:space="preserve"> and national perspectives.</w:t>
            </w:r>
          </w:p>
        </w:tc>
      </w:tr>
    </w:tbl>
    <w:p w14:paraId="6219515C" w14:textId="5FBF4B26" w:rsidR="0006196E" w:rsidRDefault="0006196E" w:rsidP="0006196E">
      <w:pPr>
        <w:spacing w:after="160" w:line="259" w:lineRule="auto"/>
      </w:pPr>
      <w:r>
        <w:br w:type="page"/>
      </w:r>
    </w:p>
    <w:tbl>
      <w:tblPr>
        <w:tblStyle w:val="TableGrid"/>
        <w:tblW w:w="0" w:type="auto"/>
        <w:tblLook w:val="04A0" w:firstRow="1" w:lastRow="0" w:firstColumn="1" w:lastColumn="0" w:noHBand="0" w:noVBand="1"/>
      </w:tblPr>
      <w:tblGrid>
        <w:gridCol w:w="355"/>
        <w:gridCol w:w="14035"/>
      </w:tblGrid>
      <w:tr w:rsidR="006D24BA" w:rsidRPr="009B2DA5" w14:paraId="12FBEE75" w14:textId="77777777" w:rsidTr="00A50790">
        <w:trPr>
          <w:trHeight w:val="360"/>
          <w:tblHeader/>
        </w:trPr>
        <w:tc>
          <w:tcPr>
            <w:tcW w:w="14390" w:type="dxa"/>
            <w:gridSpan w:val="2"/>
            <w:shd w:val="clear" w:color="auto" w:fill="003BA7"/>
            <w:vAlign w:val="center"/>
          </w:tcPr>
          <w:p w14:paraId="005333EE" w14:textId="77777777" w:rsidR="006D24BA" w:rsidRPr="000C3E5F" w:rsidRDefault="006D24BA" w:rsidP="00ED64C0">
            <w:pPr>
              <w:pStyle w:val="TableSub-Head"/>
            </w:pPr>
            <w:r>
              <w:lastRenderedPageBreak/>
              <w:t>Topic:</w:t>
            </w:r>
            <w:r w:rsidRPr="004C5F7E">
              <w:t xml:space="preserve"> </w:t>
            </w:r>
            <w:r w:rsidR="00A50790" w:rsidRPr="00A50790">
              <w:t>Sustainability</w:t>
            </w:r>
          </w:p>
        </w:tc>
      </w:tr>
      <w:tr w:rsidR="006D24BA" w:rsidRPr="009B2DA5" w14:paraId="16C72D43" w14:textId="77777777" w:rsidTr="00ED64C0">
        <w:trPr>
          <w:trHeight w:val="575"/>
        </w:trPr>
        <w:tc>
          <w:tcPr>
            <w:tcW w:w="14390" w:type="dxa"/>
            <w:gridSpan w:val="2"/>
            <w:shd w:val="clear" w:color="auto" w:fill="D1D3ED"/>
            <w:vAlign w:val="center"/>
          </w:tcPr>
          <w:p w14:paraId="65F7AC6F" w14:textId="77777777" w:rsidR="006D24BA" w:rsidRPr="007C6FCC" w:rsidRDefault="006D24BA" w:rsidP="00ED64C0">
            <w:pPr>
              <w:widowControl w:val="0"/>
              <w:spacing w:after="0"/>
              <w:rPr>
                <w:rStyle w:val="normaltextrun"/>
                <w:b/>
                <w:bCs/>
                <w:color w:val="000000" w:themeColor="text1"/>
                <w:szCs w:val="18"/>
              </w:rPr>
            </w:pPr>
            <w:r w:rsidRPr="007C6FCC">
              <w:rPr>
                <w:rStyle w:val="normaltextrun"/>
                <w:b/>
                <w:bCs/>
                <w:color w:val="000000" w:themeColor="text1"/>
                <w:szCs w:val="18"/>
              </w:rPr>
              <w:t>Content Statement</w:t>
            </w:r>
          </w:p>
          <w:p w14:paraId="699F13CA" w14:textId="77777777" w:rsidR="006D24BA" w:rsidRPr="00822D24" w:rsidRDefault="00A50790" w:rsidP="00606C1D">
            <w:pPr>
              <w:pStyle w:val="ListParagraph"/>
              <w:widowControl w:val="0"/>
              <w:numPr>
                <w:ilvl w:val="0"/>
                <w:numId w:val="27"/>
              </w:numPr>
              <w:spacing w:after="0" w:line="240" w:lineRule="auto"/>
              <w:ind w:left="522"/>
              <w:rPr>
                <w:rFonts w:eastAsia="Times New Roman"/>
                <w:b/>
                <w:bCs/>
                <w:color w:val="808080" w:themeColor="background1" w:themeShade="80"/>
              </w:rPr>
            </w:pPr>
            <w:r w:rsidRPr="00A50790">
              <w:rPr>
                <w:rFonts w:eastAsia="Times New Roman"/>
                <w:b/>
                <w:bCs/>
              </w:rPr>
              <w:t>Decisions about human activities made by individuals and societies have implications for both current and future generations, including intended and unintended consequences.</w:t>
            </w:r>
          </w:p>
        </w:tc>
      </w:tr>
      <w:tr w:rsidR="006D24BA" w:rsidRPr="009B2DA5" w14:paraId="09ADDA82" w14:textId="77777777" w:rsidTr="00ED64C0">
        <w:trPr>
          <w:trHeight w:val="170"/>
        </w:trPr>
        <w:tc>
          <w:tcPr>
            <w:tcW w:w="355" w:type="dxa"/>
            <w:shd w:val="clear" w:color="auto" w:fill="D1D3ED"/>
            <w:vAlign w:val="center"/>
          </w:tcPr>
          <w:p w14:paraId="722026FF" w14:textId="77777777" w:rsidR="006D24BA" w:rsidRPr="009B2DA5" w:rsidRDefault="006D24BA" w:rsidP="00ED64C0"/>
        </w:tc>
        <w:tc>
          <w:tcPr>
            <w:tcW w:w="14035" w:type="dxa"/>
          </w:tcPr>
          <w:p w14:paraId="568505AA" w14:textId="77777777" w:rsidR="006D24BA" w:rsidRPr="002016B8" w:rsidRDefault="006D24BA" w:rsidP="00792381">
            <w:pPr>
              <w:pStyle w:val="Normal2"/>
            </w:pPr>
            <w:r w:rsidRPr="002016B8">
              <w:t>Content elaboration</w:t>
            </w:r>
          </w:p>
          <w:p w14:paraId="48371C81" w14:textId="77777777" w:rsidR="00A50790" w:rsidRPr="00A50790" w:rsidRDefault="00A50790" w:rsidP="00A50790">
            <w:pPr>
              <w:widowControl w:val="0"/>
              <w:rPr>
                <w:szCs w:val="18"/>
              </w:rPr>
            </w:pPr>
            <w:r w:rsidRPr="00A50790">
              <w:rPr>
                <w:szCs w:val="18"/>
              </w:rPr>
              <w:t>All human activities have intended and unintended consequences for ecological, social and economic systems. Individuals and societies make decisions every day that result in consequences that may impact physical and human environm</w:t>
            </w:r>
            <w:r>
              <w:rPr>
                <w:szCs w:val="18"/>
              </w:rPr>
              <w:t>ents today and in the future.</w:t>
            </w:r>
          </w:p>
          <w:p w14:paraId="054D613A" w14:textId="77777777" w:rsidR="00A50790" w:rsidRPr="00A50790" w:rsidRDefault="00A50790" w:rsidP="00A50790">
            <w:pPr>
              <w:widowControl w:val="0"/>
              <w:rPr>
                <w:szCs w:val="18"/>
              </w:rPr>
            </w:pPr>
            <w:r w:rsidRPr="00A50790">
              <w:rPr>
                <w:szCs w:val="18"/>
              </w:rPr>
              <w:t>Intended consequences are those that are expected or anticipated. Decisions about human activities are often made by comparing the costs and benefits of the</w:t>
            </w:r>
            <w:r>
              <w:rPr>
                <w:szCs w:val="18"/>
              </w:rPr>
              <w:t xml:space="preserve"> anticipated consequences.</w:t>
            </w:r>
          </w:p>
          <w:p w14:paraId="049791D1" w14:textId="77777777" w:rsidR="00A50790" w:rsidRPr="00A50790" w:rsidRDefault="00A50790" w:rsidP="00A50790">
            <w:pPr>
              <w:widowControl w:val="0"/>
              <w:rPr>
                <w:szCs w:val="18"/>
              </w:rPr>
            </w:pPr>
            <w:r w:rsidRPr="00A50790">
              <w:rPr>
                <w:szCs w:val="18"/>
              </w:rPr>
              <w:t>Unintended consequences are those that are not expected or anticipated. The difficulty of predicting how ecological, social, and economic systems will react to human activities often result</w:t>
            </w:r>
            <w:r>
              <w:rPr>
                <w:szCs w:val="18"/>
              </w:rPr>
              <w:t>s in unintended consequences.</w:t>
            </w:r>
          </w:p>
          <w:p w14:paraId="45C1A4B1" w14:textId="77777777" w:rsidR="006D24BA" w:rsidRPr="009C66F0" w:rsidRDefault="00A50790" w:rsidP="00A50790">
            <w:pPr>
              <w:widowControl w:val="0"/>
              <w:rPr>
                <w:szCs w:val="18"/>
              </w:rPr>
            </w:pPr>
            <w:r w:rsidRPr="00A50790">
              <w:rPr>
                <w:szCs w:val="18"/>
              </w:rPr>
              <w:t>Both intended and unintended consequences can be interpreted as positive or negative based on differing perspectives and values.</w:t>
            </w:r>
          </w:p>
          <w:p w14:paraId="30D7E2C2" w14:textId="77777777" w:rsidR="006D24BA" w:rsidRPr="002016B8" w:rsidRDefault="006D24BA" w:rsidP="00792381">
            <w:pPr>
              <w:pStyle w:val="Normal2"/>
            </w:pPr>
            <w:r w:rsidRPr="002016B8">
              <w:t>EXPECTATIONS FOR LEARNING</w:t>
            </w:r>
          </w:p>
          <w:p w14:paraId="6522F8C0" w14:textId="77777777" w:rsidR="006D24BA" w:rsidRPr="009B2DA5" w:rsidRDefault="00A50790" w:rsidP="00ED64C0">
            <w:pPr>
              <w:widowControl w:val="0"/>
              <w:rPr>
                <w:rFonts w:eastAsia="Times New Roman"/>
                <w:color w:val="000000"/>
              </w:rPr>
            </w:pPr>
            <w:r w:rsidRPr="00A50790">
              <w:rPr>
                <w:rFonts w:eastAsia="Times New Roman"/>
                <w:color w:val="000000"/>
              </w:rPr>
              <w:t>Analyze the impact of a selected human activity today and in the future, including intended and unintended consequences.</w:t>
            </w:r>
          </w:p>
        </w:tc>
      </w:tr>
      <w:tr w:rsidR="006D24BA" w:rsidRPr="009B2DA5" w14:paraId="245EC81E" w14:textId="77777777" w:rsidTr="00543E1C">
        <w:trPr>
          <w:trHeight w:val="432"/>
        </w:trPr>
        <w:tc>
          <w:tcPr>
            <w:tcW w:w="14390" w:type="dxa"/>
            <w:gridSpan w:val="2"/>
            <w:shd w:val="clear" w:color="auto" w:fill="D1D3ED"/>
            <w:vAlign w:val="center"/>
          </w:tcPr>
          <w:p w14:paraId="6DA47142" w14:textId="77777777" w:rsidR="006D24BA" w:rsidRPr="007C6FCC" w:rsidRDefault="006D24BA" w:rsidP="00ED64C0">
            <w:pPr>
              <w:widowControl w:val="0"/>
              <w:spacing w:after="0"/>
              <w:rPr>
                <w:rStyle w:val="normaltextrun"/>
                <w:b/>
                <w:bCs/>
                <w:color w:val="000000" w:themeColor="text1"/>
                <w:szCs w:val="18"/>
              </w:rPr>
            </w:pPr>
            <w:r w:rsidRPr="007C6FCC">
              <w:rPr>
                <w:rStyle w:val="normaltextrun"/>
                <w:b/>
                <w:bCs/>
                <w:color w:val="000000" w:themeColor="text1"/>
                <w:szCs w:val="18"/>
              </w:rPr>
              <w:t>Content Statement</w:t>
            </w:r>
          </w:p>
          <w:p w14:paraId="5899EE7B" w14:textId="77777777" w:rsidR="006D24BA" w:rsidRPr="00822D24" w:rsidRDefault="00A50790" w:rsidP="00606C1D">
            <w:pPr>
              <w:pStyle w:val="ListParagraph"/>
              <w:widowControl w:val="0"/>
              <w:numPr>
                <w:ilvl w:val="0"/>
                <w:numId w:val="27"/>
              </w:numPr>
              <w:spacing w:after="0" w:line="240" w:lineRule="auto"/>
              <w:ind w:left="522"/>
              <w:rPr>
                <w:rFonts w:eastAsia="Times New Roman"/>
                <w:b/>
                <w:bCs/>
                <w:color w:val="808080" w:themeColor="background1" w:themeShade="80"/>
              </w:rPr>
            </w:pPr>
            <w:r w:rsidRPr="00A50790">
              <w:rPr>
                <w:rFonts w:eastAsia="Times New Roman"/>
                <w:b/>
                <w:bCs/>
              </w:rPr>
              <w:t>Sustainability issues are interpreted and treated differently by people viewing them from various political, economic</w:t>
            </w:r>
            <w:r w:rsidR="00C3177F">
              <w:rPr>
                <w:rFonts w:eastAsia="Times New Roman"/>
                <w:b/>
                <w:bCs/>
              </w:rPr>
              <w:t>,</w:t>
            </w:r>
            <w:r w:rsidRPr="00A50790">
              <w:rPr>
                <w:rFonts w:eastAsia="Times New Roman"/>
                <w:b/>
                <w:bCs/>
              </w:rPr>
              <w:t xml:space="preserve"> and cultural perspectives.</w:t>
            </w:r>
          </w:p>
        </w:tc>
      </w:tr>
      <w:tr w:rsidR="006D24BA" w:rsidRPr="009B2DA5" w14:paraId="67CD93C2" w14:textId="77777777" w:rsidTr="00A50790">
        <w:trPr>
          <w:trHeight w:val="170"/>
        </w:trPr>
        <w:tc>
          <w:tcPr>
            <w:tcW w:w="355" w:type="dxa"/>
            <w:tcBorders>
              <w:bottom w:val="single" w:sz="4" w:space="0" w:color="auto"/>
            </w:tcBorders>
            <w:shd w:val="clear" w:color="auto" w:fill="D1D3ED"/>
            <w:vAlign w:val="center"/>
          </w:tcPr>
          <w:p w14:paraId="632FDBCC" w14:textId="77777777" w:rsidR="006D24BA" w:rsidRPr="009B2DA5" w:rsidRDefault="006D24BA" w:rsidP="00ED64C0"/>
        </w:tc>
        <w:tc>
          <w:tcPr>
            <w:tcW w:w="14035" w:type="dxa"/>
            <w:tcBorders>
              <w:bottom w:val="single" w:sz="4" w:space="0" w:color="auto"/>
            </w:tcBorders>
          </w:tcPr>
          <w:p w14:paraId="3E100417" w14:textId="77777777" w:rsidR="006D24BA" w:rsidRPr="002016B8" w:rsidRDefault="006D24BA" w:rsidP="00792381">
            <w:pPr>
              <w:pStyle w:val="Normal2"/>
            </w:pPr>
            <w:r w:rsidRPr="002016B8">
              <w:t>Content elaboration</w:t>
            </w:r>
          </w:p>
          <w:p w14:paraId="0779BE2D" w14:textId="77777777" w:rsidR="00A50790" w:rsidRPr="00A50790" w:rsidRDefault="00A50790" w:rsidP="00A50790">
            <w:pPr>
              <w:widowControl w:val="0"/>
              <w:spacing w:after="0"/>
              <w:rPr>
                <w:szCs w:val="18"/>
              </w:rPr>
            </w:pPr>
            <w:r w:rsidRPr="00A50790">
              <w:rPr>
                <w:szCs w:val="18"/>
              </w:rPr>
              <w:t>Sustainability focuses on meeting present needs without compromising the ability of future generations to meet their needs. Sustainability issues involve a balance between economic, social, and</w:t>
            </w:r>
            <w:r>
              <w:rPr>
                <w:szCs w:val="18"/>
              </w:rPr>
              <w:t xml:space="preserve"> environmental needs, such as:</w:t>
            </w:r>
          </w:p>
          <w:p w14:paraId="64817353" w14:textId="77777777" w:rsidR="00A50790" w:rsidRPr="00A50790" w:rsidRDefault="00A50790" w:rsidP="00606C1D">
            <w:pPr>
              <w:pStyle w:val="ListParagraph"/>
              <w:widowControl w:val="0"/>
              <w:numPr>
                <w:ilvl w:val="0"/>
                <w:numId w:val="54"/>
              </w:numPr>
              <w:spacing w:after="0" w:line="240" w:lineRule="auto"/>
              <w:ind w:left="792" w:hanging="432"/>
              <w:rPr>
                <w:szCs w:val="18"/>
              </w:rPr>
            </w:pPr>
            <w:r w:rsidRPr="00A50790">
              <w:rPr>
                <w:szCs w:val="18"/>
              </w:rPr>
              <w:t xml:space="preserve">agricultural practices; </w:t>
            </w:r>
          </w:p>
          <w:p w14:paraId="55323315" w14:textId="77777777" w:rsidR="00A50790" w:rsidRPr="00A50790" w:rsidRDefault="00A50790" w:rsidP="00606C1D">
            <w:pPr>
              <w:pStyle w:val="ListParagraph"/>
              <w:widowControl w:val="0"/>
              <w:numPr>
                <w:ilvl w:val="0"/>
                <w:numId w:val="54"/>
              </w:numPr>
              <w:spacing w:after="0" w:line="240" w:lineRule="auto"/>
              <w:ind w:left="792" w:hanging="432"/>
              <w:rPr>
                <w:szCs w:val="18"/>
              </w:rPr>
            </w:pPr>
            <w:r w:rsidRPr="00A50790">
              <w:rPr>
                <w:szCs w:val="18"/>
              </w:rPr>
              <w:t>scarcity of natural resources;</w:t>
            </w:r>
          </w:p>
          <w:p w14:paraId="01DE971B" w14:textId="77777777" w:rsidR="00A50790" w:rsidRPr="00A50790" w:rsidRDefault="00A50790" w:rsidP="00606C1D">
            <w:pPr>
              <w:pStyle w:val="ListParagraph"/>
              <w:widowControl w:val="0"/>
              <w:numPr>
                <w:ilvl w:val="0"/>
                <w:numId w:val="54"/>
              </w:numPr>
              <w:spacing w:after="0" w:line="240" w:lineRule="auto"/>
              <w:ind w:left="792" w:hanging="432"/>
              <w:rPr>
                <w:szCs w:val="18"/>
              </w:rPr>
            </w:pPr>
            <w:r w:rsidRPr="00A50790">
              <w:rPr>
                <w:szCs w:val="18"/>
              </w:rPr>
              <w:t xml:space="preserve">energy use; and </w:t>
            </w:r>
          </w:p>
          <w:p w14:paraId="53579E8E" w14:textId="77777777" w:rsidR="00A50790" w:rsidRPr="00A50790" w:rsidRDefault="00A50790" w:rsidP="00606C1D">
            <w:pPr>
              <w:pStyle w:val="ListParagraph"/>
              <w:widowControl w:val="0"/>
              <w:numPr>
                <w:ilvl w:val="0"/>
                <w:numId w:val="54"/>
              </w:numPr>
              <w:spacing w:line="240" w:lineRule="auto"/>
              <w:ind w:left="792" w:hanging="432"/>
              <w:rPr>
                <w:szCs w:val="18"/>
              </w:rPr>
            </w:pPr>
            <w:r w:rsidRPr="00A50790">
              <w:rPr>
                <w:szCs w:val="18"/>
              </w:rPr>
              <w:t>population growth.</w:t>
            </w:r>
          </w:p>
          <w:p w14:paraId="636A8CD2" w14:textId="77777777" w:rsidR="006D24BA" w:rsidRPr="009C66F0" w:rsidRDefault="00A50790" w:rsidP="00A50790">
            <w:pPr>
              <w:widowControl w:val="0"/>
              <w:rPr>
                <w:szCs w:val="18"/>
              </w:rPr>
            </w:pPr>
            <w:r w:rsidRPr="00A50790">
              <w:rPr>
                <w:szCs w:val="18"/>
              </w:rPr>
              <w:t>Sustainability issues, like most contemporary world issues, are interpreted differently by different people. Individuals, organizations and nations view sustainability issues differently based on their political, economic and cultural perspectives. Some might prioritize economic growth over environmental concerns. Others might see environmental concerns as critical to their future.</w:t>
            </w:r>
          </w:p>
          <w:p w14:paraId="09A93FF7" w14:textId="77777777" w:rsidR="006D24BA" w:rsidRPr="002016B8" w:rsidRDefault="006D24BA" w:rsidP="00792381">
            <w:pPr>
              <w:pStyle w:val="Normal2"/>
            </w:pPr>
            <w:r w:rsidRPr="002016B8">
              <w:t>EXPECTATIONS FOR LEARNING</w:t>
            </w:r>
          </w:p>
          <w:p w14:paraId="3D079AE2" w14:textId="77777777" w:rsidR="006D24BA" w:rsidRPr="009B2DA5" w:rsidRDefault="00A50790" w:rsidP="00ED64C0">
            <w:pPr>
              <w:widowControl w:val="0"/>
              <w:rPr>
                <w:rFonts w:eastAsia="Times New Roman"/>
                <w:color w:val="000000"/>
              </w:rPr>
            </w:pPr>
            <w:r w:rsidRPr="00A50790">
              <w:rPr>
                <w:rFonts w:eastAsia="Times New Roman"/>
                <w:color w:val="000000"/>
              </w:rPr>
              <w:t>Analyze a sustainability issue from various political, economic</w:t>
            </w:r>
            <w:r w:rsidR="00C3177F">
              <w:rPr>
                <w:rFonts w:eastAsia="Times New Roman"/>
                <w:color w:val="000000"/>
              </w:rPr>
              <w:t>,</w:t>
            </w:r>
            <w:r w:rsidRPr="00A50790">
              <w:rPr>
                <w:rFonts w:eastAsia="Times New Roman"/>
                <w:color w:val="000000"/>
              </w:rPr>
              <w:t xml:space="preserve"> and cultural perspectives.</w:t>
            </w:r>
          </w:p>
        </w:tc>
      </w:tr>
    </w:tbl>
    <w:p w14:paraId="2D0A288A" w14:textId="77777777" w:rsidR="00545E1C" w:rsidRDefault="00545E1C">
      <w:pPr>
        <w:spacing w:after="160" w:line="259" w:lineRule="auto"/>
      </w:pPr>
      <w:r>
        <w:br w:type="page"/>
      </w:r>
    </w:p>
    <w:tbl>
      <w:tblPr>
        <w:tblStyle w:val="TableGrid"/>
        <w:tblW w:w="0" w:type="auto"/>
        <w:tblLook w:val="04A0" w:firstRow="1" w:lastRow="0" w:firstColumn="1" w:lastColumn="0" w:noHBand="0" w:noVBand="1"/>
      </w:tblPr>
      <w:tblGrid>
        <w:gridCol w:w="355"/>
        <w:gridCol w:w="14035"/>
      </w:tblGrid>
      <w:tr w:rsidR="00545E1C" w:rsidRPr="009B2DA5" w14:paraId="7E1949C2" w14:textId="77777777" w:rsidTr="00492B79">
        <w:trPr>
          <w:trHeight w:val="360"/>
          <w:tblHeader/>
        </w:trPr>
        <w:tc>
          <w:tcPr>
            <w:tcW w:w="14390" w:type="dxa"/>
            <w:gridSpan w:val="2"/>
            <w:shd w:val="clear" w:color="auto" w:fill="003BA7"/>
            <w:vAlign w:val="center"/>
          </w:tcPr>
          <w:p w14:paraId="2BEEAAC0" w14:textId="77777777" w:rsidR="00545E1C" w:rsidRPr="000C3E5F" w:rsidRDefault="00545E1C" w:rsidP="00492B79">
            <w:pPr>
              <w:pStyle w:val="TableSub-Head"/>
            </w:pPr>
            <w:r>
              <w:lastRenderedPageBreak/>
              <w:t>Topic:</w:t>
            </w:r>
            <w:r w:rsidRPr="004C5F7E">
              <w:t xml:space="preserve"> </w:t>
            </w:r>
            <w:r w:rsidRPr="00A50790">
              <w:t>Sustainability</w:t>
            </w:r>
          </w:p>
        </w:tc>
      </w:tr>
      <w:tr w:rsidR="006D24BA" w:rsidRPr="009B2DA5" w14:paraId="7C1FE8CF" w14:textId="77777777" w:rsidTr="00A50790">
        <w:trPr>
          <w:trHeight w:val="170"/>
        </w:trPr>
        <w:tc>
          <w:tcPr>
            <w:tcW w:w="14390" w:type="dxa"/>
            <w:gridSpan w:val="2"/>
            <w:tcBorders>
              <w:top w:val="nil"/>
            </w:tcBorders>
            <w:shd w:val="clear" w:color="auto" w:fill="D1D3ED"/>
            <w:vAlign w:val="center"/>
          </w:tcPr>
          <w:p w14:paraId="175C194B" w14:textId="77777777" w:rsidR="006D24BA" w:rsidRPr="007C6FCC" w:rsidRDefault="006D24BA" w:rsidP="00ED64C0">
            <w:pPr>
              <w:widowControl w:val="0"/>
              <w:spacing w:after="0"/>
              <w:rPr>
                <w:rStyle w:val="normaltextrun"/>
                <w:b/>
                <w:bCs/>
                <w:color w:val="000000" w:themeColor="text1"/>
                <w:szCs w:val="18"/>
              </w:rPr>
            </w:pPr>
            <w:r w:rsidRPr="007C6FCC">
              <w:rPr>
                <w:rStyle w:val="normaltextrun"/>
                <w:b/>
                <w:bCs/>
                <w:color w:val="000000" w:themeColor="text1"/>
                <w:szCs w:val="18"/>
              </w:rPr>
              <w:t>Content Statement</w:t>
            </w:r>
          </w:p>
          <w:p w14:paraId="4342FE3B" w14:textId="77777777" w:rsidR="006D24BA" w:rsidRPr="00822D24" w:rsidRDefault="00A50790" w:rsidP="00606C1D">
            <w:pPr>
              <w:pStyle w:val="ListParagraph"/>
              <w:widowControl w:val="0"/>
              <w:numPr>
                <w:ilvl w:val="0"/>
                <w:numId w:val="27"/>
              </w:numPr>
              <w:spacing w:after="0" w:line="240" w:lineRule="auto"/>
              <w:ind w:left="522" w:hanging="342"/>
              <w:rPr>
                <w:rFonts w:eastAsia="Times New Roman"/>
                <w:b/>
                <w:bCs/>
                <w:color w:val="808080" w:themeColor="background1" w:themeShade="80"/>
              </w:rPr>
            </w:pPr>
            <w:r w:rsidRPr="00A50790">
              <w:rPr>
                <w:rFonts w:eastAsia="Times New Roman"/>
                <w:b/>
                <w:bCs/>
              </w:rPr>
              <w:t>International associations and nongovernmental organizations offer means of collaboration to address sustainability issues on local, national</w:t>
            </w:r>
            <w:r w:rsidR="00C3177F">
              <w:rPr>
                <w:rFonts w:eastAsia="Times New Roman"/>
                <w:b/>
                <w:bCs/>
              </w:rPr>
              <w:t>,</w:t>
            </w:r>
            <w:r w:rsidRPr="00A50790">
              <w:rPr>
                <w:rFonts w:eastAsia="Times New Roman"/>
                <w:b/>
                <w:bCs/>
              </w:rPr>
              <w:t xml:space="preserve"> and international levels.</w:t>
            </w:r>
          </w:p>
        </w:tc>
      </w:tr>
      <w:tr w:rsidR="006D24BA" w:rsidRPr="009B2DA5" w14:paraId="6C13960C" w14:textId="77777777" w:rsidTr="00ED64C0">
        <w:trPr>
          <w:trHeight w:val="170"/>
        </w:trPr>
        <w:tc>
          <w:tcPr>
            <w:tcW w:w="355" w:type="dxa"/>
            <w:shd w:val="clear" w:color="auto" w:fill="D1D3ED"/>
            <w:vAlign w:val="center"/>
          </w:tcPr>
          <w:p w14:paraId="6F33430F" w14:textId="77777777" w:rsidR="006D24BA" w:rsidRPr="009B2DA5" w:rsidRDefault="006D24BA" w:rsidP="00ED64C0"/>
        </w:tc>
        <w:tc>
          <w:tcPr>
            <w:tcW w:w="14035" w:type="dxa"/>
          </w:tcPr>
          <w:p w14:paraId="1CA08C04" w14:textId="77777777" w:rsidR="006D24BA" w:rsidRPr="002016B8" w:rsidRDefault="006D24BA" w:rsidP="00792381">
            <w:pPr>
              <w:pStyle w:val="Normal2"/>
            </w:pPr>
            <w:r w:rsidRPr="002016B8">
              <w:t>Content elaboration</w:t>
            </w:r>
          </w:p>
          <w:p w14:paraId="562828C7" w14:textId="77777777" w:rsidR="00A50790" w:rsidRDefault="00A50790" w:rsidP="00A50790">
            <w:pPr>
              <w:widowControl w:val="0"/>
              <w:spacing w:after="0"/>
            </w:pPr>
            <w:r>
              <w:t xml:space="preserve">Sustainability issues are truly global </w:t>
            </w:r>
            <w:proofErr w:type="gramStart"/>
            <w:r>
              <w:t>issues, but</w:t>
            </w:r>
            <w:proofErr w:type="gramEnd"/>
            <w:r>
              <w:t xml:space="preserve"> can be addressed through international associations and non- governmental organizations at the local, national and international levels. Sustainability issues include those that deal with the balance between economic, social and environmental needs, such as:</w:t>
            </w:r>
          </w:p>
          <w:p w14:paraId="5DB14464" w14:textId="77777777" w:rsidR="00A50790" w:rsidRDefault="00A50790" w:rsidP="00606C1D">
            <w:pPr>
              <w:pStyle w:val="ListParagraph"/>
              <w:widowControl w:val="0"/>
              <w:numPr>
                <w:ilvl w:val="0"/>
                <w:numId w:val="54"/>
              </w:numPr>
              <w:spacing w:after="0" w:line="240" w:lineRule="auto"/>
              <w:ind w:left="792" w:hanging="432"/>
            </w:pPr>
            <w:r>
              <w:t xml:space="preserve">agricultural practices; </w:t>
            </w:r>
          </w:p>
          <w:p w14:paraId="749991F5" w14:textId="77777777" w:rsidR="00A50790" w:rsidRDefault="00A50790" w:rsidP="00606C1D">
            <w:pPr>
              <w:pStyle w:val="ListParagraph"/>
              <w:widowControl w:val="0"/>
              <w:numPr>
                <w:ilvl w:val="0"/>
                <w:numId w:val="54"/>
              </w:numPr>
              <w:spacing w:after="0" w:line="240" w:lineRule="auto"/>
              <w:ind w:left="792" w:hanging="432"/>
            </w:pPr>
            <w:r>
              <w:t xml:space="preserve">energy use; and </w:t>
            </w:r>
          </w:p>
          <w:p w14:paraId="428157D8" w14:textId="77777777" w:rsidR="00A50790" w:rsidRDefault="00A50790" w:rsidP="00606C1D">
            <w:pPr>
              <w:pStyle w:val="ListParagraph"/>
              <w:widowControl w:val="0"/>
              <w:numPr>
                <w:ilvl w:val="0"/>
                <w:numId w:val="54"/>
              </w:numPr>
              <w:spacing w:line="240" w:lineRule="auto"/>
              <w:ind w:left="792" w:hanging="432"/>
            </w:pPr>
            <w:r>
              <w:t>population growth.</w:t>
            </w:r>
          </w:p>
          <w:p w14:paraId="7713CC69" w14:textId="77777777" w:rsidR="00A50790" w:rsidRDefault="00A50790" w:rsidP="00A50790">
            <w:pPr>
              <w:widowControl w:val="0"/>
              <w:spacing w:after="0"/>
            </w:pPr>
            <w:r>
              <w:t>International associations (with public and private participation) addressing these issues include:</w:t>
            </w:r>
          </w:p>
          <w:p w14:paraId="4D95DB45" w14:textId="77777777" w:rsidR="00A50790" w:rsidRDefault="00A50790" w:rsidP="00606C1D">
            <w:pPr>
              <w:pStyle w:val="ListParagraph"/>
              <w:widowControl w:val="0"/>
              <w:numPr>
                <w:ilvl w:val="0"/>
                <w:numId w:val="54"/>
              </w:numPr>
              <w:spacing w:after="0" w:line="240" w:lineRule="auto"/>
              <w:ind w:left="792" w:hanging="432"/>
            </w:pPr>
            <w:r>
              <w:t>Institute for Sustainable Development;</w:t>
            </w:r>
          </w:p>
          <w:p w14:paraId="0909BB1D" w14:textId="77777777" w:rsidR="00A50790" w:rsidRDefault="00A50790" w:rsidP="00606C1D">
            <w:pPr>
              <w:pStyle w:val="ListParagraph"/>
              <w:widowControl w:val="0"/>
              <w:numPr>
                <w:ilvl w:val="0"/>
                <w:numId w:val="54"/>
              </w:numPr>
              <w:spacing w:after="0" w:line="240" w:lineRule="auto"/>
              <w:ind w:left="792" w:hanging="432"/>
            </w:pPr>
            <w:r>
              <w:t>Climate Action Network (CAN); and</w:t>
            </w:r>
          </w:p>
          <w:p w14:paraId="555C013B" w14:textId="77777777" w:rsidR="00A50790" w:rsidRDefault="00A50790" w:rsidP="00606C1D">
            <w:pPr>
              <w:pStyle w:val="ListParagraph"/>
              <w:widowControl w:val="0"/>
              <w:numPr>
                <w:ilvl w:val="0"/>
                <w:numId w:val="54"/>
              </w:numPr>
              <w:spacing w:line="240" w:lineRule="auto"/>
              <w:ind w:left="792" w:hanging="432"/>
            </w:pPr>
            <w:r>
              <w:t>Global Hunger Alliance.</w:t>
            </w:r>
          </w:p>
          <w:p w14:paraId="45A80907" w14:textId="77777777" w:rsidR="00A50790" w:rsidRDefault="00A50790" w:rsidP="00A50790">
            <w:pPr>
              <w:widowControl w:val="0"/>
              <w:spacing w:after="0"/>
            </w:pPr>
            <w:r>
              <w:t>Non-governmental organizations addressing similar issues include:</w:t>
            </w:r>
          </w:p>
          <w:p w14:paraId="5A6F2E27" w14:textId="77777777" w:rsidR="00A50790" w:rsidRDefault="0084418A" w:rsidP="00606C1D">
            <w:pPr>
              <w:pStyle w:val="ListParagraph"/>
              <w:widowControl w:val="0"/>
              <w:numPr>
                <w:ilvl w:val="0"/>
                <w:numId w:val="54"/>
              </w:numPr>
              <w:spacing w:after="0" w:line="240" w:lineRule="auto"/>
              <w:ind w:left="792" w:hanging="432"/>
            </w:pPr>
            <w:r>
              <w:t>Greenpeace International;</w:t>
            </w:r>
          </w:p>
          <w:p w14:paraId="764A7B7C" w14:textId="77777777" w:rsidR="00A50790" w:rsidRDefault="00A50790" w:rsidP="00606C1D">
            <w:pPr>
              <w:pStyle w:val="ListParagraph"/>
              <w:widowControl w:val="0"/>
              <w:numPr>
                <w:ilvl w:val="0"/>
                <w:numId w:val="54"/>
              </w:numPr>
              <w:spacing w:after="0" w:line="240" w:lineRule="auto"/>
              <w:ind w:left="792" w:hanging="432"/>
            </w:pPr>
            <w:r>
              <w:t xml:space="preserve">Rainforest Alliance; and </w:t>
            </w:r>
          </w:p>
          <w:p w14:paraId="227044C7" w14:textId="77777777" w:rsidR="006D24BA" w:rsidRPr="00B02305" w:rsidRDefault="00A50790" w:rsidP="00606C1D">
            <w:pPr>
              <w:pStyle w:val="ListParagraph"/>
              <w:widowControl w:val="0"/>
              <w:numPr>
                <w:ilvl w:val="0"/>
                <w:numId w:val="54"/>
              </w:numPr>
              <w:spacing w:line="240" w:lineRule="auto"/>
              <w:ind w:left="792" w:hanging="432"/>
            </w:pPr>
            <w:r>
              <w:t>Sierra Club.</w:t>
            </w:r>
          </w:p>
          <w:p w14:paraId="480B3C2B" w14:textId="77777777" w:rsidR="006D24BA" w:rsidRPr="002016B8" w:rsidRDefault="006D24BA" w:rsidP="00792381">
            <w:pPr>
              <w:pStyle w:val="Normal2"/>
            </w:pPr>
            <w:r w:rsidRPr="002016B8">
              <w:t>EXPECTATIONS FOR LEARNING</w:t>
            </w:r>
          </w:p>
          <w:p w14:paraId="72100819" w14:textId="77777777" w:rsidR="006D24BA" w:rsidRPr="002016B8" w:rsidRDefault="0084418A" w:rsidP="00ED64C0">
            <w:r w:rsidRPr="0084418A">
              <w:t>Analyze how people collaborate to address sustainability issues through international associations and non- governmental organizations.</w:t>
            </w:r>
          </w:p>
        </w:tc>
      </w:tr>
      <w:tr w:rsidR="006D24BA" w:rsidRPr="009B2DA5" w14:paraId="1224C327" w14:textId="77777777" w:rsidTr="0084418A">
        <w:trPr>
          <w:trHeight w:val="360"/>
        </w:trPr>
        <w:tc>
          <w:tcPr>
            <w:tcW w:w="14390" w:type="dxa"/>
            <w:gridSpan w:val="2"/>
            <w:shd w:val="clear" w:color="auto" w:fill="003BA7"/>
            <w:vAlign w:val="center"/>
          </w:tcPr>
          <w:p w14:paraId="5CFA8748" w14:textId="77777777" w:rsidR="006D24BA" w:rsidRPr="000C3E5F" w:rsidRDefault="006D24BA" w:rsidP="00ED64C0">
            <w:pPr>
              <w:pStyle w:val="TableSub-Head"/>
            </w:pPr>
            <w:r w:rsidRPr="000C3E5F">
              <w:t xml:space="preserve">Topic: </w:t>
            </w:r>
            <w:r w:rsidR="0084418A" w:rsidRPr="0084418A">
              <w:t>Technology</w:t>
            </w:r>
          </w:p>
        </w:tc>
      </w:tr>
      <w:tr w:rsidR="006D24BA" w:rsidRPr="009B2DA5" w14:paraId="00F92521" w14:textId="77777777" w:rsidTr="007C77D6">
        <w:trPr>
          <w:trHeight w:val="432"/>
        </w:trPr>
        <w:tc>
          <w:tcPr>
            <w:tcW w:w="14390" w:type="dxa"/>
            <w:gridSpan w:val="2"/>
            <w:shd w:val="clear" w:color="auto" w:fill="D1D3ED"/>
            <w:vAlign w:val="center"/>
          </w:tcPr>
          <w:p w14:paraId="275F7B86" w14:textId="77777777" w:rsidR="006D24BA" w:rsidRPr="007C6FCC" w:rsidRDefault="006D24BA" w:rsidP="00ED64C0">
            <w:pPr>
              <w:widowControl w:val="0"/>
              <w:spacing w:after="0"/>
              <w:rPr>
                <w:rStyle w:val="normaltextrun"/>
                <w:b/>
                <w:bCs/>
                <w:color w:val="000000" w:themeColor="text1"/>
                <w:szCs w:val="18"/>
              </w:rPr>
            </w:pPr>
            <w:r w:rsidRPr="007C6FCC">
              <w:rPr>
                <w:rStyle w:val="normaltextrun"/>
                <w:b/>
                <w:bCs/>
                <w:color w:val="000000" w:themeColor="text1"/>
                <w:szCs w:val="18"/>
              </w:rPr>
              <w:t>Content Statement</w:t>
            </w:r>
          </w:p>
          <w:p w14:paraId="15127AAE" w14:textId="77777777" w:rsidR="006D24BA" w:rsidRPr="00822D24" w:rsidRDefault="0084418A" w:rsidP="00606C1D">
            <w:pPr>
              <w:pStyle w:val="ListParagraph"/>
              <w:widowControl w:val="0"/>
              <w:numPr>
                <w:ilvl w:val="0"/>
                <w:numId w:val="27"/>
              </w:numPr>
              <w:spacing w:after="0" w:line="240" w:lineRule="auto"/>
              <w:ind w:left="522"/>
              <w:rPr>
                <w:rFonts w:eastAsia="Times New Roman"/>
                <w:b/>
                <w:bCs/>
                <w:color w:val="808080" w:themeColor="background1" w:themeShade="80"/>
              </w:rPr>
            </w:pPr>
            <w:r w:rsidRPr="0084418A">
              <w:rPr>
                <w:rFonts w:eastAsia="Times New Roman"/>
                <w:b/>
                <w:bCs/>
              </w:rPr>
              <w:t>The development and use of technology influences economic, political, ethical</w:t>
            </w:r>
            <w:r w:rsidR="00C3177F">
              <w:rPr>
                <w:rFonts w:eastAsia="Times New Roman"/>
                <w:b/>
                <w:bCs/>
              </w:rPr>
              <w:t>,</w:t>
            </w:r>
            <w:r w:rsidRPr="0084418A">
              <w:rPr>
                <w:rFonts w:eastAsia="Times New Roman"/>
                <w:b/>
                <w:bCs/>
              </w:rPr>
              <w:t xml:space="preserve"> and social issues.</w:t>
            </w:r>
          </w:p>
        </w:tc>
      </w:tr>
      <w:tr w:rsidR="006D24BA" w:rsidRPr="009B2DA5" w14:paraId="5C28BC99" w14:textId="77777777" w:rsidTr="00ED64C0">
        <w:trPr>
          <w:trHeight w:val="170"/>
        </w:trPr>
        <w:tc>
          <w:tcPr>
            <w:tcW w:w="355" w:type="dxa"/>
            <w:shd w:val="clear" w:color="auto" w:fill="D1D3ED"/>
            <w:vAlign w:val="center"/>
          </w:tcPr>
          <w:p w14:paraId="71121423" w14:textId="77777777" w:rsidR="006D24BA" w:rsidRPr="009B2DA5" w:rsidRDefault="006D24BA" w:rsidP="00ED64C0"/>
        </w:tc>
        <w:tc>
          <w:tcPr>
            <w:tcW w:w="14035" w:type="dxa"/>
          </w:tcPr>
          <w:p w14:paraId="5D9B88E9" w14:textId="77777777" w:rsidR="006D24BA" w:rsidRDefault="006D24BA" w:rsidP="00792381">
            <w:pPr>
              <w:pStyle w:val="Normal2"/>
            </w:pPr>
            <w:r w:rsidRPr="002016B8">
              <w:t>Content elaboration</w:t>
            </w:r>
          </w:p>
          <w:p w14:paraId="32E04450" w14:textId="77777777" w:rsidR="0084418A" w:rsidRDefault="0084418A" w:rsidP="0084418A">
            <w:pPr>
              <w:spacing w:after="0"/>
            </w:pPr>
            <w:r>
              <w:t>Technological advances often have profound influence on the life of individuals and societies, both positive and negative. Advances in technology can influence already existing economic, political, ethical and social issues, such as:</w:t>
            </w:r>
          </w:p>
          <w:p w14:paraId="60A97997" w14:textId="77777777" w:rsidR="0084418A" w:rsidRDefault="0084418A" w:rsidP="00606C1D">
            <w:pPr>
              <w:pStyle w:val="ListParagraph"/>
              <w:numPr>
                <w:ilvl w:val="0"/>
                <w:numId w:val="54"/>
              </w:numPr>
              <w:spacing w:after="0" w:line="240" w:lineRule="auto"/>
              <w:ind w:left="792" w:hanging="432"/>
            </w:pPr>
            <w:r>
              <w:t xml:space="preserve">outsourcing; </w:t>
            </w:r>
          </w:p>
          <w:p w14:paraId="60AA8F76" w14:textId="77777777" w:rsidR="0084418A" w:rsidRDefault="0084418A" w:rsidP="00606C1D">
            <w:pPr>
              <w:pStyle w:val="ListParagraph"/>
              <w:numPr>
                <w:ilvl w:val="0"/>
                <w:numId w:val="54"/>
              </w:numPr>
              <w:spacing w:after="0" w:line="240" w:lineRule="auto"/>
              <w:ind w:left="792" w:hanging="432"/>
            </w:pPr>
            <w:r>
              <w:t xml:space="preserve">terrorism; </w:t>
            </w:r>
          </w:p>
          <w:p w14:paraId="0A4E9A81" w14:textId="77777777" w:rsidR="0084418A" w:rsidRDefault="0084418A" w:rsidP="00606C1D">
            <w:pPr>
              <w:pStyle w:val="ListParagraph"/>
              <w:numPr>
                <w:ilvl w:val="0"/>
                <w:numId w:val="54"/>
              </w:numPr>
              <w:spacing w:after="0" w:line="240" w:lineRule="auto"/>
              <w:ind w:left="792" w:hanging="432"/>
            </w:pPr>
            <w:r>
              <w:t xml:space="preserve">capital punishment; and </w:t>
            </w:r>
          </w:p>
          <w:p w14:paraId="048A0B47" w14:textId="77777777" w:rsidR="0084418A" w:rsidRDefault="0084418A" w:rsidP="00606C1D">
            <w:pPr>
              <w:pStyle w:val="ListParagraph"/>
              <w:numPr>
                <w:ilvl w:val="0"/>
                <w:numId w:val="54"/>
              </w:numPr>
              <w:spacing w:line="240" w:lineRule="auto"/>
              <w:ind w:left="792" w:hanging="432"/>
            </w:pPr>
            <w:r>
              <w:t>social stratification.</w:t>
            </w:r>
          </w:p>
          <w:p w14:paraId="3EDF500D" w14:textId="77777777" w:rsidR="0084418A" w:rsidRDefault="0084418A" w:rsidP="0084418A">
            <w:pPr>
              <w:spacing w:after="0"/>
            </w:pPr>
            <w:r>
              <w:t>Advances in technology can also create new economic, political, ethical and social issues, such as:</w:t>
            </w:r>
          </w:p>
          <w:p w14:paraId="180ED17A" w14:textId="77777777" w:rsidR="0084418A" w:rsidRDefault="0084418A" w:rsidP="00606C1D">
            <w:pPr>
              <w:pStyle w:val="ListParagraph"/>
              <w:numPr>
                <w:ilvl w:val="0"/>
                <w:numId w:val="54"/>
              </w:numPr>
              <w:spacing w:after="0" w:line="240" w:lineRule="auto"/>
              <w:ind w:left="792" w:hanging="450"/>
            </w:pPr>
            <w:r>
              <w:t xml:space="preserve">internet commerce; </w:t>
            </w:r>
          </w:p>
          <w:p w14:paraId="0B86E521" w14:textId="77777777" w:rsidR="0084418A" w:rsidRDefault="0084418A" w:rsidP="00606C1D">
            <w:pPr>
              <w:pStyle w:val="ListParagraph"/>
              <w:numPr>
                <w:ilvl w:val="0"/>
                <w:numId w:val="54"/>
              </w:numPr>
              <w:spacing w:after="0" w:line="240" w:lineRule="auto"/>
              <w:ind w:left="792" w:hanging="450"/>
            </w:pPr>
            <w:r>
              <w:t xml:space="preserve">online political activity; </w:t>
            </w:r>
          </w:p>
          <w:p w14:paraId="5110D21E" w14:textId="77777777" w:rsidR="0084418A" w:rsidRDefault="0084418A" w:rsidP="00606C1D">
            <w:pPr>
              <w:pStyle w:val="ListParagraph"/>
              <w:numPr>
                <w:ilvl w:val="0"/>
                <w:numId w:val="54"/>
              </w:numPr>
              <w:spacing w:after="0" w:line="240" w:lineRule="auto"/>
              <w:ind w:left="792" w:hanging="450"/>
            </w:pPr>
            <w:r>
              <w:t xml:space="preserve">medical technologies; </w:t>
            </w:r>
          </w:p>
          <w:p w14:paraId="0D59AC68" w14:textId="77777777" w:rsidR="0084418A" w:rsidRDefault="0084418A" w:rsidP="00606C1D">
            <w:pPr>
              <w:pStyle w:val="ListParagraph"/>
              <w:numPr>
                <w:ilvl w:val="0"/>
                <w:numId w:val="54"/>
              </w:numPr>
              <w:spacing w:after="0" w:line="240" w:lineRule="auto"/>
              <w:ind w:left="792" w:hanging="450"/>
            </w:pPr>
            <w:r>
              <w:t xml:space="preserve">social networking; and </w:t>
            </w:r>
          </w:p>
          <w:p w14:paraId="4437CDA6" w14:textId="77777777" w:rsidR="006D24BA" w:rsidRPr="00992F11" w:rsidRDefault="0084418A" w:rsidP="00606C1D">
            <w:pPr>
              <w:pStyle w:val="ListParagraph"/>
              <w:numPr>
                <w:ilvl w:val="0"/>
                <w:numId w:val="54"/>
              </w:numPr>
              <w:spacing w:line="240" w:lineRule="auto"/>
              <w:ind w:left="792" w:hanging="450"/>
            </w:pPr>
            <w:r>
              <w:t>automation.</w:t>
            </w:r>
          </w:p>
          <w:p w14:paraId="2BD9382A" w14:textId="77777777" w:rsidR="006D24BA" w:rsidRPr="002016B8" w:rsidRDefault="006D24BA" w:rsidP="00B63CA0">
            <w:pPr>
              <w:pStyle w:val="Heading4"/>
              <w:spacing w:before="0" w:after="0"/>
              <w:outlineLvl w:val="3"/>
            </w:pPr>
            <w:r w:rsidRPr="002016B8">
              <w:t>EXPECTATIONS FOR LEARNING</w:t>
            </w:r>
          </w:p>
          <w:p w14:paraId="474C7B73" w14:textId="77777777" w:rsidR="006D24BA" w:rsidRPr="002016B8" w:rsidRDefault="0084418A" w:rsidP="00B63CA0">
            <w:pPr>
              <w:spacing w:after="0"/>
            </w:pPr>
            <w:r w:rsidRPr="0084418A">
              <w:t>Analyze how the development and use of technology has influenced a selected economic, political, ethical</w:t>
            </w:r>
            <w:r w:rsidR="00C3177F">
              <w:t>,</w:t>
            </w:r>
            <w:r w:rsidRPr="0084418A">
              <w:t xml:space="preserve"> or social issue.</w:t>
            </w:r>
          </w:p>
        </w:tc>
      </w:tr>
    </w:tbl>
    <w:p w14:paraId="11524AC8" w14:textId="77777777" w:rsidR="00B63CA0" w:rsidRDefault="00B63CA0">
      <w:r>
        <w:rPr>
          <w:b/>
          <w:bCs/>
          <w:caps/>
        </w:rPr>
        <w:br w:type="page"/>
      </w:r>
    </w:p>
    <w:tbl>
      <w:tblPr>
        <w:tblStyle w:val="TableGrid"/>
        <w:tblW w:w="0" w:type="auto"/>
        <w:tblLook w:val="04A0" w:firstRow="1" w:lastRow="0" w:firstColumn="1" w:lastColumn="0" w:noHBand="0" w:noVBand="1"/>
      </w:tblPr>
      <w:tblGrid>
        <w:gridCol w:w="355"/>
        <w:gridCol w:w="14035"/>
      </w:tblGrid>
      <w:tr w:rsidR="00B63CA0" w:rsidRPr="009B2DA5" w14:paraId="4957D21C" w14:textId="77777777" w:rsidTr="00512A9D">
        <w:trPr>
          <w:trHeight w:val="360"/>
        </w:trPr>
        <w:tc>
          <w:tcPr>
            <w:tcW w:w="14390" w:type="dxa"/>
            <w:gridSpan w:val="2"/>
            <w:shd w:val="clear" w:color="auto" w:fill="003BA7"/>
            <w:vAlign w:val="center"/>
          </w:tcPr>
          <w:p w14:paraId="6B4175F9" w14:textId="4924515D" w:rsidR="00B63CA0" w:rsidRPr="000C3E5F" w:rsidRDefault="00B63CA0" w:rsidP="00512A9D">
            <w:pPr>
              <w:pStyle w:val="TableSub-Head"/>
            </w:pPr>
            <w:r w:rsidRPr="000C3E5F">
              <w:lastRenderedPageBreak/>
              <w:t xml:space="preserve">Topic: </w:t>
            </w:r>
            <w:r w:rsidRPr="0084418A">
              <w:t>Technology</w:t>
            </w:r>
          </w:p>
        </w:tc>
      </w:tr>
      <w:tr w:rsidR="006D24BA" w:rsidRPr="009B2DA5" w14:paraId="11E8FCFE" w14:textId="77777777" w:rsidTr="00ED64C0">
        <w:trPr>
          <w:trHeight w:val="170"/>
        </w:trPr>
        <w:tc>
          <w:tcPr>
            <w:tcW w:w="14390" w:type="dxa"/>
            <w:gridSpan w:val="2"/>
            <w:shd w:val="clear" w:color="auto" w:fill="D1D3ED"/>
            <w:vAlign w:val="center"/>
          </w:tcPr>
          <w:p w14:paraId="21D820E9" w14:textId="77777777" w:rsidR="006D24BA" w:rsidRPr="007C6FCC" w:rsidRDefault="006D24BA" w:rsidP="00ED64C0">
            <w:pPr>
              <w:widowControl w:val="0"/>
              <w:spacing w:after="0"/>
              <w:rPr>
                <w:rStyle w:val="normaltextrun"/>
                <w:b/>
                <w:bCs/>
                <w:color w:val="000000" w:themeColor="text1"/>
                <w:szCs w:val="18"/>
              </w:rPr>
            </w:pPr>
            <w:r w:rsidRPr="007C6FCC">
              <w:rPr>
                <w:rStyle w:val="normaltextrun"/>
                <w:b/>
                <w:bCs/>
                <w:color w:val="000000" w:themeColor="text1"/>
                <w:szCs w:val="18"/>
              </w:rPr>
              <w:t>Content Statement</w:t>
            </w:r>
          </w:p>
          <w:p w14:paraId="7B7350A0" w14:textId="77777777" w:rsidR="006D24BA" w:rsidRPr="00822D24" w:rsidRDefault="0084418A" w:rsidP="00606C1D">
            <w:pPr>
              <w:pStyle w:val="ListParagraph"/>
              <w:widowControl w:val="0"/>
              <w:numPr>
                <w:ilvl w:val="0"/>
                <w:numId w:val="27"/>
              </w:numPr>
              <w:spacing w:after="0" w:line="240" w:lineRule="auto"/>
              <w:ind w:left="522"/>
              <w:rPr>
                <w:rFonts w:eastAsia="Times New Roman"/>
                <w:b/>
                <w:bCs/>
                <w:color w:val="808080" w:themeColor="background1" w:themeShade="80"/>
              </w:rPr>
            </w:pPr>
            <w:r w:rsidRPr="0084418A">
              <w:rPr>
                <w:rFonts w:eastAsia="Times New Roman"/>
                <w:b/>
                <w:bCs/>
              </w:rPr>
              <w:t>Technologies inevitably involve trade-offs between costs and benefits. Decisions about the use of products and systems can result in intended and unintended consequences.</w:t>
            </w:r>
          </w:p>
        </w:tc>
      </w:tr>
      <w:tr w:rsidR="006D24BA" w:rsidRPr="009B2DA5" w14:paraId="6FFD0829" w14:textId="77777777" w:rsidTr="00ED64C0">
        <w:trPr>
          <w:trHeight w:val="170"/>
        </w:trPr>
        <w:tc>
          <w:tcPr>
            <w:tcW w:w="355" w:type="dxa"/>
            <w:shd w:val="clear" w:color="auto" w:fill="D1D3ED"/>
            <w:vAlign w:val="center"/>
          </w:tcPr>
          <w:p w14:paraId="323E6149" w14:textId="77777777" w:rsidR="006D24BA" w:rsidRPr="009B2DA5" w:rsidRDefault="006D24BA" w:rsidP="00ED64C0"/>
        </w:tc>
        <w:tc>
          <w:tcPr>
            <w:tcW w:w="14035" w:type="dxa"/>
          </w:tcPr>
          <w:p w14:paraId="1E26EC29" w14:textId="77777777" w:rsidR="006D24BA" w:rsidRDefault="006D24BA" w:rsidP="00792381">
            <w:pPr>
              <w:pStyle w:val="Normal2"/>
            </w:pPr>
            <w:r w:rsidRPr="002016B8">
              <w:t>Content elaboration</w:t>
            </w:r>
          </w:p>
          <w:p w14:paraId="563EB50A" w14:textId="77777777" w:rsidR="0084418A" w:rsidRDefault="0084418A" w:rsidP="0084418A">
            <w:r>
              <w:t>As technologies are researched and tested, people must weigh the cost of development against the potential benefits of a new technology. Costs could be more than just financial and may include environmental or ethical consequences. Similarly, benefits of technological advancement include consequences beyond finances. The advancement of any technology involves trade-offs between multiple costs and benefits.</w:t>
            </w:r>
          </w:p>
          <w:p w14:paraId="3EB419CC" w14:textId="77777777" w:rsidR="0084418A" w:rsidRDefault="0084418A" w:rsidP="0084418A">
            <w:r>
              <w:t xml:space="preserve">For example, the decision to invest in research on new medical practices must </w:t>
            </w:r>
            <w:proofErr w:type="gramStart"/>
            <w:r>
              <w:t>take into account</w:t>
            </w:r>
            <w:proofErr w:type="gramEnd"/>
            <w:r>
              <w:t xml:space="preserve"> both the potential societal benefits of the research and the potential physical, moral and ethical hazards.</w:t>
            </w:r>
          </w:p>
          <w:p w14:paraId="1E4E86CC" w14:textId="77777777" w:rsidR="006D24BA" w:rsidRPr="00992F11" w:rsidRDefault="0084418A" w:rsidP="0084418A">
            <w:r>
              <w:t>Advancements in technology result in both intended and unintended consequences. As decisions are made to develop and utilize new technologies, some of the potential consequences can be anticipated and considered in the decision-making process. However, there are typically going to be unforeseen or unintended consequences that result from technological change.</w:t>
            </w:r>
          </w:p>
          <w:p w14:paraId="4595F1DD" w14:textId="77777777" w:rsidR="006D24BA" w:rsidRPr="002016B8" w:rsidRDefault="006D24BA" w:rsidP="00792381">
            <w:pPr>
              <w:pStyle w:val="Normal2"/>
            </w:pPr>
            <w:r w:rsidRPr="002016B8">
              <w:t>EXPECTATIONS FOR LEARNING</w:t>
            </w:r>
          </w:p>
          <w:p w14:paraId="246C7624" w14:textId="77777777" w:rsidR="006D24BA" w:rsidRPr="002016B8" w:rsidRDefault="0084418A" w:rsidP="00ED64C0">
            <w:r w:rsidRPr="0084418A">
              <w:t>Analyze the costs and benefits of a selected technology, including intended and unintended consequences.</w:t>
            </w:r>
          </w:p>
        </w:tc>
      </w:tr>
      <w:tr w:rsidR="006D24BA" w:rsidRPr="009B2DA5" w14:paraId="0CD77BE6" w14:textId="77777777" w:rsidTr="29BF953E">
        <w:trPr>
          <w:trHeight w:val="360"/>
          <w:tblHeader/>
        </w:trPr>
        <w:tc>
          <w:tcPr>
            <w:tcW w:w="14390" w:type="dxa"/>
            <w:gridSpan w:val="2"/>
            <w:shd w:val="clear" w:color="auto" w:fill="003BA7"/>
            <w:vAlign w:val="center"/>
          </w:tcPr>
          <w:p w14:paraId="7A0E2CBE" w14:textId="77777777" w:rsidR="006D24BA" w:rsidRPr="000C3E5F" w:rsidRDefault="006D24BA" w:rsidP="00ED64C0">
            <w:pPr>
              <w:pStyle w:val="TableSub-Head"/>
            </w:pPr>
            <w:r>
              <w:t>Topic:</w:t>
            </w:r>
            <w:r w:rsidRPr="004C5F7E">
              <w:t xml:space="preserve"> </w:t>
            </w:r>
            <w:r w:rsidR="0084418A" w:rsidRPr="0084418A">
              <w:t>National Security and International Diplomacy</w:t>
            </w:r>
          </w:p>
        </w:tc>
      </w:tr>
      <w:tr w:rsidR="006D24BA" w:rsidRPr="009B2DA5" w14:paraId="664DB7C7" w14:textId="77777777" w:rsidTr="29BF953E">
        <w:trPr>
          <w:trHeight w:val="575"/>
        </w:trPr>
        <w:tc>
          <w:tcPr>
            <w:tcW w:w="14390" w:type="dxa"/>
            <w:gridSpan w:val="2"/>
            <w:shd w:val="clear" w:color="auto" w:fill="D1D3ED"/>
            <w:vAlign w:val="center"/>
          </w:tcPr>
          <w:p w14:paraId="41B8D83B" w14:textId="77777777" w:rsidR="006D24BA" w:rsidRPr="007C6FCC" w:rsidRDefault="006D24BA" w:rsidP="00ED64C0">
            <w:pPr>
              <w:widowControl w:val="0"/>
              <w:spacing w:after="0"/>
              <w:rPr>
                <w:rStyle w:val="normaltextrun"/>
                <w:b/>
                <w:bCs/>
                <w:color w:val="000000" w:themeColor="text1"/>
                <w:szCs w:val="18"/>
              </w:rPr>
            </w:pPr>
            <w:r w:rsidRPr="007C6FCC">
              <w:rPr>
                <w:rStyle w:val="normaltextrun"/>
                <w:b/>
                <w:bCs/>
                <w:color w:val="000000" w:themeColor="text1"/>
                <w:szCs w:val="18"/>
              </w:rPr>
              <w:t>Content Statement</w:t>
            </w:r>
          </w:p>
          <w:p w14:paraId="6B4C39AE" w14:textId="77777777" w:rsidR="006D24BA" w:rsidRPr="00822D24" w:rsidRDefault="0084418A" w:rsidP="00606C1D">
            <w:pPr>
              <w:pStyle w:val="ListParagraph"/>
              <w:widowControl w:val="0"/>
              <w:numPr>
                <w:ilvl w:val="0"/>
                <w:numId w:val="27"/>
              </w:numPr>
              <w:spacing w:after="0" w:line="240" w:lineRule="auto"/>
              <w:ind w:left="522"/>
              <w:rPr>
                <w:rFonts w:eastAsia="Times New Roman"/>
                <w:b/>
                <w:bCs/>
                <w:color w:val="808080" w:themeColor="background1" w:themeShade="80"/>
              </w:rPr>
            </w:pPr>
            <w:r w:rsidRPr="0084418A">
              <w:rPr>
                <w:rFonts w:eastAsia="Times New Roman"/>
                <w:b/>
                <w:bCs/>
              </w:rPr>
              <w:t>Nations seek to ensure the security of their geographic territories, political institutions, economic systems and ways of life. Maintaining security has political, social</w:t>
            </w:r>
            <w:r w:rsidR="00C3177F">
              <w:rPr>
                <w:rFonts w:eastAsia="Times New Roman"/>
                <w:b/>
                <w:bCs/>
              </w:rPr>
              <w:t>,</w:t>
            </w:r>
            <w:r w:rsidRPr="0084418A">
              <w:rPr>
                <w:rFonts w:eastAsia="Times New Roman"/>
                <w:b/>
                <w:bCs/>
              </w:rPr>
              <w:t xml:space="preserve"> and economic costs.</w:t>
            </w:r>
          </w:p>
        </w:tc>
      </w:tr>
      <w:tr w:rsidR="006D24BA" w:rsidRPr="009B2DA5" w14:paraId="56EA948F" w14:textId="77777777" w:rsidTr="29BF953E">
        <w:trPr>
          <w:trHeight w:val="170"/>
        </w:trPr>
        <w:tc>
          <w:tcPr>
            <w:tcW w:w="355" w:type="dxa"/>
            <w:shd w:val="clear" w:color="auto" w:fill="D1D3ED"/>
            <w:vAlign w:val="center"/>
          </w:tcPr>
          <w:p w14:paraId="4E9038F7" w14:textId="77777777" w:rsidR="006D24BA" w:rsidRPr="009B2DA5" w:rsidRDefault="006D24BA" w:rsidP="00ED64C0"/>
        </w:tc>
        <w:tc>
          <w:tcPr>
            <w:tcW w:w="14035" w:type="dxa"/>
          </w:tcPr>
          <w:p w14:paraId="0DE6363F" w14:textId="77777777" w:rsidR="006D24BA" w:rsidRPr="002016B8" w:rsidRDefault="006D24BA" w:rsidP="00792381">
            <w:pPr>
              <w:pStyle w:val="Normal2"/>
            </w:pPr>
            <w:r w:rsidRPr="002016B8">
              <w:t>Content elaboration</w:t>
            </w:r>
          </w:p>
          <w:p w14:paraId="53BBD28C" w14:textId="77777777" w:rsidR="0084418A" w:rsidRPr="0084418A" w:rsidRDefault="0084418A" w:rsidP="0084418A">
            <w:pPr>
              <w:widowControl w:val="0"/>
              <w:rPr>
                <w:szCs w:val="18"/>
              </w:rPr>
            </w:pPr>
            <w:r w:rsidRPr="0084418A">
              <w:rPr>
                <w:szCs w:val="18"/>
              </w:rPr>
              <w:t xml:space="preserve">National security is characterized by the </w:t>
            </w:r>
            <w:proofErr w:type="gramStart"/>
            <w:r w:rsidRPr="0084418A">
              <w:rPr>
                <w:szCs w:val="18"/>
              </w:rPr>
              <w:t>activities</w:t>
            </w:r>
            <w:proofErr w:type="gramEnd"/>
            <w:r w:rsidRPr="0084418A">
              <w:rPr>
                <w:szCs w:val="18"/>
              </w:rPr>
              <w:t xml:space="preserve"> nations engage in to ensure the security of their territories, political institut</w:t>
            </w:r>
            <w:r>
              <w:rPr>
                <w:szCs w:val="18"/>
              </w:rPr>
              <w:t>ions, economies, and cultures.</w:t>
            </w:r>
          </w:p>
          <w:p w14:paraId="67891F85" w14:textId="77777777" w:rsidR="0084418A" w:rsidRPr="0084418A" w:rsidRDefault="0084418A" w:rsidP="0084418A">
            <w:pPr>
              <w:widowControl w:val="0"/>
              <w:rPr>
                <w:szCs w:val="18"/>
              </w:rPr>
            </w:pPr>
            <w:r w:rsidRPr="0084418A">
              <w:rPr>
                <w:szCs w:val="18"/>
              </w:rPr>
              <w:t>Maintaining security has political, social, and economic costs for all citizens.  Nations sometimes struggle to balance the need to ensure security with the costs associated with doing s</w:t>
            </w:r>
            <w:r>
              <w:rPr>
                <w:szCs w:val="18"/>
              </w:rPr>
              <w:t>o.</w:t>
            </w:r>
          </w:p>
          <w:p w14:paraId="128B2948" w14:textId="77777777" w:rsidR="006D24BA" w:rsidRPr="009C66F0" w:rsidRDefault="0084418A" w:rsidP="0084418A">
            <w:pPr>
              <w:widowControl w:val="0"/>
              <w:rPr>
                <w:szCs w:val="18"/>
              </w:rPr>
            </w:pPr>
            <w:r w:rsidRPr="0084418A">
              <w:rPr>
                <w:szCs w:val="18"/>
              </w:rPr>
              <w:t>Political costs may include civil unrest or removal from office.  Social costs may include increases in censorship, profiling, and surveillance. Economic costs may include decreased government revenue, higher consumer prices, trade restrictions, and sanctions.</w:t>
            </w:r>
          </w:p>
          <w:p w14:paraId="7FBB5B36" w14:textId="77777777" w:rsidR="006D24BA" w:rsidRPr="002016B8" w:rsidRDefault="006D24BA" w:rsidP="00792381">
            <w:pPr>
              <w:pStyle w:val="Normal2"/>
            </w:pPr>
            <w:r w:rsidRPr="002016B8">
              <w:t>EXPECTATIONS FOR LEARNING</w:t>
            </w:r>
          </w:p>
          <w:p w14:paraId="51A71F53" w14:textId="77777777" w:rsidR="0084418A" w:rsidRPr="0084418A" w:rsidRDefault="0084418A" w:rsidP="0084418A">
            <w:pPr>
              <w:widowControl w:val="0"/>
              <w:rPr>
                <w:rFonts w:eastAsia="Times New Roman"/>
                <w:color w:val="000000"/>
              </w:rPr>
            </w:pPr>
            <w:r w:rsidRPr="0084418A">
              <w:rPr>
                <w:rFonts w:eastAsia="Times New Roman"/>
                <w:color w:val="000000"/>
              </w:rPr>
              <w:t>Explain how and why nations pro</w:t>
            </w:r>
            <w:r>
              <w:rPr>
                <w:rFonts w:eastAsia="Times New Roman"/>
                <w:color w:val="000000"/>
              </w:rPr>
              <w:t>tect their national security.</w:t>
            </w:r>
          </w:p>
          <w:p w14:paraId="1369A4F9" w14:textId="77777777" w:rsidR="006D24BA" w:rsidRPr="009B2DA5" w:rsidRDefault="0084418A" w:rsidP="0084418A">
            <w:pPr>
              <w:widowControl w:val="0"/>
              <w:rPr>
                <w:rFonts w:eastAsia="Times New Roman"/>
                <w:color w:val="000000"/>
              </w:rPr>
            </w:pPr>
            <w:r w:rsidRPr="0084418A">
              <w:rPr>
                <w:rFonts w:eastAsia="Times New Roman"/>
                <w:color w:val="000000"/>
              </w:rPr>
              <w:t>Evaluate the political, social</w:t>
            </w:r>
            <w:r w:rsidR="00C3177F">
              <w:rPr>
                <w:rFonts w:eastAsia="Times New Roman"/>
                <w:color w:val="000000"/>
              </w:rPr>
              <w:t>,</w:t>
            </w:r>
            <w:r w:rsidRPr="0084418A">
              <w:rPr>
                <w:rFonts w:eastAsia="Times New Roman"/>
                <w:color w:val="000000"/>
              </w:rPr>
              <w:t xml:space="preserve"> and economic costs of a national security issue.</w:t>
            </w:r>
          </w:p>
        </w:tc>
      </w:tr>
    </w:tbl>
    <w:p w14:paraId="12577702" w14:textId="77777777" w:rsidR="00B63CA0" w:rsidRDefault="00B63CA0">
      <w:r>
        <w:rPr>
          <w:b/>
          <w:bCs/>
          <w:caps/>
        </w:rPr>
        <w:br w:type="page"/>
      </w:r>
    </w:p>
    <w:tbl>
      <w:tblPr>
        <w:tblStyle w:val="TableGrid"/>
        <w:tblW w:w="0" w:type="auto"/>
        <w:tblLook w:val="04A0" w:firstRow="1" w:lastRow="0" w:firstColumn="1" w:lastColumn="0" w:noHBand="0" w:noVBand="1"/>
      </w:tblPr>
      <w:tblGrid>
        <w:gridCol w:w="355"/>
        <w:gridCol w:w="14035"/>
      </w:tblGrid>
      <w:tr w:rsidR="00B63CA0" w:rsidRPr="009B2DA5" w14:paraId="0E02A22A" w14:textId="77777777" w:rsidTr="00512A9D">
        <w:trPr>
          <w:trHeight w:val="360"/>
          <w:tblHeader/>
        </w:trPr>
        <w:tc>
          <w:tcPr>
            <w:tcW w:w="14390" w:type="dxa"/>
            <w:gridSpan w:val="2"/>
            <w:shd w:val="clear" w:color="auto" w:fill="003BA7"/>
            <w:vAlign w:val="center"/>
          </w:tcPr>
          <w:p w14:paraId="7271ACE4" w14:textId="1613D823" w:rsidR="00B63CA0" w:rsidRPr="000C3E5F" w:rsidRDefault="00B63CA0" w:rsidP="00512A9D">
            <w:pPr>
              <w:pStyle w:val="TableSub-Head"/>
            </w:pPr>
            <w:r>
              <w:lastRenderedPageBreak/>
              <w:t>Topic:</w:t>
            </w:r>
            <w:r w:rsidRPr="004C5F7E">
              <w:t xml:space="preserve"> </w:t>
            </w:r>
            <w:r w:rsidRPr="0084418A">
              <w:t>National Security and International Diplomacy</w:t>
            </w:r>
          </w:p>
        </w:tc>
      </w:tr>
      <w:tr w:rsidR="006D24BA" w:rsidRPr="009B2DA5" w14:paraId="2907D226" w14:textId="77777777" w:rsidTr="29BF953E">
        <w:trPr>
          <w:trHeight w:val="575"/>
        </w:trPr>
        <w:tc>
          <w:tcPr>
            <w:tcW w:w="14390" w:type="dxa"/>
            <w:gridSpan w:val="2"/>
            <w:shd w:val="clear" w:color="auto" w:fill="D1D3ED"/>
            <w:vAlign w:val="center"/>
          </w:tcPr>
          <w:p w14:paraId="00522352" w14:textId="77777777" w:rsidR="006D24BA" w:rsidRPr="007C6FCC" w:rsidRDefault="006D24BA" w:rsidP="00ED64C0">
            <w:pPr>
              <w:widowControl w:val="0"/>
              <w:spacing w:after="0"/>
              <w:rPr>
                <w:rStyle w:val="normaltextrun"/>
                <w:b/>
                <w:bCs/>
                <w:color w:val="000000" w:themeColor="text1"/>
                <w:szCs w:val="18"/>
              </w:rPr>
            </w:pPr>
            <w:r w:rsidRPr="007C6FCC">
              <w:rPr>
                <w:rStyle w:val="normaltextrun"/>
                <w:b/>
                <w:bCs/>
                <w:color w:val="000000" w:themeColor="text1"/>
                <w:szCs w:val="18"/>
              </w:rPr>
              <w:t>Content Statement</w:t>
            </w:r>
          </w:p>
          <w:p w14:paraId="6A21AD72" w14:textId="77777777" w:rsidR="006D24BA" w:rsidRPr="00822D24" w:rsidRDefault="0084418A" w:rsidP="00606C1D">
            <w:pPr>
              <w:pStyle w:val="ListParagraph"/>
              <w:widowControl w:val="0"/>
              <w:numPr>
                <w:ilvl w:val="0"/>
                <w:numId w:val="27"/>
              </w:numPr>
              <w:spacing w:after="0" w:line="240" w:lineRule="auto"/>
              <w:ind w:left="522"/>
              <w:rPr>
                <w:rFonts w:eastAsia="Times New Roman"/>
                <w:b/>
                <w:bCs/>
                <w:color w:val="808080" w:themeColor="background1" w:themeShade="80"/>
              </w:rPr>
            </w:pPr>
            <w:r w:rsidRPr="0084418A">
              <w:rPr>
                <w:rFonts w:eastAsia="Times New Roman"/>
                <w:b/>
                <w:bCs/>
              </w:rPr>
              <w:t>Economic, political</w:t>
            </w:r>
            <w:r w:rsidR="00C3177F">
              <w:rPr>
                <w:rFonts w:eastAsia="Times New Roman"/>
                <w:b/>
                <w:bCs/>
              </w:rPr>
              <w:t>,</w:t>
            </w:r>
            <w:r w:rsidRPr="0084418A">
              <w:rPr>
                <w:rFonts w:eastAsia="Times New Roman"/>
                <w:b/>
                <w:bCs/>
              </w:rPr>
              <w:t xml:space="preserve"> and social differences between global entities can lead to conflict unless mitigated through diplomacy or cooperative efforts.</w:t>
            </w:r>
          </w:p>
        </w:tc>
      </w:tr>
      <w:tr w:rsidR="006D24BA" w:rsidRPr="009B2DA5" w14:paraId="262A9BBA" w14:textId="77777777" w:rsidTr="29BF953E">
        <w:trPr>
          <w:trHeight w:val="170"/>
        </w:trPr>
        <w:tc>
          <w:tcPr>
            <w:tcW w:w="355" w:type="dxa"/>
            <w:tcBorders>
              <w:bottom w:val="single" w:sz="4" w:space="0" w:color="auto"/>
            </w:tcBorders>
            <w:shd w:val="clear" w:color="auto" w:fill="D1D3ED"/>
            <w:vAlign w:val="center"/>
          </w:tcPr>
          <w:p w14:paraId="2C15B49A" w14:textId="77777777" w:rsidR="006D24BA" w:rsidRPr="009B2DA5" w:rsidRDefault="006D24BA" w:rsidP="00ED64C0"/>
        </w:tc>
        <w:tc>
          <w:tcPr>
            <w:tcW w:w="14035" w:type="dxa"/>
            <w:tcBorders>
              <w:bottom w:val="single" w:sz="4" w:space="0" w:color="auto"/>
            </w:tcBorders>
          </w:tcPr>
          <w:p w14:paraId="57BE45A5" w14:textId="77777777" w:rsidR="006D24BA" w:rsidRPr="002016B8" w:rsidRDefault="006D24BA" w:rsidP="00792381">
            <w:pPr>
              <w:pStyle w:val="Normal2"/>
            </w:pPr>
            <w:r w:rsidRPr="002016B8">
              <w:t>Content elaboration</w:t>
            </w:r>
          </w:p>
          <w:p w14:paraId="3982B2A5" w14:textId="77777777" w:rsidR="0084418A" w:rsidRPr="0084418A" w:rsidRDefault="0084418A" w:rsidP="0084418A">
            <w:pPr>
              <w:widowControl w:val="0"/>
              <w:rPr>
                <w:szCs w:val="18"/>
              </w:rPr>
            </w:pPr>
            <w:r w:rsidRPr="0084418A">
              <w:rPr>
                <w:szCs w:val="18"/>
              </w:rPr>
              <w:t xml:space="preserve">Global entities, including nations and non-governmental organizations, have different interests and priorities </w:t>
            </w:r>
            <w:proofErr w:type="gramStart"/>
            <w:r w:rsidRPr="0084418A">
              <w:rPr>
                <w:szCs w:val="18"/>
              </w:rPr>
              <w:t>in regard to</w:t>
            </w:r>
            <w:proofErr w:type="gramEnd"/>
            <w:r w:rsidRPr="0084418A">
              <w:rPr>
                <w:szCs w:val="18"/>
              </w:rPr>
              <w:t xml:space="preserve"> regional and global issues. As global entities interact, their differing economic, political and social interests and priorities can le</w:t>
            </w:r>
            <w:r>
              <w:rPr>
                <w:szCs w:val="18"/>
              </w:rPr>
              <w:t xml:space="preserve">ad to conflict or cooperation. </w:t>
            </w:r>
          </w:p>
          <w:p w14:paraId="660C2667" w14:textId="77777777" w:rsidR="006D24BA" w:rsidRPr="009C66F0" w:rsidRDefault="0084418A" w:rsidP="0084418A">
            <w:pPr>
              <w:widowControl w:val="0"/>
              <w:rPr>
                <w:szCs w:val="18"/>
              </w:rPr>
            </w:pPr>
            <w:r w:rsidRPr="0084418A">
              <w:rPr>
                <w:szCs w:val="18"/>
              </w:rPr>
              <w:t>Conflict may be mitigated through international diplomacy (e.g., G8 Summit, Paris Agreement) or cooperative efforts of international organizations (e.g., United Nations, International Court of Justice).</w:t>
            </w:r>
          </w:p>
          <w:p w14:paraId="7B2A1BAD" w14:textId="77777777" w:rsidR="006D24BA" w:rsidRPr="002016B8" w:rsidRDefault="006D24BA" w:rsidP="00792381">
            <w:pPr>
              <w:pStyle w:val="Normal2"/>
            </w:pPr>
            <w:r w:rsidRPr="002016B8">
              <w:t>EXPECTATIONS FOR LEARNING</w:t>
            </w:r>
          </w:p>
          <w:p w14:paraId="1974A905" w14:textId="77777777" w:rsidR="006D24BA" w:rsidRPr="009B2DA5" w:rsidRDefault="29BF953E" w:rsidP="29BF953E">
            <w:pPr>
              <w:widowControl w:val="0"/>
              <w:rPr>
                <w:rFonts w:eastAsia="Times New Roman"/>
                <w:color w:val="000000" w:themeColor="text1"/>
              </w:rPr>
            </w:pPr>
            <w:r w:rsidRPr="29BF953E">
              <w:rPr>
                <w:rFonts w:eastAsia="Times New Roman"/>
                <w:color w:val="000000" w:themeColor="text1"/>
              </w:rPr>
              <w:t xml:space="preserve">Analyze the economic, political, and social causes of a current conflict. </w:t>
            </w:r>
          </w:p>
          <w:p w14:paraId="2B84F152" w14:textId="77777777" w:rsidR="006D24BA" w:rsidRPr="009B2DA5" w:rsidRDefault="29BF953E" w:rsidP="29BF953E">
            <w:pPr>
              <w:widowControl w:val="0"/>
              <w:rPr>
                <w:rFonts w:eastAsia="Times New Roman"/>
                <w:color w:val="000000" w:themeColor="text1"/>
              </w:rPr>
            </w:pPr>
            <w:r w:rsidRPr="29BF953E">
              <w:rPr>
                <w:rFonts w:eastAsia="Times New Roman"/>
                <w:color w:val="000000" w:themeColor="text1"/>
              </w:rPr>
              <w:t>Evaluate the efforts of diplomacy in economic, political, and social differences in a current conflict.</w:t>
            </w:r>
          </w:p>
        </w:tc>
      </w:tr>
      <w:tr w:rsidR="006D24BA" w:rsidRPr="009B2DA5" w14:paraId="1392CB29" w14:textId="77777777" w:rsidTr="29BF953E">
        <w:trPr>
          <w:trHeight w:val="170"/>
        </w:trPr>
        <w:tc>
          <w:tcPr>
            <w:tcW w:w="14390" w:type="dxa"/>
            <w:gridSpan w:val="2"/>
            <w:tcBorders>
              <w:top w:val="nil"/>
            </w:tcBorders>
            <w:shd w:val="clear" w:color="auto" w:fill="D1D3ED"/>
            <w:vAlign w:val="center"/>
          </w:tcPr>
          <w:p w14:paraId="77880E2B" w14:textId="77777777" w:rsidR="006D24BA" w:rsidRPr="007C6FCC" w:rsidRDefault="006D24BA" w:rsidP="00ED64C0">
            <w:pPr>
              <w:widowControl w:val="0"/>
              <w:spacing w:after="0"/>
              <w:rPr>
                <w:rStyle w:val="normaltextrun"/>
                <w:b/>
                <w:bCs/>
                <w:color w:val="000000" w:themeColor="text1"/>
                <w:szCs w:val="18"/>
              </w:rPr>
            </w:pPr>
            <w:r w:rsidRPr="007C6FCC">
              <w:rPr>
                <w:rStyle w:val="normaltextrun"/>
                <w:b/>
                <w:bCs/>
                <w:color w:val="000000" w:themeColor="text1"/>
                <w:szCs w:val="18"/>
              </w:rPr>
              <w:t>Content Statement</w:t>
            </w:r>
          </w:p>
          <w:p w14:paraId="39949131" w14:textId="77777777" w:rsidR="006D24BA" w:rsidRPr="00822D24" w:rsidRDefault="0084418A" w:rsidP="00606C1D">
            <w:pPr>
              <w:pStyle w:val="ListParagraph"/>
              <w:widowControl w:val="0"/>
              <w:numPr>
                <w:ilvl w:val="0"/>
                <w:numId w:val="27"/>
              </w:numPr>
              <w:spacing w:after="0" w:line="240" w:lineRule="auto"/>
              <w:ind w:left="522"/>
              <w:rPr>
                <w:rFonts w:eastAsia="Times New Roman"/>
                <w:b/>
                <w:bCs/>
                <w:color w:val="808080" w:themeColor="background1" w:themeShade="80"/>
              </w:rPr>
            </w:pPr>
            <w:r w:rsidRPr="0084418A">
              <w:rPr>
                <w:rFonts w:eastAsia="Times New Roman"/>
                <w:b/>
                <w:bCs/>
              </w:rPr>
              <w:t>Individuals and organizations work within, or outside of, established systems of power, authority and governance to influence their own security and the security of others</w:t>
            </w:r>
            <w:r w:rsidR="00C3177F">
              <w:rPr>
                <w:rFonts w:eastAsia="Times New Roman"/>
                <w:b/>
                <w:bCs/>
              </w:rPr>
              <w:t>.</w:t>
            </w:r>
          </w:p>
        </w:tc>
      </w:tr>
      <w:tr w:rsidR="006D24BA" w:rsidRPr="009B2DA5" w14:paraId="4920A25B" w14:textId="77777777" w:rsidTr="29BF953E">
        <w:trPr>
          <w:trHeight w:val="170"/>
        </w:trPr>
        <w:tc>
          <w:tcPr>
            <w:tcW w:w="355" w:type="dxa"/>
            <w:shd w:val="clear" w:color="auto" w:fill="D1D3ED"/>
            <w:vAlign w:val="center"/>
          </w:tcPr>
          <w:p w14:paraId="0188ACE1" w14:textId="77777777" w:rsidR="006D24BA" w:rsidRPr="009B2DA5" w:rsidRDefault="006D24BA" w:rsidP="00ED64C0"/>
        </w:tc>
        <w:tc>
          <w:tcPr>
            <w:tcW w:w="14035" w:type="dxa"/>
          </w:tcPr>
          <w:p w14:paraId="735CE410" w14:textId="77777777" w:rsidR="006D24BA" w:rsidRPr="002016B8" w:rsidRDefault="006D24BA" w:rsidP="00792381">
            <w:pPr>
              <w:pStyle w:val="Normal2"/>
            </w:pPr>
            <w:r w:rsidRPr="002016B8">
              <w:t>Content elaboration</w:t>
            </w:r>
          </w:p>
          <w:p w14:paraId="4DA64016" w14:textId="77777777" w:rsidR="0084418A" w:rsidRDefault="0084418A" w:rsidP="0084418A">
            <w:pPr>
              <w:widowControl w:val="0"/>
              <w:spacing w:after="0"/>
            </w:pPr>
            <w:r>
              <w:t>Established systems of power, authority, and governance include international and regional treaties, alliances, and organizations governing interactions between nations and international groups such as:</w:t>
            </w:r>
          </w:p>
          <w:p w14:paraId="7DF55E2F" w14:textId="77777777" w:rsidR="0084418A" w:rsidRDefault="0084418A" w:rsidP="00606C1D">
            <w:pPr>
              <w:pStyle w:val="ListParagraph"/>
              <w:widowControl w:val="0"/>
              <w:numPr>
                <w:ilvl w:val="0"/>
                <w:numId w:val="54"/>
              </w:numPr>
              <w:spacing w:after="0" w:line="240" w:lineRule="auto"/>
              <w:ind w:left="792" w:hanging="432"/>
            </w:pPr>
            <w:r>
              <w:t xml:space="preserve">United Nations; </w:t>
            </w:r>
          </w:p>
          <w:p w14:paraId="492B3B3E" w14:textId="77777777" w:rsidR="0084418A" w:rsidRDefault="0084418A" w:rsidP="00606C1D">
            <w:pPr>
              <w:pStyle w:val="ListParagraph"/>
              <w:widowControl w:val="0"/>
              <w:numPr>
                <w:ilvl w:val="0"/>
                <w:numId w:val="54"/>
              </w:numPr>
              <w:spacing w:after="0" w:line="240" w:lineRule="auto"/>
              <w:ind w:left="792" w:hanging="432"/>
            </w:pPr>
            <w:r>
              <w:t xml:space="preserve">International Court of Justice; </w:t>
            </w:r>
          </w:p>
          <w:p w14:paraId="1A8C9144" w14:textId="77777777" w:rsidR="0084418A" w:rsidRDefault="0084418A" w:rsidP="00606C1D">
            <w:pPr>
              <w:pStyle w:val="ListParagraph"/>
              <w:widowControl w:val="0"/>
              <w:numPr>
                <w:ilvl w:val="0"/>
                <w:numId w:val="54"/>
              </w:numPr>
              <w:spacing w:after="0" w:line="240" w:lineRule="auto"/>
              <w:ind w:left="792" w:hanging="432"/>
            </w:pPr>
            <w:r>
              <w:t xml:space="preserve">North Atlantic Treaty Organization; </w:t>
            </w:r>
          </w:p>
          <w:p w14:paraId="1DADAC15" w14:textId="77777777" w:rsidR="0084418A" w:rsidRDefault="0084418A" w:rsidP="00606C1D">
            <w:pPr>
              <w:pStyle w:val="ListParagraph"/>
              <w:widowControl w:val="0"/>
              <w:numPr>
                <w:ilvl w:val="0"/>
                <w:numId w:val="54"/>
              </w:numPr>
              <w:spacing w:after="0" w:line="240" w:lineRule="auto"/>
              <w:ind w:left="792" w:hanging="432"/>
            </w:pPr>
            <w:r>
              <w:t xml:space="preserve">Organization of American States; </w:t>
            </w:r>
          </w:p>
          <w:p w14:paraId="2AAF54F5" w14:textId="77777777" w:rsidR="0084418A" w:rsidRDefault="0084418A" w:rsidP="00606C1D">
            <w:pPr>
              <w:pStyle w:val="ListParagraph"/>
              <w:widowControl w:val="0"/>
              <w:numPr>
                <w:ilvl w:val="0"/>
                <w:numId w:val="54"/>
              </w:numPr>
              <w:spacing w:after="0" w:line="240" w:lineRule="auto"/>
              <w:ind w:left="792" w:hanging="432"/>
            </w:pPr>
            <w:r>
              <w:t xml:space="preserve">Association of Southeast Asian Nations; and </w:t>
            </w:r>
          </w:p>
          <w:p w14:paraId="235AFEBE" w14:textId="77777777" w:rsidR="0084418A" w:rsidRDefault="0084418A" w:rsidP="00606C1D">
            <w:pPr>
              <w:pStyle w:val="ListParagraph"/>
              <w:widowControl w:val="0"/>
              <w:numPr>
                <w:ilvl w:val="0"/>
                <w:numId w:val="54"/>
              </w:numPr>
              <w:spacing w:line="240" w:lineRule="auto"/>
              <w:ind w:left="792" w:hanging="432"/>
            </w:pPr>
            <w:r>
              <w:t>African Union.</w:t>
            </w:r>
          </w:p>
          <w:p w14:paraId="74EB7A4A" w14:textId="77777777" w:rsidR="0084418A" w:rsidRDefault="0084418A" w:rsidP="0084418A">
            <w:pPr>
              <w:widowControl w:val="0"/>
              <w:spacing w:after="0"/>
            </w:pPr>
            <w:r>
              <w:t>Individuals and organizations sometimes choose to work outside of the established systems of power, authority and governance. They may feel disenfranchised, unrepresented, or they may not recognize the authority of established systems. Such groups may form alternative systems or agencies, engage in civil disobedience, dissent, or illegal activities such as:</w:t>
            </w:r>
          </w:p>
          <w:p w14:paraId="08BF5CBA" w14:textId="77777777" w:rsidR="0084418A" w:rsidRDefault="0084418A" w:rsidP="00606C1D">
            <w:pPr>
              <w:pStyle w:val="ListParagraph"/>
              <w:widowControl w:val="0"/>
              <w:numPr>
                <w:ilvl w:val="0"/>
                <w:numId w:val="54"/>
              </w:numPr>
              <w:spacing w:after="0" w:line="240" w:lineRule="auto"/>
              <w:ind w:left="792" w:hanging="432"/>
            </w:pPr>
            <w:r>
              <w:t xml:space="preserve">violence; </w:t>
            </w:r>
          </w:p>
          <w:p w14:paraId="3054F827" w14:textId="77777777" w:rsidR="0084418A" w:rsidRDefault="0084418A" w:rsidP="00606C1D">
            <w:pPr>
              <w:pStyle w:val="ListParagraph"/>
              <w:widowControl w:val="0"/>
              <w:numPr>
                <w:ilvl w:val="0"/>
                <w:numId w:val="54"/>
              </w:numPr>
              <w:spacing w:after="0" w:line="240" w:lineRule="auto"/>
              <w:ind w:left="792" w:hanging="432"/>
            </w:pPr>
            <w:r>
              <w:t xml:space="preserve">piracy; </w:t>
            </w:r>
          </w:p>
          <w:p w14:paraId="46C0CCEE" w14:textId="77777777" w:rsidR="0084418A" w:rsidRDefault="0084418A" w:rsidP="00606C1D">
            <w:pPr>
              <w:pStyle w:val="ListParagraph"/>
              <w:widowControl w:val="0"/>
              <w:numPr>
                <w:ilvl w:val="0"/>
                <w:numId w:val="54"/>
              </w:numPr>
              <w:spacing w:after="0" w:line="240" w:lineRule="auto"/>
              <w:ind w:left="792" w:hanging="432"/>
            </w:pPr>
            <w:r>
              <w:t>organized crime; and</w:t>
            </w:r>
          </w:p>
          <w:p w14:paraId="6D829B5A" w14:textId="77777777" w:rsidR="006D24BA" w:rsidRPr="00B02305" w:rsidRDefault="0084418A" w:rsidP="00606C1D">
            <w:pPr>
              <w:pStyle w:val="ListParagraph"/>
              <w:widowControl w:val="0"/>
              <w:numPr>
                <w:ilvl w:val="0"/>
                <w:numId w:val="54"/>
              </w:numPr>
              <w:spacing w:line="240" w:lineRule="auto"/>
              <w:ind w:left="792" w:hanging="432"/>
            </w:pPr>
            <w:r>
              <w:t>terrorist activities.</w:t>
            </w:r>
          </w:p>
          <w:p w14:paraId="468EC42E" w14:textId="77777777" w:rsidR="006D24BA" w:rsidRPr="002016B8" w:rsidRDefault="006D24BA" w:rsidP="00792381">
            <w:pPr>
              <w:pStyle w:val="Normal2"/>
            </w:pPr>
            <w:r w:rsidRPr="002016B8">
              <w:t>EXPECTATIONS FOR LEARNING</w:t>
            </w:r>
          </w:p>
          <w:p w14:paraId="6E08F58B" w14:textId="77777777" w:rsidR="0084418A" w:rsidRDefault="0084418A" w:rsidP="0084418A">
            <w:r>
              <w:t>Analyze how individuals and groups work within the established systems of power, authority and governance.</w:t>
            </w:r>
          </w:p>
          <w:p w14:paraId="68C0D7B8" w14:textId="77777777" w:rsidR="006D24BA" w:rsidRPr="002016B8" w:rsidRDefault="0084418A" w:rsidP="0084418A">
            <w:r>
              <w:t>Analyze an example of how and why an individual or group chose to work outside of the established systems of power, authority or governance.</w:t>
            </w:r>
          </w:p>
        </w:tc>
      </w:tr>
    </w:tbl>
    <w:p w14:paraId="04016836" w14:textId="75644FEA" w:rsidR="0084418A" w:rsidRDefault="0084418A">
      <w:pPr>
        <w:rPr>
          <w:b/>
          <w:bCs/>
          <w:caps/>
        </w:rPr>
      </w:pPr>
      <w:r>
        <w:rPr>
          <w:b/>
          <w:bCs/>
          <w:caps/>
        </w:rPr>
        <w:br w:type="page"/>
      </w:r>
    </w:p>
    <w:tbl>
      <w:tblPr>
        <w:tblStyle w:val="TableGrid"/>
        <w:tblW w:w="0" w:type="auto"/>
        <w:tblLook w:val="04A0" w:firstRow="1" w:lastRow="0" w:firstColumn="1" w:lastColumn="0" w:noHBand="0" w:noVBand="1"/>
      </w:tblPr>
      <w:tblGrid>
        <w:gridCol w:w="355"/>
        <w:gridCol w:w="14035"/>
      </w:tblGrid>
      <w:tr w:rsidR="006D24BA" w:rsidRPr="009B2DA5" w14:paraId="4D2D2234" w14:textId="77777777" w:rsidTr="0084418A">
        <w:trPr>
          <w:trHeight w:val="360"/>
        </w:trPr>
        <w:tc>
          <w:tcPr>
            <w:tcW w:w="14390" w:type="dxa"/>
            <w:gridSpan w:val="2"/>
            <w:shd w:val="clear" w:color="auto" w:fill="003BA7"/>
            <w:vAlign w:val="center"/>
          </w:tcPr>
          <w:p w14:paraId="4507895A" w14:textId="77777777" w:rsidR="006D24BA" w:rsidRPr="000C3E5F" w:rsidRDefault="006D24BA" w:rsidP="00ED64C0">
            <w:pPr>
              <w:pStyle w:val="TableSub-Head"/>
            </w:pPr>
            <w:r w:rsidRPr="000C3E5F">
              <w:lastRenderedPageBreak/>
              <w:t xml:space="preserve">Topic: </w:t>
            </w:r>
            <w:r w:rsidR="0084418A" w:rsidRPr="0084418A">
              <w:t>The Global Economy</w:t>
            </w:r>
          </w:p>
        </w:tc>
      </w:tr>
      <w:tr w:rsidR="006D24BA" w:rsidRPr="009B2DA5" w14:paraId="5904AF52" w14:textId="77777777" w:rsidTr="00B63CA0">
        <w:trPr>
          <w:trHeight w:val="467"/>
        </w:trPr>
        <w:tc>
          <w:tcPr>
            <w:tcW w:w="14390" w:type="dxa"/>
            <w:gridSpan w:val="2"/>
            <w:shd w:val="clear" w:color="auto" w:fill="D1D3ED"/>
            <w:vAlign w:val="center"/>
          </w:tcPr>
          <w:p w14:paraId="5785FCEE" w14:textId="77777777" w:rsidR="006D24BA" w:rsidRPr="0084418A" w:rsidRDefault="006D24BA" w:rsidP="00ED64C0">
            <w:pPr>
              <w:widowControl w:val="0"/>
              <w:spacing w:after="0"/>
              <w:rPr>
                <w:rStyle w:val="normaltextrun"/>
                <w:b/>
                <w:bCs/>
                <w:szCs w:val="18"/>
              </w:rPr>
            </w:pPr>
            <w:r w:rsidRPr="0084418A">
              <w:rPr>
                <w:rStyle w:val="normaltextrun"/>
                <w:b/>
                <w:bCs/>
                <w:szCs w:val="18"/>
              </w:rPr>
              <w:t>Content Statement</w:t>
            </w:r>
          </w:p>
          <w:p w14:paraId="4A4520B5" w14:textId="77777777" w:rsidR="006D24BA" w:rsidRPr="0084418A" w:rsidRDefault="0084418A" w:rsidP="00606C1D">
            <w:pPr>
              <w:pStyle w:val="ListParagraph"/>
              <w:widowControl w:val="0"/>
              <w:numPr>
                <w:ilvl w:val="0"/>
                <w:numId w:val="27"/>
              </w:numPr>
              <w:spacing w:after="0" w:line="240" w:lineRule="auto"/>
              <w:ind w:left="522"/>
              <w:rPr>
                <w:rFonts w:eastAsia="Times New Roman"/>
                <w:b/>
                <w:bCs/>
              </w:rPr>
            </w:pPr>
            <w:r w:rsidRPr="0084418A">
              <w:rPr>
                <w:rFonts w:eastAsia="Times New Roman"/>
                <w:b/>
                <w:bCs/>
              </w:rPr>
              <w:t>The global economy creates advantages and disadvantages for different segments of the world’s population.</w:t>
            </w:r>
          </w:p>
        </w:tc>
      </w:tr>
      <w:tr w:rsidR="006D24BA" w:rsidRPr="009B2DA5" w14:paraId="53277488" w14:textId="77777777" w:rsidTr="00ED64C0">
        <w:trPr>
          <w:trHeight w:val="170"/>
        </w:trPr>
        <w:tc>
          <w:tcPr>
            <w:tcW w:w="355" w:type="dxa"/>
            <w:shd w:val="clear" w:color="auto" w:fill="D1D3ED"/>
            <w:vAlign w:val="center"/>
          </w:tcPr>
          <w:p w14:paraId="23C6C863" w14:textId="77777777" w:rsidR="006D24BA" w:rsidRPr="009B2DA5" w:rsidRDefault="006D24BA" w:rsidP="00ED64C0"/>
        </w:tc>
        <w:tc>
          <w:tcPr>
            <w:tcW w:w="14035" w:type="dxa"/>
          </w:tcPr>
          <w:p w14:paraId="1C025183" w14:textId="77777777" w:rsidR="006D24BA" w:rsidRDefault="006D24BA" w:rsidP="00792381">
            <w:pPr>
              <w:pStyle w:val="Normal2"/>
            </w:pPr>
            <w:r w:rsidRPr="002016B8">
              <w:t>Content elaboration</w:t>
            </w:r>
          </w:p>
          <w:p w14:paraId="1FFDD660" w14:textId="77777777" w:rsidR="0084418A" w:rsidRDefault="0084418A" w:rsidP="0084418A">
            <w:r>
              <w:t>The 21st century is characterized by increased global trade and economic interdependence. In a global economy, economic activity crosses national and cultural borders, often resulting in new economic connections and increased interdependence.</w:t>
            </w:r>
          </w:p>
          <w:p w14:paraId="6815D4CC" w14:textId="77777777" w:rsidR="0084418A" w:rsidRDefault="0084418A" w:rsidP="0084418A">
            <w:r>
              <w:t>While some nations and peoples benefit greatly from participation in the international marketplace, other segments of the world’s population may experience economic hardship.</w:t>
            </w:r>
          </w:p>
          <w:p w14:paraId="28919198" w14:textId="77777777" w:rsidR="0084418A" w:rsidRDefault="0084418A" w:rsidP="0084418A">
            <w:pPr>
              <w:spacing w:after="0"/>
            </w:pPr>
            <w:r>
              <w:t>Global competition can lead to advantages for some people, such as:</w:t>
            </w:r>
          </w:p>
          <w:p w14:paraId="738B34E1" w14:textId="77777777" w:rsidR="0084418A" w:rsidRPr="0084418A" w:rsidRDefault="0084418A" w:rsidP="00606C1D">
            <w:pPr>
              <w:pStyle w:val="ListParagraph"/>
              <w:numPr>
                <w:ilvl w:val="0"/>
                <w:numId w:val="54"/>
              </w:numPr>
              <w:spacing w:after="0" w:line="240" w:lineRule="auto"/>
              <w:ind w:left="792" w:hanging="432"/>
            </w:pPr>
            <w:r w:rsidRPr="0084418A">
              <w:t xml:space="preserve">increased employment; </w:t>
            </w:r>
          </w:p>
          <w:p w14:paraId="3E789293" w14:textId="77777777" w:rsidR="0084418A" w:rsidRPr="0084418A" w:rsidRDefault="0084418A" w:rsidP="00606C1D">
            <w:pPr>
              <w:pStyle w:val="ListParagraph"/>
              <w:numPr>
                <w:ilvl w:val="0"/>
                <w:numId w:val="54"/>
              </w:numPr>
              <w:spacing w:after="0" w:line="240" w:lineRule="auto"/>
              <w:ind w:left="792" w:hanging="432"/>
            </w:pPr>
            <w:r w:rsidRPr="0084418A">
              <w:t xml:space="preserve">lower prices; </w:t>
            </w:r>
          </w:p>
          <w:p w14:paraId="329BEE8A" w14:textId="77777777" w:rsidR="0084418A" w:rsidRPr="0084418A" w:rsidRDefault="0084418A" w:rsidP="00606C1D">
            <w:pPr>
              <w:pStyle w:val="ListParagraph"/>
              <w:numPr>
                <w:ilvl w:val="0"/>
                <w:numId w:val="54"/>
              </w:numPr>
              <w:spacing w:after="0" w:line="240" w:lineRule="auto"/>
              <w:ind w:left="792" w:hanging="432"/>
            </w:pPr>
            <w:r w:rsidRPr="0084418A">
              <w:t xml:space="preserve">increased consumer choices; and </w:t>
            </w:r>
          </w:p>
          <w:p w14:paraId="231AF582" w14:textId="77777777" w:rsidR="0084418A" w:rsidRDefault="0084418A" w:rsidP="00606C1D">
            <w:pPr>
              <w:pStyle w:val="ListParagraph"/>
              <w:numPr>
                <w:ilvl w:val="0"/>
                <w:numId w:val="54"/>
              </w:numPr>
              <w:spacing w:line="240" w:lineRule="auto"/>
              <w:ind w:left="792" w:hanging="432"/>
            </w:pPr>
            <w:r w:rsidRPr="0084418A">
              <w:t>rise in the</w:t>
            </w:r>
            <w:r>
              <w:t xml:space="preserve"> standard of living.</w:t>
            </w:r>
          </w:p>
          <w:p w14:paraId="5C4939BE" w14:textId="77777777" w:rsidR="0084418A" w:rsidRDefault="0084418A" w:rsidP="0084418A">
            <w:pPr>
              <w:spacing w:after="0"/>
            </w:pPr>
            <w:r>
              <w:t>Global competition can lead to negative effects for some people, such as:</w:t>
            </w:r>
          </w:p>
          <w:p w14:paraId="00390CBD" w14:textId="77777777" w:rsidR="0084418A" w:rsidRDefault="0084418A" w:rsidP="00606C1D">
            <w:pPr>
              <w:pStyle w:val="ListParagraph"/>
              <w:numPr>
                <w:ilvl w:val="0"/>
                <w:numId w:val="54"/>
              </w:numPr>
              <w:spacing w:after="0" w:line="240" w:lineRule="auto"/>
              <w:ind w:left="792" w:hanging="432"/>
            </w:pPr>
            <w:r>
              <w:t xml:space="preserve">loss of jobs; </w:t>
            </w:r>
          </w:p>
          <w:p w14:paraId="27AA528D" w14:textId="77777777" w:rsidR="0084418A" w:rsidRDefault="0084418A" w:rsidP="00606C1D">
            <w:pPr>
              <w:pStyle w:val="ListParagraph"/>
              <w:numPr>
                <w:ilvl w:val="0"/>
                <w:numId w:val="54"/>
              </w:numPr>
              <w:spacing w:after="0" w:line="240" w:lineRule="auto"/>
              <w:ind w:left="792" w:hanging="432"/>
            </w:pPr>
            <w:r>
              <w:t xml:space="preserve">reduced wages;  </w:t>
            </w:r>
          </w:p>
          <w:p w14:paraId="4C2DC54A" w14:textId="77777777" w:rsidR="0084418A" w:rsidRDefault="0084418A" w:rsidP="00606C1D">
            <w:pPr>
              <w:pStyle w:val="ListParagraph"/>
              <w:numPr>
                <w:ilvl w:val="0"/>
                <w:numId w:val="54"/>
              </w:numPr>
              <w:spacing w:after="0" w:line="240" w:lineRule="auto"/>
              <w:ind w:left="792" w:hanging="432"/>
            </w:pPr>
            <w:r>
              <w:t xml:space="preserve">exploitation of workers; </w:t>
            </w:r>
          </w:p>
          <w:p w14:paraId="12F6767C" w14:textId="77777777" w:rsidR="0084418A" w:rsidRDefault="0084418A" w:rsidP="00606C1D">
            <w:pPr>
              <w:pStyle w:val="ListParagraph"/>
              <w:numPr>
                <w:ilvl w:val="0"/>
                <w:numId w:val="54"/>
              </w:numPr>
              <w:spacing w:after="0" w:line="240" w:lineRule="auto"/>
              <w:ind w:left="792" w:hanging="432"/>
            </w:pPr>
            <w:r>
              <w:t xml:space="preserve">environmental damage; and </w:t>
            </w:r>
          </w:p>
          <w:p w14:paraId="142C3B48" w14:textId="77777777" w:rsidR="006D24BA" w:rsidRPr="00992F11" w:rsidRDefault="0084418A" w:rsidP="00606C1D">
            <w:pPr>
              <w:pStyle w:val="ListParagraph"/>
              <w:numPr>
                <w:ilvl w:val="0"/>
                <w:numId w:val="54"/>
              </w:numPr>
              <w:spacing w:line="240" w:lineRule="auto"/>
              <w:ind w:left="792" w:hanging="432"/>
            </w:pPr>
            <w:r>
              <w:t>natural resource depletion.</w:t>
            </w:r>
          </w:p>
          <w:p w14:paraId="7FEAF086" w14:textId="77777777" w:rsidR="006D24BA" w:rsidRPr="002016B8" w:rsidRDefault="006D24BA" w:rsidP="00792381">
            <w:pPr>
              <w:pStyle w:val="Normal2"/>
            </w:pPr>
            <w:r w:rsidRPr="002016B8">
              <w:t>EXPECTATIONS FOR LEARNING</w:t>
            </w:r>
          </w:p>
          <w:p w14:paraId="731A4DCC" w14:textId="77777777" w:rsidR="006D24BA" w:rsidRPr="002016B8" w:rsidRDefault="0084418A" w:rsidP="00ED64C0">
            <w:r w:rsidRPr="0084418A">
              <w:t>Evaluate how the changing global economy has created advantages and disadvantages for different segments of the world’s population.</w:t>
            </w:r>
          </w:p>
        </w:tc>
      </w:tr>
      <w:tr w:rsidR="006D24BA" w:rsidRPr="009B2DA5" w14:paraId="7160A069" w14:textId="77777777" w:rsidTr="00B63CA0">
        <w:trPr>
          <w:trHeight w:val="467"/>
        </w:trPr>
        <w:tc>
          <w:tcPr>
            <w:tcW w:w="14390" w:type="dxa"/>
            <w:gridSpan w:val="2"/>
            <w:shd w:val="clear" w:color="auto" w:fill="D1D3ED"/>
            <w:vAlign w:val="center"/>
          </w:tcPr>
          <w:p w14:paraId="2BAE7520" w14:textId="77777777" w:rsidR="006D24BA" w:rsidRPr="0084418A" w:rsidRDefault="006D24BA" w:rsidP="00ED64C0">
            <w:pPr>
              <w:widowControl w:val="0"/>
              <w:spacing w:after="0"/>
              <w:rPr>
                <w:rStyle w:val="normaltextrun"/>
                <w:b/>
                <w:bCs/>
                <w:szCs w:val="18"/>
              </w:rPr>
            </w:pPr>
            <w:r w:rsidRPr="0084418A">
              <w:rPr>
                <w:rStyle w:val="normaltextrun"/>
                <w:b/>
                <w:bCs/>
                <w:szCs w:val="18"/>
              </w:rPr>
              <w:t>Content Statement</w:t>
            </w:r>
          </w:p>
          <w:p w14:paraId="5ED01FCB" w14:textId="77777777" w:rsidR="006D24BA" w:rsidRPr="0084418A" w:rsidRDefault="0084418A" w:rsidP="00606C1D">
            <w:pPr>
              <w:pStyle w:val="ListParagraph"/>
              <w:widowControl w:val="0"/>
              <w:numPr>
                <w:ilvl w:val="0"/>
                <w:numId w:val="27"/>
              </w:numPr>
              <w:spacing w:after="0" w:line="240" w:lineRule="auto"/>
              <w:ind w:left="522"/>
              <w:rPr>
                <w:rFonts w:eastAsia="Times New Roman"/>
                <w:b/>
                <w:bCs/>
              </w:rPr>
            </w:pPr>
            <w:r w:rsidRPr="0084418A">
              <w:rPr>
                <w:rFonts w:eastAsia="Times New Roman"/>
                <w:b/>
                <w:bCs/>
              </w:rPr>
              <w:t>Trade agreements, multinational organizations, embargoes and protectionism impact markets.</w:t>
            </w:r>
          </w:p>
        </w:tc>
      </w:tr>
      <w:tr w:rsidR="006D24BA" w:rsidRPr="009B2DA5" w14:paraId="31AE2FC5" w14:textId="77777777" w:rsidTr="00ED64C0">
        <w:trPr>
          <w:trHeight w:val="170"/>
        </w:trPr>
        <w:tc>
          <w:tcPr>
            <w:tcW w:w="355" w:type="dxa"/>
            <w:shd w:val="clear" w:color="auto" w:fill="D1D3ED"/>
            <w:vAlign w:val="center"/>
          </w:tcPr>
          <w:p w14:paraId="22F6CB0A" w14:textId="77777777" w:rsidR="006D24BA" w:rsidRPr="009B2DA5" w:rsidRDefault="006D24BA" w:rsidP="00ED64C0"/>
        </w:tc>
        <w:tc>
          <w:tcPr>
            <w:tcW w:w="14035" w:type="dxa"/>
          </w:tcPr>
          <w:p w14:paraId="70D811E0" w14:textId="77777777" w:rsidR="006D24BA" w:rsidRDefault="006D24BA" w:rsidP="00792381">
            <w:pPr>
              <w:pStyle w:val="Normal2"/>
            </w:pPr>
            <w:r w:rsidRPr="002016B8">
              <w:t>Content elaboration</w:t>
            </w:r>
          </w:p>
          <w:p w14:paraId="2C32B703" w14:textId="77777777" w:rsidR="003453E9" w:rsidRDefault="003453E9" w:rsidP="003453E9">
            <w:r>
              <w:t>The global economy is subject to the influence of local, national and international governmental actions.</w:t>
            </w:r>
          </w:p>
          <w:p w14:paraId="30A3B2A7" w14:textId="77777777" w:rsidR="003453E9" w:rsidRDefault="003453E9" w:rsidP="00D40395">
            <w:pPr>
              <w:spacing w:after="0"/>
            </w:pPr>
            <w:r>
              <w:t>Governments can influence and regulate trade through trade agreements and multinational trade organizations, such as:</w:t>
            </w:r>
          </w:p>
          <w:p w14:paraId="13096BDD" w14:textId="77777777" w:rsidR="003453E9" w:rsidRDefault="003453E9" w:rsidP="00606C1D">
            <w:pPr>
              <w:pStyle w:val="ListParagraph"/>
              <w:numPr>
                <w:ilvl w:val="0"/>
                <w:numId w:val="54"/>
              </w:numPr>
              <w:spacing w:after="0" w:line="240" w:lineRule="auto"/>
              <w:ind w:left="792" w:hanging="432"/>
            </w:pPr>
            <w:r>
              <w:t>trade agreements: North American Free Trade Agreement (NAFTA), General Agreement on Tariffs and Trade (GATT);</w:t>
            </w:r>
            <w:r w:rsidR="00CF5BAC">
              <w:t xml:space="preserve"> and</w:t>
            </w:r>
          </w:p>
          <w:p w14:paraId="6B7BC3CA" w14:textId="77777777" w:rsidR="003453E9" w:rsidRDefault="003453E9" w:rsidP="00606C1D">
            <w:pPr>
              <w:pStyle w:val="ListParagraph"/>
              <w:numPr>
                <w:ilvl w:val="0"/>
                <w:numId w:val="54"/>
              </w:numPr>
              <w:spacing w:line="240" w:lineRule="auto"/>
              <w:ind w:left="792" w:hanging="432"/>
            </w:pPr>
            <w:r>
              <w:t>multinational trade organizations: European Union (EU), Organization of the Petroleum Exporting Countries (OPEC).</w:t>
            </w:r>
          </w:p>
          <w:p w14:paraId="061319AB" w14:textId="77777777" w:rsidR="006D24BA" w:rsidRPr="00992F11" w:rsidRDefault="003453E9" w:rsidP="003453E9">
            <w:r>
              <w:t>Embargoes and protectionism policies such as sanctions and tariffs can be used to restrict trade.</w:t>
            </w:r>
          </w:p>
          <w:p w14:paraId="25CC5D36" w14:textId="77777777" w:rsidR="006D24BA" w:rsidRPr="002016B8" w:rsidRDefault="006D24BA" w:rsidP="00792381">
            <w:pPr>
              <w:pStyle w:val="Normal2"/>
            </w:pPr>
            <w:r w:rsidRPr="002016B8">
              <w:t>EXPECTATIONS FOR LEARNING</w:t>
            </w:r>
          </w:p>
          <w:p w14:paraId="2C209AEA" w14:textId="77777777" w:rsidR="00CF5BAC" w:rsidRDefault="00D40395" w:rsidP="00ED64C0">
            <w:r w:rsidRPr="00D40395">
              <w:t xml:space="preserve">Explain how international trade agreements and multinational organizations impact markets.  </w:t>
            </w:r>
          </w:p>
          <w:p w14:paraId="79E3C29E" w14:textId="77777777" w:rsidR="006D24BA" w:rsidRPr="002016B8" w:rsidRDefault="00D40395" w:rsidP="00ED64C0">
            <w:r w:rsidRPr="00D40395">
              <w:t>Evaluate the impact of embargoes and protectionism on markets.</w:t>
            </w:r>
          </w:p>
        </w:tc>
      </w:tr>
    </w:tbl>
    <w:p w14:paraId="026B6286" w14:textId="37BA818E" w:rsidR="0006196E" w:rsidRDefault="0006196E" w:rsidP="0006196E">
      <w:pPr>
        <w:spacing w:after="160" w:line="259" w:lineRule="auto"/>
      </w:pPr>
      <w:r>
        <w:br w:type="page"/>
      </w:r>
    </w:p>
    <w:tbl>
      <w:tblPr>
        <w:tblStyle w:val="TableGrid"/>
        <w:tblW w:w="0" w:type="auto"/>
        <w:tblLook w:val="04A0" w:firstRow="1" w:lastRow="0" w:firstColumn="1" w:lastColumn="0" w:noHBand="0" w:noVBand="1"/>
      </w:tblPr>
      <w:tblGrid>
        <w:gridCol w:w="355"/>
        <w:gridCol w:w="14035"/>
      </w:tblGrid>
      <w:tr w:rsidR="006D24BA" w:rsidRPr="009B2DA5" w14:paraId="20F077B7" w14:textId="77777777" w:rsidTr="00545E1C">
        <w:trPr>
          <w:trHeight w:val="360"/>
        </w:trPr>
        <w:tc>
          <w:tcPr>
            <w:tcW w:w="14390" w:type="dxa"/>
            <w:gridSpan w:val="2"/>
            <w:shd w:val="clear" w:color="auto" w:fill="003BA7"/>
            <w:vAlign w:val="center"/>
          </w:tcPr>
          <w:p w14:paraId="6CAF6CDE" w14:textId="77777777" w:rsidR="006D24BA" w:rsidRPr="000C3E5F" w:rsidRDefault="006D24BA" w:rsidP="00ED64C0">
            <w:pPr>
              <w:pStyle w:val="TableSub-Head"/>
            </w:pPr>
            <w:r>
              <w:lastRenderedPageBreak/>
              <w:t>Topic:</w:t>
            </w:r>
            <w:r w:rsidRPr="004C5F7E">
              <w:t xml:space="preserve"> </w:t>
            </w:r>
            <w:r w:rsidR="00D40395" w:rsidRPr="00D40395">
              <w:t>The Global Economy</w:t>
            </w:r>
          </w:p>
        </w:tc>
      </w:tr>
      <w:tr w:rsidR="006D24BA" w:rsidRPr="009B2DA5" w14:paraId="774AD38D" w14:textId="77777777" w:rsidTr="00B63CA0">
        <w:trPr>
          <w:trHeight w:val="467"/>
        </w:trPr>
        <w:tc>
          <w:tcPr>
            <w:tcW w:w="14390" w:type="dxa"/>
            <w:gridSpan w:val="2"/>
            <w:shd w:val="clear" w:color="auto" w:fill="D1D3ED"/>
            <w:vAlign w:val="center"/>
          </w:tcPr>
          <w:p w14:paraId="442D63A6" w14:textId="77777777" w:rsidR="006D24BA" w:rsidRPr="007C6FCC" w:rsidRDefault="006D24BA" w:rsidP="00ED64C0">
            <w:pPr>
              <w:widowControl w:val="0"/>
              <w:spacing w:after="0"/>
              <w:rPr>
                <w:rStyle w:val="normaltextrun"/>
                <w:b/>
                <w:bCs/>
                <w:color w:val="000000" w:themeColor="text1"/>
                <w:szCs w:val="18"/>
              </w:rPr>
            </w:pPr>
            <w:r w:rsidRPr="007C6FCC">
              <w:rPr>
                <w:rStyle w:val="normaltextrun"/>
                <w:b/>
                <w:bCs/>
                <w:color w:val="000000" w:themeColor="text1"/>
                <w:szCs w:val="18"/>
              </w:rPr>
              <w:t>Content Statement</w:t>
            </w:r>
          </w:p>
          <w:p w14:paraId="1C54ABAD" w14:textId="77777777" w:rsidR="006D24BA" w:rsidRPr="00822D24" w:rsidRDefault="00D40395" w:rsidP="00606C1D">
            <w:pPr>
              <w:pStyle w:val="ListParagraph"/>
              <w:widowControl w:val="0"/>
              <w:numPr>
                <w:ilvl w:val="0"/>
                <w:numId w:val="27"/>
              </w:numPr>
              <w:spacing w:after="0" w:line="240" w:lineRule="auto"/>
              <w:ind w:left="522"/>
              <w:rPr>
                <w:rFonts w:eastAsia="Times New Roman"/>
                <w:b/>
                <w:bCs/>
                <w:color w:val="808080" w:themeColor="background1" w:themeShade="80"/>
              </w:rPr>
            </w:pPr>
            <w:r w:rsidRPr="00D40395">
              <w:rPr>
                <w:rFonts w:eastAsia="Times New Roman"/>
                <w:b/>
                <w:bCs/>
              </w:rPr>
              <w:t>The distribution of wealth and economic power among countries changes over time.</w:t>
            </w:r>
          </w:p>
        </w:tc>
      </w:tr>
      <w:tr w:rsidR="006D24BA" w:rsidRPr="009B2DA5" w14:paraId="75D8AF80" w14:textId="77777777" w:rsidTr="00ED64C0">
        <w:trPr>
          <w:trHeight w:val="170"/>
        </w:trPr>
        <w:tc>
          <w:tcPr>
            <w:tcW w:w="355" w:type="dxa"/>
            <w:shd w:val="clear" w:color="auto" w:fill="D1D3ED"/>
            <w:vAlign w:val="center"/>
          </w:tcPr>
          <w:p w14:paraId="0CA2C1E9" w14:textId="77777777" w:rsidR="006D24BA" w:rsidRPr="009B2DA5" w:rsidRDefault="006D24BA" w:rsidP="00ED64C0"/>
        </w:tc>
        <w:tc>
          <w:tcPr>
            <w:tcW w:w="14035" w:type="dxa"/>
          </w:tcPr>
          <w:p w14:paraId="5AF5BA85" w14:textId="77777777" w:rsidR="006D24BA" w:rsidRPr="002016B8" w:rsidRDefault="006D24BA" w:rsidP="00792381">
            <w:pPr>
              <w:pStyle w:val="Normal2"/>
            </w:pPr>
            <w:r w:rsidRPr="002016B8">
              <w:t>Content elaboration</w:t>
            </w:r>
          </w:p>
          <w:p w14:paraId="200166F8" w14:textId="77777777" w:rsidR="00D40395" w:rsidRPr="00D40395" w:rsidRDefault="00D40395" w:rsidP="00D40395">
            <w:pPr>
              <w:widowControl w:val="0"/>
              <w:rPr>
                <w:szCs w:val="18"/>
              </w:rPr>
            </w:pPr>
            <w:r w:rsidRPr="00D40395">
              <w:rPr>
                <w:szCs w:val="18"/>
              </w:rPr>
              <w:t>The distribution of wealth and economic power shifts as a result of political and social changes, and developments in technol</w:t>
            </w:r>
            <w:r>
              <w:rPr>
                <w:szCs w:val="18"/>
              </w:rPr>
              <w:t>ogy or productive resources.</w:t>
            </w:r>
          </w:p>
          <w:p w14:paraId="70D80C16" w14:textId="77777777" w:rsidR="00D40395" w:rsidRPr="00D40395" w:rsidRDefault="00D40395" w:rsidP="00D40395">
            <w:pPr>
              <w:widowControl w:val="0"/>
              <w:spacing w:after="0"/>
              <w:rPr>
                <w:szCs w:val="18"/>
              </w:rPr>
            </w:pPr>
            <w:r w:rsidRPr="00D40395">
              <w:rPr>
                <w:szCs w:val="18"/>
              </w:rPr>
              <w:t>Gradual or rapid changes in the distribution of wealth and e</w:t>
            </w:r>
            <w:r>
              <w:rPr>
                <w:szCs w:val="18"/>
              </w:rPr>
              <w:t>conomic power may result from:</w:t>
            </w:r>
          </w:p>
          <w:p w14:paraId="2B549996" w14:textId="77777777" w:rsidR="00D40395" w:rsidRPr="00D40395" w:rsidRDefault="00D40395" w:rsidP="00606C1D">
            <w:pPr>
              <w:pStyle w:val="ListParagraph"/>
              <w:widowControl w:val="0"/>
              <w:numPr>
                <w:ilvl w:val="0"/>
                <w:numId w:val="54"/>
              </w:numPr>
              <w:spacing w:after="0" w:line="240" w:lineRule="auto"/>
              <w:ind w:left="792" w:hanging="432"/>
              <w:rPr>
                <w:szCs w:val="18"/>
              </w:rPr>
            </w:pPr>
            <w:r w:rsidRPr="00D40395">
              <w:rPr>
                <w:szCs w:val="18"/>
              </w:rPr>
              <w:t xml:space="preserve">political changes (e.g., trade alliances, new leaders); </w:t>
            </w:r>
          </w:p>
          <w:p w14:paraId="6794D10D" w14:textId="77777777" w:rsidR="00D40395" w:rsidRPr="00D40395" w:rsidRDefault="00D40395" w:rsidP="00606C1D">
            <w:pPr>
              <w:pStyle w:val="ListParagraph"/>
              <w:widowControl w:val="0"/>
              <w:numPr>
                <w:ilvl w:val="0"/>
                <w:numId w:val="54"/>
              </w:numPr>
              <w:spacing w:after="0" w:line="240" w:lineRule="auto"/>
              <w:ind w:left="792" w:hanging="432"/>
              <w:rPr>
                <w:szCs w:val="18"/>
              </w:rPr>
            </w:pPr>
            <w:r w:rsidRPr="00D40395">
              <w:rPr>
                <w:szCs w:val="18"/>
              </w:rPr>
              <w:t xml:space="preserve">social changes (e.g., improvements in access to education); </w:t>
            </w:r>
          </w:p>
          <w:p w14:paraId="5324DD74" w14:textId="77777777" w:rsidR="00D40395" w:rsidRPr="00D40395" w:rsidRDefault="00D40395" w:rsidP="00606C1D">
            <w:pPr>
              <w:pStyle w:val="ListParagraph"/>
              <w:widowControl w:val="0"/>
              <w:numPr>
                <w:ilvl w:val="0"/>
                <w:numId w:val="54"/>
              </w:numPr>
              <w:spacing w:after="0" w:line="240" w:lineRule="auto"/>
              <w:ind w:left="792" w:hanging="432"/>
              <w:rPr>
                <w:szCs w:val="18"/>
              </w:rPr>
            </w:pPr>
            <w:r w:rsidRPr="00D40395">
              <w:rPr>
                <w:szCs w:val="18"/>
              </w:rPr>
              <w:t xml:space="preserve">development of new technologies (e.g., agriculture and manufacturing advances); and  </w:t>
            </w:r>
          </w:p>
          <w:p w14:paraId="48507D09" w14:textId="77777777" w:rsidR="00D40395" w:rsidRPr="00D40395" w:rsidRDefault="00D40395" w:rsidP="00606C1D">
            <w:pPr>
              <w:pStyle w:val="ListParagraph"/>
              <w:widowControl w:val="0"/>
              <w:numPr>
                <w:ilvl w:val="0"/>
                <w:numId w:val="54"/>
              </w:numPr>
              <w:spacing w:line="240" w:lineRule="auto"/>
              <w:ind w:left="792" w:hanging="432"/>
              <w:rPr>
                <w:szCs w:val="18"/>
              </w:rPr>
            </w:pPr>
            <w:r w:rsidRPr="00D40395">
              <w:rPr>
                <w:szCs w:val="18"/>
              </w:rPr>
              <w:t>development of productive resources (e.g., discovery of new mineral reserves).</w:t>
            </w:r>
          </w:p>
          <w:p w14:paraId="52D9B090" w14:textId="77777777" w:rsidR="006D24BA" w:rsidRPr="009C66F0" w:rsidRDefault="00D40395" w:rsidP="00D40395">
            <w:pPr>
              <w:widowControl w:val="0"/>
              <w:rPr>
                <w:szCs w:val="18"/>
              </w:rPr>
            </w:pPr>
            <w:r w:rsidRPr="00D40395">
              <w:rPr>
                <w:szCs w:val="18"/>
              </w:rPr>
              <w:t>As the distribution of wealth and economic power shifts among countries, patterns of conflict and cooperation can change.</w:t>
            </w:r>
          </w:p>
          <w:p w14:paraId="04576C8B" w14:textId="77777777" w:rsidR="006D24BA" w:rsidRPr="002016B8" w:rsidRDefault="006D24BA" w:rsidP="00792381">
            <w:pPr>
              <w:pStyle w:val="Normal2"/>
            </w:pPr>
            <w:r w:rsidRPr="002016B8">
              <w:t>EXPECTATIONS FOR LEARNING</w:t>
            </w:r>
          </w:p>
          <w:p w14:paraId="28EBB703" w14:textId="77777777" w:rsidR="006D24BA" w:rsidRPr="009B2DA5" w:rsidRDefault="00D40395" w:rsidP="00ED64C0">
            <w:pPr>
              <w:widowControl w:val="0"/>
              <w:rPr>
                <w:rFonts w:eastAsia="Times New Roman"/>
                <w:color w:val="000000"/>
              </w:rPr>
            </w:pPr>
            <w:r w:rsidRPr="00D40395">
              <w:rPr>
                <w:rFonts w:eastAsia="Times New Roman"/>
                <w:color w:val="000000"/>
              </w:rPr>
              <w:t>Analyze the causes and effects of changes to the distribution of wealth and economic power among countries.</w:t>
            </w:r>
          </w:p>
        </w:tc>
      </w:tr>
      <w:tr w:rsidR="006D24BA" w:rsidRPr="009B2DA5" w14:paraId="3D96F126" w14:textId="77777777" w:rsidTr="00B63CA0">
        <w:trPr>
          <w:trHeight w:val="449"/>
        </w:trPr>
        <w:tc>
          <w:tcPr>
            <w:tcW w:w="14390" w:type="dxa"/>
            <w:gridSpan w:val="2"/>
            <w:shd w:val="clear" w:color="auto" w:fill="D1D3ED"/>
            <w:vAlign w:val="center"/>
          </w:tcPr>
          <w:p w14:paraId="14D1B14C" w14:textId="77777777" w:rsidR="006D24BA" w:rsidRPr="00D40395" w:rsidRDefault="006D24BA" w:rsidP="00ED64C0">
            <w:pPr>
              <w:widowControl w:val="0"/>
              <w:spacing w:after="0"/>
              <w:rPr>
                <w:rStyle w:val="normaltextrun"/>
                <w:b/>
                <w:bCs/>
                <w:szCs w:val="18"/>
              </w:rPr>
            </w:pPr>
            <w:r w:rsidRPr="00D40395">
              <w:rPr>
                <w:rStyle w:val="normaltextrun"/>
                <w:b/>
                <w:bCs/>
                <w:szCs w:val="18"/>
              </w:rPr>
              <w:t>Content Statement</w:t>
            </w:r>
          </w:p>
          <w:p w14:paraId="4B8B6462" w14:textId="77777777" w:rsidR="006D24BA" w:rsidRPr="00D40395" w:rsidRDefault="00D40395" w:rsidP="00606C1D">
            <w:pPr>
              <w:pStyle w:val="ListParagraph"/>
              <w:widowControl w:val="0"/>
              <w:numPr>
                <w:ilvl w:val="0"/>
                <w:numId w:val="27"/>
              </w:numPr>
              <w:spacing w:after="0" w:line="240" w:lineRule="auto"/>
              <w:ind w:left="522"/>
              <w:rPr>
                <w:rFonts w:eastAsia="Times New Roman"/>
                <w:b/>
                <w:bCs/>
              </w:rPr>
            </w:pPr>
            <w:r w:rsidRPr="00D40395">
              <w:rPr>
                <w:rFonts w:eastAsia="Times New Roman"/>
                <w:b/>
                <w:bCs/>
              </w:rPr>
              <w:t>The global economy creates interdependence so that economic circumstances in one country impact events in other countries.</w:t>
            </w:r>
          </w:p>
        </w:tc>
      </w:tr>
      <w:tr w:rsidR="006D24BA" w:rsidRPr="009B2DA5" w14:paraId="6440DD73" w14:textId="77777777" w:rsidTr="00ED64C0">
        <w:trPr>
          <w:trHeight w:val="170"/>
        </w:trPr>
        <w:tc>
          <w:tcPr>
            <w:tcW w:w="355" w:type="dxa"/>
            <w:shd w:val="clear" w:color="auto" w:fill="D1D3ED"/>
            <w:vAlign w:val="center"/>
          </w:tcPr>
          <w:p w14:paraId="62AE07B5" w14:textId="77777777" w:rsidR="006D24BA" w:rsidRPr="009B2DA5" w:rsidRDefault="006D24BA" w:rsidP="00ED64C0"/>
        </w:tc>
        <w:tc>
          <w:tcPr>
            <w:tcW w:w="14035" w:type="dxa"/>
          </w:tcPr>
          <w:p w14:paraId="496AA0D7" w14:textId="77777777" w:rsidR="006D24BA" w:rsidRPr="002016B8" w:rsidRDefault="006D24BA" w:rsidP="00792381">
            <w:pPr>
              <w:pStyle w:val="Normal2"/>
            </w:pPr>
            <w:r w:rsidRPr="002016B8">
              <w:t>Content elaboration</w:t>
            </w:r>
          </w:p>
          <w:p w14:paraId="1AA93C23" w14:textId="77777777" w:rsidR="00D40395" w:rsidRPr="00D40395" w:rsidRDefault="00D40395" w:rsidP="00D40395">
            <w:pPr>
              <w:widowControl w:val="0"/>
              <w:rPr>
                <w:szCs w:val="18"/>
              </w:rPr>
            </w:pPr>
            <w:r w:rsidRPr="00D40395">
              <w:rPr>
                <w:szCs w:val="18"/>
              </w:rPr>
              <w:t>Expansion of trade in the 21st century has led to a global economy characterized by interdependence. As global trade has increased, so has the economic int</w:t>
            </w:r>
            <w:r>
              <w:rPr>
                <w:szCs w:val="18"/>
              </w:rPr>
              <w:t>erdependence among countries.</w:t>
            </w:r>
          </w:p>
          <w:p w14:paraId="6974D0FF" w14:textId="77777777" w:rsidR="006D24BA" w:rsidRPr="009C66F0" w:rsidRDefault="00D40395" w:rsidP="00D40395">
            <w:pPr>
              <w:widowControl w:val="0"/>
              <w:rPr>
                <w:szCs w:val="18"/>
              </w:rPr>
            </w:pPr>
            <w:r w:rsidRPr="00D40395">
              <w:rPr>
                <w:szCs w:val="18"/>
              </w:rPr>
              <w:t>More than ever before, economic decisions and activities in one country have the potential to impact economies in other countries. For example, a drop in the value of stock prices in the United States will impact the American economy and the economies of countries whose investors hold American stocks. Similarly, a rise in oil consumption in Asia will have a ripple effect on the oil market worldwide and likely result in higher prices for all consumers as demand increases.</w:t>
            </w:r>
          </w:p>
          <w:p w14:paraId="4182AF03" w14:textId="77777777" w:rsidR="006D24BA" w:rsidRPr="002016B8" w:rsidRDefault="006D24BA" w:rsidP="00792381">
            <w:pPr>
              <w:pStyle w:val="Normal2"/>
            </w:pPr>
            <w:r w:rsidRPr="002016B8">
              <w:t>EXPECTATIONS FOR LEARNING</w:t>
            </w:r>
          </w:p>
          <w:p w14:paraId="4D80E0E7" w14:textId="77777777" w:rsidR="006D24BA" w:rsidRPr="009B2DA5" w:rsidRDefault="00D40395" w:rsidP="00ED64C0">
            <w:pPr>
              <w:widowControl w:val="0"/>
              <w:rPr>
                <w:rFonts w:eastAsia="Times New Roman"/>
                <w:color w:val="000000"/>
              </w:rPr>
            </w:pPr>
            <w:r w:rsidRPr="00D40395">
              <w:rPr>
                <w:rFonts w:eastAsia="Times New Roman"/>
                <w:color w:val="000000"/>
              </w:rPr>
              <w:t>Explain how economic decisions and activities in one country impact economies in other countries.</w:t>
            </w:r>
          </w:p>
        </w:tc>
      </w:tr>
    </w:tbl>
    <w:p w14:paraId="277C7552" w14:textId="297B93CD" w:rsidR="0006196E" w:rsidRDefault="0006196E" w:rsidP="0006196E">
      <w:pPr>
        <w:spacing w:after="160" w:line="259" w:lineRule="auto"/>
      </w:pPr>
    </w:p>
    <w:sectPr w:rsidR="0006196E" w:rsidSect="008B1ED8">
      <w:headerReference w:type="default" r:id="rId8"/>
      <w:footerReference w:type="default" r:id="rId9"/>
      <w:pgSz w:w="15840" w:h="12240" w:orient="landscape"/>
      <w:pgMar w:top="810" w:right="720" w:bottom="720" w:left="720" w:header="720" w:footer="8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06BF7" w14:textId="77777777" w:rsidR="00EE435C" w:rsidRDefault="00EE435C" w:rsidP="00EC0853">
      <w:pPr>
        <w:spacing w:after="0"/>
      </w:pPr>
      <w:r>
        <w:separator/>
      </w:r>
    </w:p>
  </w:endnote>
  <w:endnote w:type="continuationSeparator" w:id="0">
    <w:p w14:paraId="025C01D2" w14:textId="77777777" w:rsidR="00EE435C" w:rsidRDefault="00EE435C" w:rsidP="00EC08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rifa 45 Light">
    <w:altName w:val="Calibri"/>
    <w:charset w:val="00"/>
    <w:family w:val="auto"/>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ivers">
    <w:charset w:val="00"/>
    <w:family w:val="swiss"/>
    <w:pitch w:val="variable"/>
    <w:sig w:usb0="80000287" w:usb1="00000000" w:usb2="00000000" w:usb3="00000000" w:csb0="0000000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19937" w14:textId="77777777" w:rsidR="00492B79" w:rsidRDefault="00492B79">
    <w:pPr>
      <w:pStyle w:val="Footer"/>
    </w:pPr>
    <w:r w:rsidRPr="00636209">
      <w:rPr>
        <w:noProof/>
      </w:rPr>
      <w:drawing>
        <wp:inline distT="0" distB="0" distL="0" distR="0" wp14:anchorId="61019448" wp14:editId="14A26FF1">
          <wp:extent cx="1168400" cy="177800"/>
          <wp:effectExtent l="0" t="0" r="0" b="0"/>
          <wp:docPr id="7" name="Picture 7" descr="ODE logo" title="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68400" cy="177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1A90B" w14:textId="77777777" w:rsidR="00EE435C" w:rsidRDefault="00EE435C" w:rsidP="00EC0853">
      <w:pPr>
        <w:spacing w:after="0"/>
      </w:pPr>
      <w:r>
        <w:separator/>
      </w:r>
    </w:p>
  </w:footnote>
  <w:footnote w:type="continuationSeparator" w:id="0">
    <w:p w14:paraId="3BED0960" w14:textId="77777777" w:rsidR="00EE435C" w:rsidRDefault="00EE435C" w:rsidP="00EC08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C523" w14:textId="71B44708" w:rsidR="00492B79" w:rsidRDefault="00492B79" w:rsidP="00FF0D1E">
    <w:pPr>
      <w:spacing w:after="0"/>
    </w:pPr>
    <w:r>
      <w:rPr>
        <w:noProof/>
      </w:rPr>
      <mc:AlternateContent>
        <mc:Choice Requires="wps">
          <w:drawing>
            <wp:anchor distT="0" distB="0" distL="114300" distR="114300" simplePos="0" relativeHeight="251655168" behindDoc="1" locked="0" layoutInCell="1" allowOverlap="1" wp14:anchorId="01C8F4EA" wp14:editId="3F09DCDC">
              <wp:simplePos x="0" y="0"/>
              <wp:positionH relativeFrom="page">
                <wp:posOffset>396240</wp:posOffset>
              </wp:positionH>
              <wp:positionV relativeFrom="page">
                <wp:posOffset>281940</wp:posOffset>
              </wp:positionV>
              <wp:extent cx="7002780" cy="176213"/>
              <wp:effectExtent l="0" t="0" r="7620" b="14605"/>
              <wp:wrapNone/>
              <wp:docPr id="419"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2780" cy="176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92777" w14:textId="72AE67BA" w:rsidR="00492B79" w:rsidRPr="00F43868" w:rsidRDefault="00492B79" w:rsidP="00EC0853">
                          <w:pPr>
                            <w:spacing w:line="212" w:lineRule="exact"/>
                            <w:ind w:left="20"/>
                            <w:rPr>
                              <w:rFonts w:ascii="Arial Black" w:eastAsia="Lucida Sans" w:hAnsi="Arial Black" w:cs="Lucida Sans"/>
                              <w:b/>
                              <w:bCs/>
                              <w:sz w:val="18"/>
                              <w:szCs w:val="18"/>
                            </w:rPr>
                          </w:pPr>
                          <w:r w:rsidRPr="00F43868">
                            <w:rPr>
                              <w:rFonts w:ascii="Arial Black" w:eastAsia="Arial Black" w:hAnsi="Arial Black" w:cs="Arial"/>
                              <w:b/>
                              <w:bCs/>
                              <w:color w:val="FFFFFF"/>
                              <w:sz w:val="18"/>
                              <w:szCs w:val="18"/>
                            </w:rPr>
                            <w:t>OHIO’S</w:t>
                          </w:r>
                          <w:r w:rsidRPr="00F43868">
                            <w:rPr>
                              <w:rFonts w:ascii="Arial Black" w:eastAsia="Arial Black" w:hAnsi="Arial Black" w:cs="Arial"/>
                              <w:b/>
                              <w:bCs/>
                              <w:color w:val="FFFFFF"/>
                              <w:spacing w:val="-16"/>
                              <w:sz w:val="18"/>
                              <w:szCs w:val="18"/>
                            </w:rPr>
                            <w:t xml:space="preserve"> </w:t>
                          </w:r>
                          <w:r>
                            <w:rPr>
                              <w:rFonts w:ascii="Arial Black" w:eastAsia="Arial Black" w:hAnsi="Arial Black" w:cs="Arial"/>
                              <w:b/>
                              <w:bCs/>
                              <w:color w:val="FFFFFF"/>
                              <w:sz w:val="18"/>
                              <w:szCs w:val="18"/>
                            </w:rPr>
                            <w:t>MODEL CURRICULUM</w:t>
                          </w:r>
                          <w:r>
                            <w:rPr>
                              <w:rFonts w:ascii="Arial Black" w:eastAsia="Arial Black" w:hAnsi="Arial Black" w:cs="Arial"/>
                              <w:b/>
                              <w:bCs/>
                              <w:color w:val="FFFFFF"/>
                              <w:spacing w:val="41"/>
                              <w:sz w:val="16"/>
                              <w:szCs w:val="16"/>
                            </w:rPr>
                            <w:t xml:space="preserve"> </w:t>
                          </w:r>
                          <w:r w:rsidRPr="00F43868">
                            <w:rPr>
                              <w:rFonts w:ascii="Arial Black" w:eastAsia="Calibri" w:hAnsi="Arial Black" w:cs="Arial"/>
                              <w:b/>
                              <w:bCs/>
                              <w:color w:val="FFFFFF"/>
                              <w:sz w:val="18"/>
                              <w:szCs w:val="18"/>
                            </w:rPr>
                            <w:t xml:space="preserve">| </w:t>
                          </w:r>
                          <w:r>
                            <w:rPr>
                              <w:rFonts w:ascii="Arial Black" w:eastAsia="Calibri" w:hAnsi="Arial Black" w:cs="Arial"/>
                              <w:b/>
                              <w:bCs/>
                              <w:color w:val="FFFFFF"/>
                              <w:sz w:val="18"/>
                              <w:szCs w:val="18"/>
                            </w:rPr>
                            <w:t>SOCIAL STUDIES</w:t>
                          </w:r>
                          <w:r w:rsidR="00B63CA0">
                            <w:rPr>
                              <w:rFonts w:ascii="Arial Black" w:eastAsia="Calibri" w:hAnsi="Arial Black" w:cs="Arial"/>
                              <w:b/>
                              <w:bCs/>
                              <w:color w:val="FFFFFF"/>
                              <w:sz w:val="18"/>
                              <w:szCs w:val="18"/>
                            </w:rPr>
                            <w:t>, CONTEMPORARY WORLD ISSUES</w:t>
                          </w:r>
                          <w:r>
                            <w:rPr>
                              <w:rFonts w:ascii="Arial Black" w:eastAsia="Calibri" w:hAnsi="Arial Black" w:cs="Arial"/>
                              <w:b/>
                              <w:bCs/>
                              <w:color w:val="FFFFFF"/>
                              <w:sz w:val="18"/>
                              <w:szCs w:val="18"/>
                            </w:rPr>
                            <w:t xml:space="preserve"> | ADOPTED JUNE</w:t>
                          </w:r>
                          <w:r w:rsidRPr="00F43868">
                            <w:rPr>
                              <w:rFonts w:ascii="Arial Black" w:eastAsia="Calibri" w:hAnsi="Arial Black" w:cs="Arial"/>
                              <w:b/>
                              <w:bCs/>
                              <w:color w:val="FFFFFF"/>
                              <w:sz w:val="18"/>
                              <w:szCs w:val="18"/>
                            </w:rPr>
                            <w:t xml:space="preserve"> 201</w:t>
                          </w:r>
                          <w:r>
                            <w:rPr>
                              <w:rFonts w:ascii="Arial Black" w:eastAsia="Calibri" w:hAnsi="Arial Black" w:cs="Arial"/>
                              <w:b/>
                              <w:bCs/>
                              <w:color w:val="FFFFFF"/>
                              <w:sz w:val="18"/>
                              <w:szCs w:val="18"/>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C8F4EA" id="_x0000_t202" coordsize="21600,21600" o:spt="202" path="m,l,21600r21600,l21600,xe">
              <v:stroke joinstyle="miter"/>
              <v:path gradientshapeok="t" o:connecttype="rect"/>
            </v:shapetype>
            <v:shape id="Text Box 414" o:spid="_x0000_s1026" type="#_x0000_t202" style="position:absolute;margin-left:31.2pt;margin-top:22.2pt;width:551.4pt;height:13.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OuswIAALQ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" filled="f" stroked="f">
              <v:textbox inset="0,0,0,0">
                <w:txbxContent>
                  <w:p w14:paraId="06492777" w14:textId="72AE67BA" w:rsidR="00492B79" w:rsidRPr="00F43868" w:rsidRDefault="00492B79" w:rsidP="00EC0853">
                    <w:pPr>
                      <w:spacing w:line="212" w:lineRule="exact"/>
                      <w:ind w:left="20"/>
                      <w:rPr>
                        <w:rFonts w:ascii="Arial Black" w:eastAsia="Lucida Sans" w:hAnsi="Arial Black" w:cs="Lucida Sans"/>
                        <w:b/>
                        <w:bCs/>
                        <w:sz w:val="18"/>
                        <w:szCs w:val="18"/>
                      </w:rPr>
                    </w:pPr>
                    <w:r w:rsidRPr="00F43868">
                      <w:rPr>
                        <w:rFonts w:ascii="Arial Black" w:eastAsia="Arial Black" w:hAnsi="Arial Black" w:cs="Arial"/>
                        <w:b/>
                        <w:bCs/>
                        <w:color w:val="FFFFFF"/>
                        <w:sz w:val="18"/>
                        <w:szCs w:val="18"/>
                      </w:rPr>
                      <w:t>OHIO’S</w:t>
                    </w:r>
                    <w:r w:rsidRPr="00F43868">
                      <w:rPr>
                        <w:rFonts w:ascii="Arial Black" w:eastAsia="Arial Black" w:hAnsi="Arial Black" w:cs="Arial"/>
                        <w:b/>
                        <w:bCs/>
                        <w:color w:val="FFFFFF"/>
                        <w:spacing w:val="-16"/>
                        <w:sz w:val="18"/>
                        <w:szCs w:val="18"/>
                      </w:rPr>
                      <w:t xml:space="preserve"> </w:t>
                    </w:r>
                    <w:r>
                      <w:rPr>
                        <w:rFonts w:ascii="Arial Black" w:eastAsia="Arial Black" w:hAnsi="Arial Black" w:cs="Arial"/>
                        <w:b/>
                        <w:bCs/>
                        <w:color w:val="FFFFFF"/>
                        <w:sz w:val="18"/>
                        <w:szCs w:val="18"/>
                      </w:rPr>
                      <w:t>MODEL CURRICULUM</w:t>
                    </w:r>
                    <w:r>
                      <w:rPr>
                        <w:rFonts w:ascii="Arial Black" w:eastAsia="Arial Black" w:hAnsi="Arial Black" w:cs="Arial"/>
                        <w:b/>
                        <w:bCs/>
                        <w:color w:val="FFFFFF"/>
                        <w:spacing w:val="41"/>
                        <w:sz w:val="16"/>
                        <w:szCs w:val="16"/>
                      </w:rPr>
                      <w:t xml:space="preserve"> </w:t>
                    </w:r>
                    <w:r w:rsidRPr="00F43868">
                      <w:rPr>
                        <w:rFonts w:ascii="Arial Black" w:eastAsia="Calibri" w:hAnsi="Arial Black" w:cs="Arial"/>
                        <w:b/>
                        <w:bCs/>
                        <w:color w:val="FFFFFF"/>
                        <w:sz w:val="18"/>
                        <w:szCs w:val="18"/>
                      </w:rPr>
                      <w:t xml:space="preserve">| </w:t>
                    </w:r>
                    <w:r>
                      <w:rPr>
                        <w:rFonts w:ascii="Arial Black" w:eastAsia="Calibri" w:hAnsi="Arial Black" w:cs="Arial"/>
                        <w:b/>
                        <w:bCs/>
                        <w:color w:val="FFFFFF"/>
                        <w:sz w:val="18"/>
                        <w:szCs w:val="18"/>
                      </w:rPr>
                      <w:t>SOCIAL STUDIES</w:t>
                    </w:r>
                    <w:r w:rsidR="00B63CA0">
                      <w:rPr>
                        <w:rFonts w:ascii="Arial Black" w:eastAsia="Calibri" w:hAnsi="Arial Black" w:cs="Arial"/>
                        <w:b/>
                        <w:bCs/>
                        <w:color w:val="FFFFFF"/>
                        <w:sz w:val="18"/>
                        <w:szCs w:val="18"/>
                      </w:rPr>
                      <w:t>, CONTEMPORARY WORLD ISSUES</w:t>
                    </w:r>
                    <w:r>
                      <w:rPr>
                        <w:rFonts w:ascii="Arial Black" w:eastAsia="Calibri" w:hAnsi="Arial Black" w:cs="Arial"/>
                        <w:b/>
                        <w:bCs/>
                        <w:color w:val="FFFFFF"/>
                        <w:sz w:val="18"/>
                        <w:szCs w:val="18"/>
                      </w:rPr>
                      <w:t xml:space="preserve"> | ADOPTED JUNE</w:t>
                    </w:r>
                    <w:r w:rsidRPr="00F43868">
                      <w:rPr>
                        <w:rFonts w:ascii="Arial Black" w:eastAsia="Calibri" w:hAnsi="Arial Black" w:cs="Arial"/>
                        <w:b/>
                        <w:bCs/>
                        <w:color w:val="FFFFFF"/>
                        <w:sz w:val="18"/>
                        <w:szCs w:val="18"/>
                      </w:rPr>
                      <w:t xml:space="preserve"> 201</w:t>
                    </w:r>
                    <w:r>
                      <w:rPr>
                        <w:rFonts w:ascii="Arial Black" w:eastAsia="Calibri" w:hAnsi="Arial Black" w:cs="Arial"/>
                        <w:b/>
                        <w:bCs/>
                        <w:color w:val="FFFFFF"/>
                        <w:sz w:val="18"/>
                        <w:szCs w:val="18"/>
                      </w:rPr>
                      <w:t>9</w:t>
                    </w:r>
                  </w:p>
                </w:txbxContent>
              </v:textbox>
              <w10:wrap anchorx="page" anchory="page"/>
            </v:shape>
          </w:pict>
        </mc:Fallback>
      </mc:AlternateContent>
    </w:r>
    <w:r>
      <w:rPr>
        <w:noProof/>
      </w:rPr>
      <mc:AlternateContent>
        <mc:Choice Requires="wps">
          <w:drawing>
            <wp:anchor distT="0" distB="0" distL="114300" distR="114300" simplePos="0" relativeHeight="251656192" behindDoc="0" locked="0" layoutInCell="0" allowOverlap="1" wp14:anchorId="51E55BFB" wp14:editId="2ED81817">
              <wp:simplePos x="0" y="0"/>
              <wp:positionH relativeFrom="rightMargin">
                <wp:posOffset>-393700</wp:posOffset>
              </wp:positionH>
              <wp:positionV relativeFrom="margin">
                <wp:posOffset>-471805</wp:posOffset>
              </wp:positionV>
              <wp:extent cx="319405" cy="337820"/>
              <wp:effectExtent l="0" t="9207" r="0" b="1588"/>
              <wp:wrapTight wrapText="bothSides">
                <wp:wrapPolygon edited="0">
                  <wp:start x="-623" y="19387"/>
                  <wp:lineTo x="19990" y="19387"/>
                  <wp:lineTo x="19990" y="4771"/>
                  <wp:lineTo x="-623" y="4771"/>
                  <wp:lineTo x="-623" y="19387"/>
                </wp:wrapPolygon>
              </wp:wrapTight>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19405"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80906" w14:textId="095E91AC" w:rsidR="00492B79" w:rsidRPr="000F6217" w:rsidRDefault="00492B79" w:rsidP="00636209">
                          <w:pPr>
                            <w:pStyle w:val="Footer"/>
                            <w:jc w:val="right"/>
                            <w:rPr>
                              <w:rFonts w:ascii="Arial Black" w:eastAsiaTheme="majorEastAsia" w:hAnsi="Arial Black" w:cstheme="majorBidi"/>
                              <w:b/>
                              <w:bCs/>
                              <w:sz w:val="18"/>
                              <w:szCs w:val="18"/>
                            </w:rPr>
                          </w:pPr>
                          <w:r w:rsidRPr="000F6217">
                            <w:rPr>
                              <w:rFonts w:ascii="Arial Black" w:eastAsiaTheme="minorEastAsia" w:hAnsi="Arial Black"/>
                              <w:b/>
                              <w:bCs/>
                              <w:color w:val="FFFFFF" w:themeColor="background1"/>
                              <w:sz w:val="18"/>
                              <w:szCs w:val="18"/>
                            </w:rPr>
                            <w:fldChar w:fldCharType="begin"/>
                          </w:r>
                          <w:r w:rsidRPr="000F6217">
                            <w:rPr>
                              <w:rFonts w:ascii="Arial Black" w:hAnsi="Arial Black"/>
                              <w:b/>
                              <w:bCs/>
                              <w:color w:val="FFFFFF" w:themeColor="background1"/>
                              <w:sz w:val="18"/>
                              <w:szCs w:val="18"/>
                            </w:rPr>
                            <w:instrText xml:space="preserve"> PAGE    \* MERGEFORMAT </w:instrText>
                          </w:r>
                          <w:r w:rsidRPr="000F6217">
                            <w:rPr>
                              <w:rFonts w:ascii="Arial Black" w:eastAsiaTheme="minorEastAsia" w:hAnsi="Arial Black"/>
                              <w:b/>
                              <w:bCs/>
                              <w:color w:val="FFFFFF" w:themeColor="background1"/>
                              <w:sz w:val="18"/>
                              <w:szCs w:val="18"/>
                            </w:rPr>
                            <w:fldChar w:fldCharType="separate"/>
                          </w:r>
                          <w:r w:rsidR="00C77506" w:rsidRPr="00C77506">
                            <w:rPr>
                              <w:rFonts w:ascii="Arial Black" w:eastAsiaTheme="majorEastAsia" w:hAnsi="Arial Black" w:cstheme="majorBidi"/>
                              <w:b/>
                              <w:bCs/>
                              <w:noProof/>
                              <w:color w:val="FFFFFF" w:themeColor="background1"/>
                              <w:sz w:val="18"/>
                              <w:szCs w:val="18"/>
                            </w:rPr>
                            <w:t>3</w:t>
                          </w:r>
                          <w:r w:rsidRPr="000F6217">
                            <w:rPr>
                              <w:rFonts w:ascii="Arial Black" w:eastAsiaTheme="majorEastAsia" w:hAnsi="Arial Black" w:cstheme="majorBidi"/>
                              <w:b/>
                              <w:bCs/>
                              <w:noProof/>
                              <w:color w:val="FFFFFF" w:themeColor="background1"/>
                              <w:sz w:val="18"/>
                              <w:szCs w:val="18"/>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E55BFB" id="Rectangle 5" o:spid="_x0000_s1027" style="position:absolute;margin-left:-31pt;margin-top:-37.15pt;width:25.15pt;height:26.6pt;rotation:90;z-index:2516561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" o:allowincell="f" filled="f" stroked="f">
              <v:textbox>
                <w:txbxContent>
                  <w:p w14:paraId="62F80906" w14:textId="095E91AC" w:rsidR="00492B79" w:rsidRPr="000F6217" w:rsidRDefault="00492B79" w:rsidP="00636209">
                    <w:pPr>
                      <w:pStyle w:val="Footer"/>
                      <w:jc w:val="right"/>
                      <w:rPr>
                        <w:rFonts w:ascii="Arial Black" w:eastAsiaTheme="majorEastAsia" w:hAnsi="Arial Black" w:cstheme="majorBidi"/>
                        <w:b/>
                        <w:bCs/>
                        <w:sz w:val="18"/>
                        <w:szCs w:val="18"/>
                      </w:rPr>
                    </w:pPr>
                    <w:r w:rsidRPr="000F6217">
                      <w:rPr>
                        <w:rFonts w:ascii="Arial Black" w:eastAsiaTheme="minorEastAsia" w:hAnsi="Arial Black"/>
                        <w:b/>
                        <w:bCs/>
                        <w:color w:val="FFFFFF" w:themeColor="background1"/>
                        <w:sz w:val="18"/>
                        <w:szCs w:val="18"/>
                      </w:rPr>
                      <w:fldChar w:fldCharType="begin"/>
                    </w:r>
                    <w:r w:rsidRPr="000F6217">
                      <w:rPr>
                        <w:rFonts w:ascii="Arial Black" w:hAnsi="Arial Black"/>
                        <w:b/>
                        <w:bCs/>
                        <w:color w:val="FFFFFF" w:themeColor="background1"/>
                        <w:sz w:val="18"/>
                        <w:szCs w:val="18"/>
                      </w:rPr>
                      <w:instrText xml:space="preserve"> PAGE    \* MERGEFORMAT </w:instrText>
                    </w:r>
                    <w:r w:rsidRPr="000F6217">
                      <w:rPr>
                        <w:rFonts w:ascii="Arial Black" w:eastAsiaTheme="minorEastAsia" w:hAnsi="Arial Black"/>
                        <w:b/>
                        <w:bCs/>
                        <w:color w:val="FFFFFF" w:themeColor="background1"/>
                        <w:sz w:val="18"/>
                        <w:szCs w:val="18"/>
                      </w:rPr>
                      <w:fldChar w:fldCharType="separate"/>
                    </w:r>
                    <w:r w:rsidR="00C77506" w:rsidRPr="00C77506">
                      <w:rPr>
                        <w:rFonts w:ascii="Arial Black" w:eastAsiaTheme="majorEastAsia" w:hAnsi="Arial Black" w:cstheme="majorBidi"/>
                        <w:b/>
                        <w:bCs/>
                        <w:noProof/>
                        <w:color w:val="FFFFFF" w:themeColor="background1"/>
                        <w:sz w:val="18"/>
                        <w:szCs w:val="18"/>
                      </w:rPr>
                      <w:t>3</w:t>
                    </w:r>
                    <w:r w:rsidRPr="000F6217">
                      <w:rPr>
                        <w:rFonts w:ascii="Arial Black" w:eastAsiaTheme="majorEastAsia" w:hAnsi="Arial Black" w:cstheme="majorBidi"/>
                        <w:b/>
                        <w:bCs/>
                        <w:noProof/>
                        <w:color w:val="FFFFFF" w:themeColor="background1"/>
                        <w:sz w:val="18"/>
                        <w:szCs w:val="18"/>
                      </w:rPr>
                      <w:fldChar w:fldCharType="end"/>
                    </w:r>
                  </w:p>
                </w:txbxContent>
              </v:textbox>
              <w10:wrap type="tight" anchorx="margin" anchory="margin"/>
            </v:rect>
          </w:pict>
        </mc:Fallback>
      </mc:AlternateContent>
    </w:r>
    <w:r w:rsidRPr="00EC0853">
      <w:rPr>
        <w:rFonts w:ascii="Calibri" w:eastAsia="Calibri" w:hAnsi="Calibri"/>
        <w:noProof/>
        <w:szCs w:val="22"/>
      </w:rPr>
      <mc:AlternateContent>
        <mc:Choice Requires="wpg">
          <w:drawing>
            <wp:anchor distT="0" distB="0" distL="114300" distR="114300" simplePos="0" relativeHeight="251654144" behindDoc="1" locked="0" layoutInCell="1" allowOverlap="1" wp14:anchorId="67D4D1DA" wp14:editId="25010748">
              <wp:simplePos x="0" y="0"/>
              <wp:positionH relativeFrom="page">
                <wp:posOffset>-22860</wp:posOffset>
              </wp:positionH>
              <wp:positionV relativeFrom="page">
                <wp:posOffset>-114300</wp:posOffset>
              </wp:positionV>
              <wp:extent cx="10135235" cy="688340"/>
              <wp:effectExtent l="0" t="0" r="0" b="0"/>
              <wp:wrapNone/>
              <wp:docPr id="420" name="Group 415" descr="blue banner" title="blue bann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35235" cy="688340"/>
                        <a:chOff x="0" y="0"/>
                        <a:chExt cx="15840" cy="418"/>
                      </a:xfrm>
                      <a:solidFill>
                        <a:srgbClr val="003BA7"/>
                      </a:solidFill>
                    </wpg:grpSpPr>
                    <wps:wsp>
                      <wps:cNvPr id="421" name="Freeform 416"/>
                      <wps:cNvSpPr>
                        <a:spLocks/>
                      </wps:cNvSpPr>
                      <wps:spPr bwMode="auto">
                        <a:xfrm>
                          <a:off x="0" y="0"/>
                          <a:ext cx="15840" cy="418"/>
                        </a:xfrm>
                        <a:custGeom>
                          <a:avLst/>
                          <a:gdLst>
                            <a:gd name="T0" fmla="*/ 0 w 15840"/>
                            <a:gd name="T1" fmla="*/ 720 h 720"/>
                            <a:gd name="T2" fmla="*/ 15840 w 15840"/>
                            <a:gd name="T3" fmla="*/ 720 h 720"/>
                            <a:gd name="T4" fmla="*/ 15840 w 15840"/>
                            <a:gd name="T5" fmla="*/ 0 h 720"/>
                            <a:gd name="T6" fmla="*/ 0 w 15840"/>
                            <a:gd name="T7" fmla="*/ 0 h 720"/>
                            <a:gd name="T8" fmla="*/ 0 w 15840"/>
                            <a:gd name="T9" fmla="*/ 720 h 720"/>
                          </a:gdLst>
                          <a:ahLst/>
                          <a:cxnLst>
                            <a:cxn ang="0">
                              <a:pos x="T0" y="T1"/>
                            </a:cxn>
                            <a:cxn ang="0">
                              <a:pos x="T2" y="T3"/>
                            </a:cxn>
                            <a:cxn ang="0">
                              <a:pos x="T4" y="T5"/>
                            </a:cxn>
                            <a:cxn ang="0">
                              <a:pos x="T6" y="T7"/>
                            </a:cxn>
                            <a:cxn ang="0">
                              <a:pos x="T8" y="T9"/>
                            </a:cxn>
                          </a:cxnLst>
                          <a:rect l="0" t="0" r="r" b="b"/>
                          <a:pathLst>
                            <a:path w="15840" h="720">
                              <a:moveTo>
                                <a:pt x="0" y="720"/>
                              </a:moveTo>
                              <a:lnTo>
                                <a:pt x="15840" y="720"/>
                              </a:lnTo>
                              <a:lnTo>
                                <a:pt x="15840" y="0"/>
                              </a:lnTo>
                              <a:lnTo>
                                <a:pt x="0" y="0"/>
                              </a:lnTo>
                              <a:lnTo>
                                <a:pt x="0" y="72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635BE6" id="Group 415" o:spid="_x0000_s1026" alt="Title: blue banner - Description: blue banner" style="position:absolute;margin-left:-1.8pt;margin-top:-9pt;width:798.05pt;height:54.2pt;z-index:-251662336;mso-position-horizontal-relative:page;mso-position-vertical-relative:page" coordsize="15840,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">
              <v:shape id="Freeform 416" o:spid="_x0000_s1027" style="position:absolute;width:15840;height:418;visibility:visible;mso-wrap-style:square;v-text-anchor:top" coordsize="1584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" path="m,720r15840,l15840,,,,,720xe" filled="f" stroked="f">
                <v:path arrowok="t" o:connecttype="custom" o:connectlocs="0,418;15840,418;15840,0;0,0;0,418"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2833"/>
    <w:multiLevelType w:val="hybridMultilevel"/>
    <w:tmpl w:val="ACACF7B0"/>
    <w:lvl w:ilvl="0" w:tplc="93AE149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34B83"/>
    <w:multiLevelType w:val="hybridMultilevel"/>
    <w:tmpl w:val="27EE245C"/>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22771"/>
    <w:multiLevelType w:val="hybridMultilevel"/>
    <w:tmpl w:val="8B0EFDEC"/>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01D16"/>
    <w:multiLevelType w:val="hybridMultilevel"/>
    <w:tmpl w:val="37EA642E"/>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85159"/>
    <w:multiLevelType w:val="hybridMultilevel"/>
    <w:tmpl w:val="11985FA6"/>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E10E4F"/>
    <w:multiLevelType w:val="hybridMultilevel"/>
    <w:tmpl w:val="1E6CA048"/>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776C69"/>
    <w:multiLevelType w:val="hybridMultilevel"/>
    <w:tmpl w:val="DB88903C"/>
    <w:lvl w:ilvl="0" w:tplc="93AE149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767F63"/>
    <w:multiLevelType w:val="hybridMultilevel"/>
    <w:tmpl w:val="B4EE979C"/>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99456A"/>
    <w:multiLevelType w:val="hybridMultilevel"/>
    <w:tmpl w:val="75C81E90"/>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236736"/>
    <w:multiLevelType w:val="hybridMultilevel"/>
    <w:tmpl w:val="C73CFB86"/>
    <w:lvl w:ilvl="0" w:tplc="93AE149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D271C4"/>
    <w:multiLevelType w:val="hybridMultilevel"/>
    <w:tmpl w:val="9364E7E4"/>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F754ED"/>
    <w:multiLevelType w:val="hybridMultilevel"/>
    <w:tmpl w:val="3B86CC36"/>
    <w:lvl w:ilvl="0" w:tplc="93AE149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4B69BD"/>
    <w:multiLevelType w:val="hybridMultilevel"/>
    <w:tmpl w:val="865C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437E81"/>
    <w:multiLevelType w:val="hybridMultilevel"/>
    <w:tmpl w:val="C57CB974"/>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7F586C"/>
    <w:multiLevelType w:val="hybridMultilevel"/>
    <w:tmpl w:val="F8BA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A73F33"/>
    <w:multiLevelType w:val="hybridMultilevel"/>
    <w:tmpl w:val="11AEA42C"/>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B25B9F"/>
    <w:multiLevelType w:val="hybridMultilevel"/>
    <w:tmpl w:val="6CD0DDEC"/>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355B2A"/>
    <w:multiLevelType w:val="hybridMultilevel"/>
    <w:tmpl w:val="38104A22"/>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7C0894"/>
    <w:multiLevelType w:val="hybridMultilevel"/>
    <w:tmpl w:val="B0CAE4FC"/>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7D36BA"/>
    <w:multiLevelType w:val="hybridMultilevel"/>
    <w:tmpl w:val="994CA278"/>
    <w:lvl w:ilvl="0" w:tplc="93AE149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DE2CD9"/>
    <w:multiLevelType w:val="hybridMultilevel"/>
    <w:tmpl w:val="79C2733C"/>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EF6018"/>
    <w:multiLevelType w:val="hybridMultilevel"/>
    <w:tmpl w:val="DEB0A1E0"/>
    <w:lvl w:ilvl="0" w:tplc="93AE149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5665A2"/>
    <w:multiLevelType w:val="hybridMultilevel"/>
    <w:tmpl w:val="8932CD4A"/>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827F7A"/>
    <w:multiLevelType w:val="hybridMultilevel"/>
    <w:tmpl w:val="75747A9C"/>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1015C1"/>
    <w:multiLevelType w:val="hybridMultilevel"/>
    <w:tmpl w:val="A5E279E4"/>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9730DC"/>
    <w:multiLevelType w:val="hybridMultilevel"/>
    <w:tmpl w:val="27520250"/>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3164C"/>
    <w:multiLevelType w:val="hybridMultilevel"/>
    <w:tmpl w:val="25C8CC36"/>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DE0E0D"/>
    <w:multiLevelType w:val="hybridMultilevel"/>
    <w:tmpl w:val="82F698CE"/>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183F1F"/>
    <w:multiLevelType w:val="hybridMultilevel"/>
    <w:tmpl w:val="DC3EF14C"/>
    <w:lvl w:ilvl="0" w:tplc="93AE149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6D2B8A"/>
    <w:multiLevelType w:val="hybridMultilevel"/>
    <w:tmpl w:val="ACACF7B0"/>
    <w:lvl w:ilvl="0" w:tplc="93AE149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865A73"/>
    <w:multiLevelType w:val="hybridMultilevel"/>
    <w:tmpl w:val="44F28C1A"/>
    <w:lvl w:ilvl="0" w:tplc="93AE149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445071E"/>
    <w:multiLevelType w:val="hybridMultilevel"/>
    <w:tmpl w:val="6D1AFC52"/>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4B648D"/>
    <w:multiLevelType w:val="hybridMultilevel"/>
    <w:tmpl w:val="80FE2166"/>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2A49FB"/>
    <w:multiLevelType w:val="hybridMultilevel"/>
    <w:tmpl w:val="DBCA565C"/>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367413"/>
    <w:multiLevelType w:val="hybridMultilevel"/>
    <w:tmpl w:val="7728C322"/>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A43C67"/>
    <w:multiLevelType w:val="hybridMultilevel"/>
    <w:tmpl w:val="DF041A44"/>
    <w:lvl w:ilvl="0" w:tplc="50FC55AC">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EF581F"/>
    <w:multiLevelType w:val="hybridMultilevel"/>
    <w:tmpl w:val="AB4C157A"/>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B13590"/>
    <w:multiLevelType w:val="hybridMultilevel"/>
    <w:tmpl w:val="0CBE55FC"/>
    <w:lvl w:ilvl="0" w:tplc="93AE149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102151"/>
    <w:multiLevelType w:val="hybridMultilevel"/>
    <w:tmpl w:val="AB6E1D2A"/>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E2F4382"/>
    <w:multiLevelType w:val="hybridMultilevel"/>
    <w:tmpl w:val="235A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88530B"/>
    <w:multiLevelType w:val="hybridMultilevel"/>
    <w:tmpl w:val="3880FAAC"/>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5D7CED"/>
    <w:multiLevelType w:val="hybridMultilevel"/>
    <w:tmpl w:val="AC5E46C2"/>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CE07AF"/>
    <w:multiLevelType w:val="hybridMultilevel"/>
    <w:tmpl w:val="0BCE1DCA"/>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98144F"/>
    <w:multiLevelType w:val="hybridMultilevel"/>
    <w:tmpl w:val="9B36EEE2"/>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C27897"/>
    <w:multiLevelType w:val="hybridMultilevel"/>
    <w:tmpl w:val="3AECD748"/>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9226006"/>
    <w:multiLevelType w:val="hybridMultilevel"/>
    <w:tmpl w:val="255216BE"/>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A1D7398"/>
    <w:multiLevelType w:val="hybridMultilevel"/>
    <w:tmpl w:val="9A924452"/>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582FC1"/>
    <w:multiLevelType w:val="hybridMultilevel"/>
    <w:tmpl w:val="6304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BEF5553"/>
    <w:multiLevelType w:val="hybridMultilevel"/>
    <w:tmpl w:val="FBFEDF62"/>
    <w:lvl w:ilvl="0" w:tplc="93AE149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CD4778"/>
    <w:multiLevelType w:val="hybridMultilevel"/>
    <w:tmpl w:val="11B48318"/>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3123B4"/>
    <w:multiLevelType w:val="hybridMultilevel"/>
    <w:tmpl w:val="AE5C7F7A"/>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9B7080"/>
    <w:multiLevelType w:val="hybridMultilevel"/>
    <w:tmpl w:val="60AC119E"/>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457507"/>
    <w:multiLevelType w:val="hybridMultilevel"/>
    <w:tmpl w:val="9F5CF87E"/>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900A0E"/>
    <w:multiLevelType w:val="hybridMultilevel"/>
    <w:tmpl w:val="204C4930"/>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4F20890"/>
    <w:multiLevelType w:val="hybridMultilevel"/>
    <w:tmpl w:val="ACACF7B0"/>
    <w:lvl w:ilvl="0" w:tplc="93AE149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825F66"/>
    <w:multiLevelType w:val="hybridMultilevel"/>
    <w:tmpl w:val="2AE018F2"/>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BB4C68"/>
    <w:multiLevelType w:val="hybridMultilevel"/>
    <w:tmpl w:val="EB42C7B4"/>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91C5A1D"/>
    <w:multiLevelType w:val="hybridMultilevel"/>
    <w:tmpl w:val="8C4A6124"/>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9485952"/>
    <w:multiLevelType w:val="hybridMultilevel"/>
    <w:tmpl w:val="AEB00DD6"/>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BA482B"/>
    <w:multiLevelType w:val="hybridMultilevel"/>
    <w:tmpl w:val="C6BCA068"/>
    <w:lvl w:ilvl="0" w:tplc="4356A826">
      <w:start w:val="1"/>
      <w:numFmt w:val="bullet"/>
      <w:lvlText w:val=""/>
      <w:lvlJc w:val="left"/>
      <w:pPr>
        <w:ind w:left="720" w:hanging="360"/>
      </w:pPr>
      <w:rPr>
        <w:rFonts w:ascii="Symbol" w:hAnsi="Symbol" w:hint="default"/>
      </w:rPr>
    </w:lvl>
    <w:lvl w:ilvl="1" w:tplc="4B44CDEE">
      <w:start w:val="1"/>
      <w:numFmt w:val="bullet"/>
      <w:lvlText w:val="o"/>
      <w:lvlJc w:val="left"/>
      <w:pPr>
        <w:ind w:left="1440" w:hanging="360"/>
      </w:pPr>
      <w:rPr>
        <w:rFonts w:ascii="Courier New" w:hAnsi="Courier New" w:hint="default"/>
      </w:rPr>
    </w:lvl>
    <w:lvl w:ilvl="2" w:tplc="BCFA5242">
      <w:start w:val="1"/>
      <w:numFmt w:val="bullet"/>
      <w:lvlText w:val=""/>
      <w:lvlJc w:val="left"/>
      <w:pPr>
        <w:ind w:left="2160" w:hanging="360"/>
      </w:pPr>
      <w:rPr>
        <w:rFonts w:ascii="Wingdings" w:hAnsi="Wingdings" w:hint="default"/>
      </w:rPr>
    </w:lvl>
    <w:lvl w:ilvl="3" w:tplc="05AA9BC6">
      <w:start w:val="1"/>
      <w:numFmt w:val="bullet"/>
      <w:lvlText w:val=""/>
      <w:lvlJc w:val="left"/>
      <w:pPr>
        <w:ind w:left="2880" w:hanging="360"/>
      </w:pPr>
      <w:rPr>
        <w:rFonts w:ascii="Symbol" w:hAnsi="Symbol" w:hint="default"/>
      </w:rPr>
    </w:lvl>
    <w:lvl w:ilvl="4" w:tplc="7096B738">
      <w:start w:val="1"/>
      <w:numFmt w:val="bullet"/>
      <w:lvlText w:val="o"/>
      <w:lvlJc w:val="left"/>
      <w:pPr>
        <w:ind w:left="3600" w:hanging="360"/>
      </w:pPr>
      <w:rPr>
        <w:rFonts w:ascii="Courier New" w:hAnsi="Courier New" w:hint="default"/>
      </w:rPr>
    </w:lvl>
    <w:lvl w:ilvl="5" w:tplc="816446EE">
      <w:start w:val="1"/>
      <w:numFmt w:val="bullet"/>
      <w:lvlText w:val=""/>
      <w:lvlJc w:val="left"/>
      <w:pPr>
        <w:ind w:left="4320" w:hanging="360"/>
      </w:pPr>
      <w:rPr>
        <w:rFonts w:ascii="Wingdings" w:hAnsi="Wingdings" w:hint="default"/>
      </w:rPr>
    </w:lvl>
    <w:lvl w:ilvl="6" w:tplc="8AF09504">
      <w:start w:val="1"/>
      <w:numFmt w:val="bullet"/>
      <w:lvlText w:val=""/>
      <w:lvlJc w:val="left"/>
      <w:pPr>
        <w:ind w:left="5040" w:hanging="360"/>
      </w:pPr>
      <w:rPr>
        <w:rFonts w:ascii="Symbol" w:hAnsi="Symbol" w:hint="default"/>
      </w:rPr>
    </w:lvl>
    <w:lvl w:ilvl="7" w:tplc="2E1E98A0">
      <w:start w:val="1"/>
      <w:numFmt w:val="bullet"/>
      <w:lvlText w:val="o"/>
      <w:lvlJc w:val="left"/>
      <w:pPr>
        <w:ind w:left="5760" w:hanging="360"/>
      </w:pPr>
      <w:rPr>
        <w:rFonts w:ascii="Courier New" w:hAnsi="Courier New" w:hint="default"/>
      </w:rPr>
    </w:lvl>
    <w:lvl w:ilvl="8" w:tplc="A140A1FC">
      <w:start w:val="1"/>
      <w:numFmt w:val="bullet"/>
      <w:lvlText w:val=""/>
      <w:lvlJc w:val="left"/>
      <w:pPr>
        <w:ind w:left="6480" w:hanging="360"/>
      </w:pPr>
      <w:rPr>
        <w:rFonts w:ascii="Wingdings" w:hAnsi="Wingdings" w:hint="default"/>
      </w:rPr>
    </w:lvl>
  </w:abstractNum>
  <w:abstractNum w:abstractNumId="60" w15:restartNumberingAfterBreak="0">
    <w:nsid w:val="5B2B5C33"/>
    <w:multiLevelType w:val="hybridMultilevel"/>
    <w:tmpl w:val="E12A93D0"/>
    <w:lvl w:ilvl="0" w:tplc="93AE149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C14329D"/>
    <w:multiLevelType w:val="hybridMultilevel"/>
    <w:tmpl w:val="F404CD50"/>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BF45C6"/>
    <w:multiLevelType w:val="hybridMultilevel"/>
    <w:tmpl w:val="14F6803A"/>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EC319E9"/>
    <w:multiLevelType w:val="hybridMultilevel"/>
    <w:tmpl w:val="0A42D44A"/>
    <w:lvl w:ilvl="0" w:tplc="93AE149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F423FDB"/>
    <w:multiLevelType w:val="hybridMultilevel"/>
    <w:tmpl w:val="F8C0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5970DF"/>
    <w:multiLevelType w:val="hybridMultilevel"/>
    <w:tmpl w:val="D7D254C6"/>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07C4627"/>
    <w:multiLevelType w:val="hybridMultilevel"/>
    <w:tmpl w:val="1E0AAD4C"/>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4834F3F"/>
    <w:multiLevelType w:val="hybridMultilevel"/>
    <w:tmpl w:val="E820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D6137B"/>
    <w:multiLevelType w:val="hybridMultilevel"/>
    <w:tmpl w:val="2EB4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102342"/>
    <w:multiLevelType w:val="hybridMultilevel"/>
    <w:tmpl w:val="AEDC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6B23D3"/>
    <w:multiLevelType w:val="hybridMultilevel"/>
    <w:tmpl w:val="12F6C57E"/>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FA7C6F"/>
    <w:multiLevelType w:val="hybridMultilevel"/>
    <w:tmpl w:val="DF321968"/>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D4F435B"/>
    <w:multiLevelType w:val="hybridMultilevel"/>
    <w:tmpl w:val="56DC98F0"/>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2B0C64"/>
    <w:multiLevelType w:val="hybridMultilevel"/>
    <w:tmpl w:val="1BC6CBFC"/>
    <w:lvl w:ilvl="0" w:tplc="24380574">
      <w:start w:val="1"/>
      <w:numFmt w:val="bullet"/>
      <w:lvlText w:val=""/>
      <w:lvlJc w:val="left"/>
      <w:pPr>
        <w:ind w:left="720" w:hanging="360"/>
      </w:pPr>
      <w:rPr>
        <w:rFonts w:ascii="Symbol" w:hAnsi="Symbol" w:hint="default"/>
      </w:rPr>
    </w:lvl>
    <w:lvl w:ilvl="1" w:tplc="76BEEEE0">
      <w:start w:val="1"/>
      <w:numFmt w:val="bullet"/>
      <w:lvlText w:val="o"/>
      <w:lvlJc w:val="left"/>
      <w:pPr>
        <w:ind w:left="1440" w:hanging="360"/>
      </w:pPr>
      <w:rPr>
        <w:rFonts w:ascii="Courier New" w:hAnsi="Courier New" w:hint="default"/>
      </w:rPr>
    </w:lvl>
    <w:lvl w:ilvl="2" w:tplc="A86A5B94">
      <w:start w:val="1"/>
      <w:numFmt w:val="bullet"/>
      <w:lvlText w:val=""/>
      <w:lvlJc w:val="left"/>
      <w:pPr>
        <w:ind w:left="2160" w:hanging="360"/>
      </w:pPr>
      <w:rPr>
        <w:rFonts w:ascii="Wingdings" w:hAnsi="Wingdings" w:hint="default"/>
      </w:rPr>
    </w:lvl>
    <w:lvl w:ilvl="3" w:tplc="AB6E4644">
      <w:start w:val="1"/>
      <w:numFmt w:val="bullet"/>
      <w:lvlText w:val=""/>
      <w:lvlJc w:val="left"/>
      <w:pPr>
        <w:ind w:left="2880" w:hanging="360"/>
      </w:pPr>
      <w:rPr>
        <w:rFonts w:ascii="Symbol" w:hAnsi="Symbol" w:hint="default"/>
      </w:rPr>
    </w:lvl>
    <w:lvl w:ilvl="4" w:tplc="F31E5FAA">
      <w:start w:val="1"/>
      <w:numFmt w:val="bullet"/>
      <w:lvlText w:val="o"/>
      <w:lvlJc w:val="left"/>
      <w:pPr>
        <w:ind w:left="3600" w:hanging="360"/>
      </w:pPr>
      <w:rPr>
        <w:rFonts w:ascii="Courier New" w:hAnsi="Courier New" w:hint="default"/>
      </w:rPr>
    </w:lvl>
    <w:lvl w:ilvl="5" w:tplc="76AC2C50">
      <w:start w:val="1"/>
      <w:numFmt w:val="bullet"/>
      <w:lvlText w:val=""/>
      <w:lvlJc w:val="left"/>
      <w:pPr>
        <w:ind w:left="4320" w:hanging="360"/>
      </w:pPr>
      <w:rPr>
        <w:rFonts w:ascii="Wingdings" w:hAnsi="Wingdings" w:hint="default"/>
      </w:rPr>
    </w:lvl>
    <w:lvl w:ilvl="6" w:tplc="863C1328">
      <w:start w:val="1"/>
      <w:numFmt w:val="bullet"/>
      <w:lvlText w:val=""/>
      <w:lvlJc w:val="left"/>
      <w:pPr>
        <w:ind w:left="5040" w:hanging="360"/>
      </w:pPr>
      <w:rPr>
        <w:rFonts w:ascii="Symbol" w:hAnsi="Symbol" w:hint="default"/>
      </w:rPr>
    </w:lvl>
    <w:lvl w:ilvl="7" w:tplc="6B2E3706">
      <w:start w:val="1"/>
      <w:numFmt w:val="bullet"/>
      <w:lvlText w:val="o"/>
      <w:lvlJc w:val="left"/>
      <w:pPr>
        <w:ind w:left="5760" w:hanging="360"/>
      </w:pPr>
      <w:rPr>
        <w:rFonts w:ascii="Courier New" w:hAnsi="Courier New" w:hint="default"/>
      </w:rPr>
    </w:lvl>
    <w:lvl w:ilvl="8" w:tplc="49440D92">
      <w:start w:val="1"/>
      <w:numFmt w:val="bullet"/>
      <w:lvlText w:val=""/>
      <w:lvlJc w:val="left"/>
      <w:pPr>
        <w:ind w:left="6480" w:hanging="360"/>
      </w:pPr>
      <w:rPr>
        <w:rFonts w:ascii="Wingdings" w:hAnsi="Wingdings" w:hint="default"/>
      </w:rPr>
    </w:lvl>
  </w:abstractNum>
  <w:abstractNum w:abstractNumId="74" w15:restartNumberingAfterBreak="0">
    <w:nsid w:val="6F795778"/>
    <w:multiLevelType w:val="hybridMultilevel"/>
    <w:tmpl w:val="E3FA95DA"/>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FFB2F1C"/>
    <w:multiLevelType w:val="hybridMultilevel"/>
    <w:tmpl w:val="8DE4060A"/>
    <w:lvl w:ilvl="0" w:tplc="93AE149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12156E9"/>
    <w:multiLevelType w:val="hybridMultilevel"/>
    <w:tmpl w:val="53E84B3C"/>
    <w:lvl w:ilvl="0" w:tplc="93AE149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33451BF"/>
    <w:multiLevelType w:val="hybridMultilevel"/>
    <w:tmpl w:val="C08C4F2C"/>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A055521"/>
    <w:multiLevelType w:val="hybridMultilevel"/>
    <w:tmpl w:val="4C665E82"/>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B24F25"/>
    <w:multiLevelType w:val="hybridMultilevel"/>
    <w:tmpl w:val="FC5E323E"/>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C9A60FC"/>
    <w:multiLevelType w:val="hybridMultilevel"/>
    <w:tmpl w:val="189EC808"/>
    <w:lvl w:ilvl="0" w:tplc="93AE149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CFB7A39"/>
    <w:multiLevelType w:val="hybridMultilevel"/>
    <w:tmpl w:val="6CC89F96"/>
    <w:lvl w:ilvl="0" w:tplc="50FC55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9"/>
  </w:num>
  <w:num w:numId="2">
    <w:abstractNumId w:val="73"/>
  </w:num>
  <w:num w:numId="3">
    <w:abstractNumId w:val="53"/>
  </w:num>
  <w:num w:numId="4">
    <w:abstractNumId w:val="63"/>
  </w:num>
  <w:num w:numId="5">
    <w:abstractNumId w:val="64"/>
  </w:num>
  <w:num w:numId="6">
    <w:abstractNumId w:val="12"/>
  </w:num>
  <w:num w:numId="7">
    <w:abstractNumId w:val="47"/>
  </w:num>
  <w:num w:numId="8">
    <w:abstractNumId w:val="14"/>
  </w:num>
  <w:num w:numId="9">
    <w:abstractNumId w:val="67"/>
  </w:num>
  <w:num w:numId="10">
    <w:abstractNumId w:val="68"/>
  </w:num>
  <w:num w:numId="11">
    <w:abstractNumId w:val="69"/>
  </w:num>
  <w:num w:numId="12">
    <w:abstractNumId w:val="75"/>
  </w:num>
  <w:num w:numId="13">
    <w:abstractNumId w:val="39"/>
  </w:num>
  <w:num w:numId="14">
    <w:abstractNumId w:val="0"/>
  </w:num>
  <w:num w:numId="15">
    <w:abstractNumId w:val="28"/>
  </w:num>
  <w:num w:numId="16">
    <w:abstractNumId w:val="6"/>
  </w:num>
  <w:num w:numId="17">
    <w:abstractNumId w:val="37"/>
  </w:num>
  <w:num w:numId="18">
    <w:abstractNumId w:val="11"/>
  </w:num>
  <w:num w:numId="19">
    <w:abstractNumId w:val="76"/>
  </w:num>
  <w:num w:numId="20">
    <w:abstractNumId w:val="21"/>
  </w:num>
  <w:num w:numId="21">
    <w:abstractNumId w:val="30"/>
  </w:num>
  <w:num w:numId="22">
    <w:abstractNumId w:val="60"/>
  </w:num>
  <w:num w:numId="23">
    <w:abstractNumId w:val="48"/>
  </w:num>
  <w:num w:numId="24">
    <w:abstractNumId w:val="54"/>
  </w:num>
  <w:num w:numId="25">
    <w:abstractNumId w:val="29"/>
  </w:num>
  <w:num w:numId="26">
    <w:abstractNumId w:val="80"/>
  </w:num>
  <w:num w:numId="27">
    <w:abstractNumId w:val="19"/>
  </w:num>
  <w:num w:numId="28">
    <w:abstractNumId w:val="9"/>
  </w:num>
  <w:num w:numId="29">
    <w:abstractNumId w:val="35"/>
  </w:num>
  <w:num w:numId="30">
    <w:abstractNumId w:val="74"/>
  </w:num>
  <w:num w:numId="31">
    <w:abstractNumId w:val="15"/>
  </w:num>
  <w:num w:numId="32">
    <w:abstractNumId w:val="81"/>
  </w:num>
  <w:num w:numId="33">
    <w:abstractNumId w:val="78"/>
  </w:num>
  <w:num w:numId="34">
    <w:abstractNumId w:val="72"/>
  </w:num>
  <w:num w:numId="35">
    <w:abstractNumId w:val="26"/>
  </w:num>
  <w:num w:numId="36">
    <w:abstractNumId w:val="50"/>
  </w:num>
  <w:num w:numId="37">
    <w:abstractNumId w:val="7"/>
  </w:num>
  <w:num w:numId="38">
    <w:abstractNumId w:val="22"/>
  </w:num>
  <w:num w:numId="39">
    <w:abstractNumId w:val="38"/>
  </w:num>
  <w:num w:numId="40">
    <w:abstractNumId w:val="52"/>
  </w:num>
  <w:num w:numId="41">
    <w:abstractNumId w:val="16"/>
  </w:num>
  <w:num w:numId="42">
    <w:abstractNumId w:val="49"/>
  </w:num>
  <w:num w:numId="43">
    <w:abstractNumId w:val="33"/>
  </w:num>
  <w:num w:numId="44">
    <w:abstractNumId w:val="20"/>
  </w:num>
  <w:num w:numId="45">
    <w:abstractNumId w:val="5"/>
  </w:num>
  <w:num w:numId="46">
    <w:abstractNumId w:val="58"/>
  </w:num>
  <w:num w:numId="47">
    <w:abstractNumId w:val="4"/>
  </w:num>
  <w:num w:numId="48">
    <w:abstractNumId w:val="32"/>
  </w:num>
  <w:num w:numId="49">
    <w:abstractNumId w:val="23"/>
  </w:num>
  <w:num w:numId="50">
    <w:abstractNumId w:val="18"/>
  </w:num>
  <w:num w:numId="51">
    <w:abstractNumId w:val="31"/>
  </w:num>
  <w:num w:numId="52">
    <w:abstractNumId w:val="42"/>
  </w:num>
  <w:num w:numId="53">
    <w:abstractNumId w:val="40"/>
  </w:num>
  <w:num w:numId="54">
    <w:abstractNumId w:val="17"/>
  </w:num>
  <w:num w:numId="55">
    <w:abstractNumId w:val="61"/>
  </w:num>
  <w:num w:numId="56">
    <w:abstractNumId w:val="55"/>
  </w:num>
  <w:num w:numId="57">
    <w:abstractNumId w:val="79"/>
  </w:num>
  <w:num w:numId="58">
    <w:abstractNumId w:val="8"/>
  </w:num>
  <w:num w:numId="59">
    <w:abstractNumId w:val="71"/>
  </w:num>
  <w:num w:numId="60">
    <w:abstractNumId w:val="27"/>
  </w:num>
  <w:num w:numId="61">
    <w:abstractNumId w:val="13"/>
  </w:num>
  <w:num w:numId="62">
    <w:abstractNumId w:val="44"/>
  </w:num>
  <w:num w:numId="63">
    <w:abstractNumId w:val="3"/>
  </w:num>
  <w:num w:numId="64">
    <w:abstractNumId w:val="56"/>
  </w:num>
  <w:num w:numId="65">
    <w:abstractNumId w:val="2"/>
  </w:num>
  <w:num w:numId="66">
    <w:abstractNumId w:val="34"/>
  </w:num>
  <w:num w:numId="67">
    <w:abstractNumId w:val="10"/>
  </w:num>
  <w:num w:numId="68">
    <w:abstractNumId w:val="66"/>
  </w:num>
  <w:num w:numId="69">
    <w:abstractNumId w:val="43"/>
  </w:num>
  <w:num w:numId="70">
    <w:abstractNumId w:val="62"/>
  </w:num>
  <w:num w:numId="71">
    <w:abstractNumId w:val="57"/>
  </w:num>
  <w:num w:numId="72">
    <w:abstractNumId w:val="36"/>
  </w:num>
  <w:num w:numId="73">
    <w:abstractNumId w:val="45"/>
  </w:num>
  <w:num w:numId="74">
    <w:abstractNumId w:val="51"/>
  </w:num>
  <w:num w:numId="75">
    <w:abstractNumId w:val="65"/>
  </w:num>
  <w:num w:numId="76">
    <w:abstractNumId w:val="46"/>
  </w:num>
  <w:num w:numId="77">
    <w:abstractNumId w:val="1"/>
  </w:num>
  <w:num w:numId="78">
    <w:abstractNumId w:val="24"/>
  </w:num>
  <w:num w:numId="79">
    <w:abstractNumId w:val="25"/>
  </w:num>
  <w:num w:numId="80">
    <w:abstractNumId w:val="70"/>
  </w:num>
  <w:num w:numId="81">
    <w:abstractNumId w:val="41"/>
  </w:num>
  <w:num w:numId="82">
    <w:abstractNumId w:val="7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0" w:nlCheck="1" w:checkStyle="0"/>
  <w:proofState w:spelling="clean" w:grammar="clean"/>
  <w:defaultTabStop w:val="720"/>
  <w:drawingGridHorizontalSpacing w:val="10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A1MDExNDIyNjUxNzNX0lEKTi0uzszPAykwtKgFAAdlKq0tAAAA"/>
  </w:docVars>
  <w:rsids>
    <w:rsidRoot w:val="00EC0853"/>
    <w:rsid w:val="00000275"/>
    <w:rsid w:val="0000496C"/>
    <w:rsid w:val="0000501E"/>
    <w:rsid w:val="0000710D"/>
    <w:rsid w:val="00007259"/>
    <w:rsid w:val="00015EF5"/>
    <w:rsid w:val="0001676C"/>
    <w:rsid w:val="0002457B"/>
    <w:rsid w:val="0002636B"/>
    <w:rsid w:val="00026F1E"/>
    <w:rsid w:val="00027B0D"/>
    <w:rsid w:val="000309A1"/>
    <w:rsid w:val="000336A7"/>
    <w:rsid w:val="00040A82"/>
    <w:rsid w:val="00043EBC"/>
    <w:rsid w:val="000507B2"/>
    <w:rsid w:val="000522A5"/>
    <w:rsid w:val="00056781"/>
    <w:rsid w:val="00057C24"/>
    <w:rsid w:val="0006196E"/>
    <w:rsid w:val="00062C6C"/>
    <w:rsid w:val="00064D2F"/>
    <w:rsid w:val="000701E3"/>
    <w:rsid w:val="000709E3"/>
    <w:rsid w:val="00076E36"/>
    <w:rsid w:val="000808CE"/>
    <w:rsid w:val="00081BF7"/>
    <w:rsid w:val="00082576"/>
    <w:rsid w:val="00092091"/>
    <w:rsid w:val="00094AA7"/>
    <w:rsid w:val="000A138F"/>
    <w:rsid w:val="000A1416"/>
    <w:rsid w:val="000A58F1"/>
    <w:rsid w:val="000B203A"/>
    <w:rsid w:val="000B274E"/>
    <w:rsid w:val="000B445C"/>
    <w:rsid w:val="000B56E4"/>
    <w:rsid w:val="000C1B5C"/>
    <w:rsid w:val="000C204C"/>
    <w:rsid w:val="000C2D06"/>
    <w:rsid w:val="000C420A"/>
    <w:rsid w:val="000D0C7C"/>
    <w:rsid w:val="000D4197"/>
    <w:rsid w:val="000E332A"/>
    <w:rsid w:val="000E695D"/>
    <w:rsid w:val="000E7745"/>
    <w:rsid w:val="000F0808"/>
    <w:rsid w:val="000F295B"/>
    <w:rsid w:val="000F2E0F"/>
    <w:rsid w:val="000F5547"/>
    <w:rsid w:val="000F6217"/>
    <w:rsid w:val="000F79FA"/>
    <w:rsid w:val="00100573"/>
    <w:rsid w:val="00100B70"/>
    <w:rsid w:val="0010487D"/>
    <w:rsid w:val="0010554E"/>
    <w:rsid w:val="00110A6B"/>
    <w:rsid w:val="00111F81"/>
    <w:rsid w:val="00113C3A"/>
    <w:rsid w:val="00114363"/>
    <w:rsid w:val="0011641E"/>
    <w:rsid w:val="0012171C"/>
    <w:rsid w:val="00123EE4"/>
    <w:rsid w:val="001244E2"/>
    <w:rsid w:val="001274D8"/>
    <w:rsid w:val="0013056A"/>
    <w:rsid w:val="00134557"/>
    <w:rsid w:val="00134CB7"/>
    <w:rsid w:val="00140566"/>
    <w:rsid w:val="00141604"/>
    <w:rsid w:val="00143850"/>
    <w:rsid w:val="00143E65"/>
    <w:rsid w:val="00143F51"/>
    <w:rsid w:val="001475BF"/>
    <w:rsid w:val="001529FF"/>
    <w:rsid w:val="0015408C"/>
    <w:rsid w:val="00155A11"/>
    <w:rsid w:val="00156E3D"/>
    <w:rsid w:val="00156FB7"/>
    <w:rsid w:val="001623F7"/>
    <w:rsid w:val="001638C1"/>
    <w:rsid w:val="00170938"/>
    <w:rsid w:val="001739E4"/>
    <w:rsid w:val="00174FCE"/>
    <w:rsid w:val="00175BB6"/>
    <w:rsid w:val="00176D92"/>
    <w:rsid w:val="001826A3"/>
    <w:rsid w:val="00186DB4"/>
    <w:rsid w:val="001879B4"/>
    <w:rsid w:val="00195B55"/>
    <w:rsid w:val="001962BC"/>
    <w:rsid w:val="001A10DD"/>
    <w:rsid w:val="001A2184"/>
    <w:rsid w:val="001A4F16"/>
    <w:rsid w:val="001A5973"/>
    <w:rsid w:val="001A6401"/>
    <w:rsid w:val="001B0709"/>
    <w:rsid w:val="001C33B8"/>
    <w:rsid w:val="001C654E"/>
    <w:rsid w:val="001C674A"/>
    <w:rsid w:val="001D023F"/>
    <w:rsid w:val="001E3005"/>
    <w:rsid w:val="001E5C15"/>
    <w:rsid w:val="001F131B"/>
    <w:rsid w:val="001F3416"/>
    <w:rsid w:val="002016B8"/>
    <w:rsid w:val="00202B98"/>
    <w:rsid w:val="00202EAB"/>
    <w:rsid w:val="002047BB"/>
    <w:rsid w:val="00206D87"/>
    <w:rsid w:val="002070E4"/>
    <w:rsid w:val="00210C64"/>
    <w:rsid w:val="0021197D"/>
    <w:rsid w:val="002131BE"/>
    <w:rsid w:val="002139DB"/>
    <w:rsid w:val="00216D3C"/>
    <w:rsid w:val="00225919"/>
    <w:rsid w:val="00225F27"/>
    <w:rsid w:val="00226A74"/>
    <w:rsid w:val="00230284"/>
    <w:rsid w:val="002303B3"/>
    <w:rsid w:val="00231316"/>
    <w:rsid w:val="0023323D"/>
    <w:rsid w:val="0023565F"/>
    <w:rsid w:val="00235DCC"/>
    <w:rsid w:val="00236B85"/>
    <w:rsid w:val="0024099B"/>
    <w:rsid w:val="00244EEB"/>
    <w:rsid w:val="0024507A"/>
    <w:rsid w:val="00246073"/>
    <w:rsid w:val="00250FBC"/>
    <w:rsid w:val="00252FEA"/>
    <w:rsid w:val="00255EE8"/>
    <w:rsid w:val="00256D73"/>
    <w:rsid w:val="00257405"/>
    <w:rsid w:val="00257867"/>
    <w:rsid w:val="00260785"/>
    <w:rsid w:val="002633DE"/>
    <w:rsid w:val="00264F88"/>
    <w:rsid w:val="00266023"/>
    <w:rsid w:val="00266635"/>
    <w:rsid w:val="00270710"/>
    <w:rsid w:val="002769FD"/>
    <w:rsid w:val="00290586"/>
    <w:rsid w:val="00290996"/>
    <w:rsid w:val="00292117"/>
    <w:rsid w:val="00292184"/>
    <w:rsid w:val="002973A5"/>
    <w:rsid w:val="002A7E3E"/>
    <w:rsid w:val="002B538E"/>
    <w:rsid w:val="002B5A76"/>
    <w:rsid w:val="002C5166"/>
    <w:rsid w:val="002D4968"/>
    <w:rsid w:val="002D6089"/>
    <w:rsid w:val="002D733A"/>
    <w:rsid w:val="002E2403"/>
    <w:rsid w:val="002E248B"/>
    <w:rsid w:val="002E7732"/>
    <w:rsid w:val="002F025D"/>
    <w:rsid w:val="002F0F49"/>
    <w:rsid w:val="002F1B49"/>
    <w:rsid w:val="002F31C0"/>
    <w:rsid w:val="002F37BA"/>
    <w:rsid w:val="002F78D5"/>
    <w:rsid w:val="00304109"/>
    <w:rsid w:val="0030462A"/>
    <w:rsid w:val="00306D30"/>
    <w:rsid w:val="00312464"/>
    <w:rsid w:val="0031284A"/>
    <w:rsid w:val="0031307C"/>
    <w:rsid w:val="00315480"/>
    <w:rsid w:val="00315BB2"/>
    <w:rsid w:val="00320CC7"/>
    <w:rsid w:val="00322BA3"/>
    <w:rsid w:val="00324A02"/>
    <w:rsid w:val="00331C50"/>
    <w:rsid w:val="00333FD2"/>
    <w:rsid w:val="00341BED"/>
    <w:rsid w:val="003453E9"/>
    <w:rsid w:val="0035307D"/>
    <w:rsid w:val="00355421"/>
    <w:rsid w:val="0036069C"/>
    <w:rsid w:val="00360915"/>
    <w:rsid w:val="0036149F"/>
    <w:rsid w:val="0036451B"/>
    <w:rsid w:val="003671C2"/>
    <w:rsid w:val="00367720"/>
    <w:rsid w:val="00371649"/>
    <w:rsid w:val="0037230D"/>
    <w:rsid w:val="0037450F"/>
    <w:rsid w:val="00374E26"/>
    <w:rsid w:val="00380C20"/>
    <w:rsid w:val="00381DAA"/>
    <w:rsid w:val="003860D5"/>
    <w:rsid w:val="00390E02"/>
    <w:rsid w:val="00392A74"/>
    <w:rsid w:val="00395515"/>
    <w:rsid w:val="003973D6"/>
    <w:rsid w:val="003A0406"/>
    <w:rsid w:val="003A10F7"/>
    <w:rsid w:val="003A3CFA"/>
    <w:rsid w:val="003A4960"/>
    <w:rsid w:val="003A7D42"/>
    <w:rsid w:val="003B0B03"/>
    <w:rsid w:val="003B1209"/>
    <w:rsid w:val="003B309C"/>
    <w:rsid w:val="003B4BFA"/>
    <w:rsid w:val="003B52F7"/>
    <w:rsid w:val="003B5F8E"/>
    <w:rsid w:val="003B711E"/>
    <w:rsid w:val="003C5826"/>
    <w:rsid w:val="003C6E41"/>
    <w:rsid w:val="003D3E18"/>
    <w:rsid w:val="003D7D00"/>
    <w:rsid w:val="003E02AF"/>
    <w:rsid w:val="003E0A83"/>
    <w:rsid w:val="003E1A17"/>
    <w:rsid w:val="003E2151"/>
    <w:rsid w:val="003E319D"/>
    <w:rsid w:val="003E4A23"/>
    <w:rsid w:val="003E6979"/>
    <w:rsid w:val="003F1F92"/>
    <w:rsid w:val="003F6D8D"/>
    <w:rsid w:val="003F7014"/>
    <w:rsid w:val="003F703A"/>
    <w:rsid w:val="00404210"/>
    <w:rsid w:val="00404C9A"/>
    <w:rsid w:val="004059A4"/>
    <w:rsid w:val="004069BD"/>
    <w:rsid w:val="0041335B"/>
    <w:rsid w:val="004144F8"/>
    <w:rsid w:val="00414EB4"/>
    <w:rsid w:val="00415A6E"/>
    <w:rsid w:val="00415A8D"/>
    <w:rsid w:val="00423E86"/>
    <w:rsid w:val="0043123E"/>
    <w:rsid w:val="00431F15"/>
    <w:rsid w:val="00433F7E"/>
    <w:rsid w:val="00435120"/>
    <w:rsid w:val="004364DA"/>
    <w:rsid w:val="00437F90"/>
    <w:rsid w:val="00440115"/>
    <w:rsid w:val="004451B2"/>
    <w:rsid w:val="004452F1"/>
    <w:rsid w:val="00447240"/>
    <w:rsid w:val="00450D08"/>
    <w:rsid w:val="00452919"/>
    <w:rsid w:val="00460C4A"/>
    <w:rsid w:val="00463B1A"/>
    <w:rsid w:val="0046545E"/>
    <w:rsid w:val="00466F7A"/>
    <w:rsid w:val="004702AC"/>
    <w:rsid w:val="00470391"/>
    <w:rsid w:val="004740CB"/>
    <w:rsid w:val="00474E26"/>
    <w:rsid w:val="0048456B"/>
    <w:rsid w:val="00485CBE"/>
    <w:rsid w:val="004874F2"/>
    <w:rsid w:val="00490887"/>
    <w:rsid w:val="00492B79"/>
    <w:rsid w:val="0049377A"/>
    <w:rsid w:val="0049418A"/>
    <w:rsid w:val="004949E9"/>
    <w:rsid w:val="004964B1"/>
    <w:rsid w:val="004965C5"/>
    <w:rsid w:val="004A434F"/>
    <w:rsid w:val="004B2D6C"/>
    <w:rsid w:val="004B3D2D"/>
    <w:rsid w:val="004B5893"/>
    <w:rsid w:val="004B6A5F"/>
    <w:rsid w:val="004C0E77"/>
    <w:rsid w:val="004C106D"/>
    <w:rsid w:val="004C4577"/>
    <w:rsid w:val="004C6531"/>
    <w:rsid w:val="004C6E33"/>
    <w:rsid w:val="004D07A5"/>
    <w:rsid w:val="004D17E2"/>
    <w:rsid w:val="004D4A6D"/>
    <w:rsid w:val="004D64C3"/>
    <w:rsid w:val="004D6BD2"/>
    <w:rsid w:val="004E1251"/>
    <w:rsid w:val="004E2DAF"/>
    <w:rsid w:val="004E4A3F"/>
    <w:rsid w:val="004E6525"/>
    <w:rsid w:val="004E702A"/>
    <w:rsid w:val="004F06CA"/>
    <w:rsid w:val="004F32D8"/>
    <w:rsid w:val="0050551D"/>
    <w:rsid w:val="00506660"/>
    <w:rsid w:val="0051133E"/>
    <w:rsid w:val="00516923"/>
    <w:rsid w:val="0051732A"/>
    <w:rsid w:val="0051751F"/>
    <w:rsid w:val="00521B27"/>
    <w:rsid w:val="0052565E"/>
    <w:rsid w:val="00526E13"/>
    <w:rsid w:val="0052740F"/>
    <w:rsid w:val="00527BB5"/>
    <w:rsid w:val="00537AFF"/>
    <w:rsid w:val="00541429"/>
    <w:rsid w:val="00541C17"/>
    <w:rsid w:val="005426AB"/>
    <w:rsid w:val="00543E1C"/>
    <w:rsid w:val="00544755"/>
    <w:rsid w:val="00545A2B"/>
    <w:rsid w:val="00545E1C"/>
    <w:rsid w:val="005516D7"/>
    <w:rsid w:val="00554D83"/>
    <w:rsid w:val="005613F8"/>
    <w:rsid w:val="00562731"/>
    <w:rsid w:val="0057009C"/>
    <w:rsid w:val="005709AF"/>
    <w:rsid w:val="00575480"/>
    <w:rsid w:val="00575B64"/>
    <w:rsid w:val="00584D93"/>
    <w:rsid w:val="005909EE"/>
    <w:rsid w:val="0059660E"/>
    <w:rsid w:val="005975A2"/>
    <w:rsid w:val="005A31B5"/>
    <w:rsid w:val="005A6BEB"/>
    <w:rsid w:val="005B26DE"/>
    <w:rsid w:val="005B2AF8"/>
    <w:rsid w:val="005B5CB8"/>
    <w:rsid w:val="005B7D18"/>
    <w:rsid w:val="005C2655"/>
    <w:rsid w:val="005C7F49"/>
    <w:rsid w:val="005D0E03"/>
    <w:rsid w:val="005D1CCC"/>
    <w:rsid w:val="005D782B"/>
    <w:rsid w:val="005E1241"/>
    <w:rsid w:val="005E25CE"/>
    <w:rsid w:val="005E5CBE"/>
    <w:rsid w:val="005F1BEE"/>
    <w:rsid w:val="005F2410"/>
    <w:rsid w:val="005F6C5A"/>
    <w:rsid w:val="005F7652"/>
    <w:rsid w:val="00602EDF"/>
    <w:rsid w:val="00606C1D"/>
    <w:rsid w:val="0060749B"/>
    <w:rsid w:val="006079D7"/>
    <w:rsid w:val="0061031F"/>
    <w:rsid w:val="00614455"/>
    <w:rsid w:val="006208B2"/>
    <w:rsid w:val="00624FB6"/>
    <w:rsid w:val="0062739C"/>
    <w:rsid w:val="006310FD"/>
    <w:rsid w:val="00631402"/>
    <w:rsid w:val="00634E3F"/>
    <w:rsid w:val="00636209"/>
    <w:rsid w:val="006369C5"/>
    <w:rsid w:val="00637F31"/>
    <w:rsid w:val="0064029F"/>
    <w:rsid w:val="00641162"/>
    <w:rsid w:val="00641522"/>
    <w:rsid w:val="00645372"/>
    <w:rsid w:val="00650EAD"/>
    <w:rsid w:val="00652096"/>
    <w:rsid w:val="00652307"/>
    <w:rsid w:val="00654F6E"/>
    <w:rsid w:val="00656111"/>
    <w:rsid w:val="00656746"/>
    <w:rsid w:val="00656CD3"/>
    <w:rsid w:val="006679BA"/>
    <w:rsid w:val="00667E14"/>
    <w:rsid w:val="00676E0C"/>
    <w:rsid w:val="006771E9"/>
    <w:rsid w:val="00681C49"/>
    <w:rsid w:val="00682314"/>
    <w:rsid w:val="00683A71"/>
    <w:rsid w:val="006855E6"/>
    <w:rsid w:val="0069081D"/>
    <w:rsid w:val="0069487B"/>
    <w:rsid w:val="0069578E"/>
    <w:rsid w:val="00696BF5"/>
    <w:rsid w:val="0069742A"/>
    <w:rsid w:val="006A39A0"/>
    <w:rsid w:val="006A3BC1"/>
    <w:rsid w:val="006A5855"/>
    <w:rsid w:val="006A7052"/>
    <w:rsid w:val="006B2D3E"/>
    <w:rsid w:val="006B345D"/>
    <w:rsid w:val="006B3EB6"/>
    <w:rsid w:val="006C00DF"/>
    <w:rsid w:val="006C44D6"/>
    <w:rsid w:val="006D0B20"/>
    <w:rsid w:val="006D24BA"/>
    <w:rsid w:val="006D7DF2"/>
    <w:rsid w:val="006E064D"/>
    <w:rsid w:val="006E2D30"/>
    <w:rsid w:val="006E7F89"/>
    <w:rsid w:val="006F4B58"/>
    <w:rsid w:val="006F4DD7"/>
    <w:rsid w:val="006F5870"/>
    <w:rsid w:val="006F5D40"/>
    <w:rsid w:val="006F7088"/>
    <w:rsid w:val="00700244"/>
    <w:rsid w:val="00702CA0"/>
    <w:rsid w:val="00704D36"/>
    <w:rsid w:val="007121A8"/>
    <w:rsid w:val="0071528C"/>
    <w:rsid w:val="007179E6"/>
    <w:rsid w:val="00723C41"/>
    <w:rsid w:val="00724164"/>
    <w:rsid w:val="00724F8D"/>
    <w:rsid w:val="007276F9"/>
    <w:rsid w:val="007308C2"/>
    <w:rsid w:val="00734CA0"/>
    <w:rsid w:val="00734EEB"/>
    <w:rsid w:val="007357D5"/>
    <w:rsid w:val="007405A2"/>
    <w:rsid w:val="00741397"/>
    <w:rsid w:val="00741ED2"/>
    <w:rsid w:val="00755C7C"/>
    <w:rsid w:val="00756159"/>
    <w:rsid w:val="0076062B"/>
    <w:rsid w:val="00761984"/>
    <w:rsid w:val="00771E9D"/>
    <w:rsid w:val="00775176"/>
    <w:rsid w:val="00775EB6"/>
    <w:rsid w:val="007811A8"/>
    <w:rsid w:val="0078504C"/>
    <w:rsid w:val="00791958"/>
    <w:rsid w:val="00792212"/>
    <w:rsid w:val="00792381"/>
    <w:rsid w:val="00792B96"/>
    <w:rsid w:val="00795783"/>
    <w:rsid w:val="00796675"/>
    <w:rsid w:val="007A2A05"/>
    <w:rsid w:val="007A5030"/>
    <w:rsid w:val="007A5A69"/>
    <w:rsid w:val="007A73A8"/>
    <w:rsid w:val="007A74EE"/>
    <w:rsid w:val="007B1537"/>
    <w:rsid w:val="007B20C7"/>
    <w:rsid w:val="007B333F"/>
    <w:rsid w:val="007C34DD"/>
    <w:rsid w:val="007C4E1D"/>
    <w:rsid w:val="007C5EE6"/>
    <w:rsid w:val="007C6EC8"/>
    <w:rsid w:val="007C7267"/>
    <w:rsid w:val="007C74B8"/>
    <w:rsid w:val="007C77D6"/>
    <w:rsid w:val="007D03CC"/>
    <w:rsid w:val="007D1BF6"/>
    <w:rsid w:val="007D60EA"/>
    <w:rsid w:val="007E48E4"/>
    <w:rsid w:val="007E5B4E"/>
    <w:rsid w:val="007E7A57"/>
    <w:rsid w:val="007F0163"/>
    <w:rsid w:val="007F04ED"/>
    <w:rsid w:val="007F0D2F"/>
    <w:rsid w:val="007F584E"/>
    <w:rsid w:val="00801B78"/>
    <w:rsid w:val="008020E7"/>
    <w:rsid w:val="00806789"/>
    <w:rsid w:val="00813937"/>
    <w:rsid w:val="008154C8"/>
    <w:rsid w:val="008213A4"/>
    <w:rsid w:val="00822D24"/>
    <w:rsid w:val="00822DA7"/>
    <w:rsid w:val="00823CFC"/>
    <w:rsid w:val="00824E60"/>
    <w:rsid w:val="00831036"/>
    <w:rsid w:val="0083473E"/>
    <w:rsid w:val="0084418A"/>
    <w:rsid w:val="00844441"/>
    <w:rsid w:val="0085474A"/>
    <w:rsid w:val="00855803"/>
    <w:rsid w:val="00856346"/>
    <w:rsid w:val="00862A56"/>
    <w:rsid w:val="00864857"/>
    <w:rsid w:val="00872337"/>
    <w:rsid w:val="0087536C"/>
    <w:rsid w:val="008759EA"/>
    <w:rsid w:val="0088006F"/>
    <w:rsid w:val="008803DA"/>
    <w:rsid w:val="008816B4"/>
    <w:rsid w:val="00884231"/>
    <w:rsid w:val="00884D55"/>
    <w:rsid w:val="0088620A"/>
    <w:rsid w:val="008951F0"/>
    <w:rsid w:val="00896DA1"/>
    <w:rsid w:val="008A172D"/>
    <w:rsid w:val="008A19C4"/>
    <w:rsid w:val="008A65D7"/>
    <w:rsid w:val="008B01EB"/>
    <w:rsid w:val="008B0C2B"/>
    <w:rsid w:val="008B0EA2"/>
    <w:rsid w:val="008B1ED8"/>
    <w:rsid w:val="008B480B"/>
    <w:rsid w:val="008B53B1"/>
    <w:rsid w:val="008B74FD"/>
    <w:rsid w:val="008B75D3"/>
    <w:rsid w:val="008B762A"/>
    <w:rsid w:val="008C084A"/>
    <w:rsid w:val="008C41DF"/>
    <w:rsid w:val="008C73B7"/>
    <w:rsid w:val="008C783A"/>
    <w:rsid w:val="008E24BA"/>
    <w:rsid w:val="008E4525"/>
    <w:rsid w:val="008E497D"/>
    <w:rsid w:val="008E4B2E"/>
    <w:rsid w:val="008E6944"/>
    <w:rsid w:val="008E7550"/>
    <w:rsid w:val="008F08BC"/>
    <w:rsid w:val="008F12E8"/>
    <w:rsid w:val="008F2CDE"/>
    <w:rsid w:val="008F38A4"/>
    <w:rsid w:val="008F4144"/>
    <w:rsid w:val="008F56D9"/>
    <w:rsid w:val="00900B15"/>
    <w:rsid w:val="0090649B"/>
    <w:rsid w:val="009106C3"/>
    <w:rsid w:val="009114F3"/>
    <w:rsid w:val="00912B68"/>
    <w:rsid w:val="00912CC4"/>
    <w:rsid w:val="0091361F"/>
    <w:rsid w:val="00914377"/>
    <w:rsid w:val="0092137D"/>
    <w:rsid w:val="00923A88"/>
    <w:rsid w:val="00923DD5"/>
    <w:rsid w:val="00927A33"/>
    <w:rsid w:val="00935EED"/>
    <w:rsid w:val="00937534"/>
    <w:rsid w:val="00942EDA"/>
    <w:rsid w:val="00943E6C"/>
    <w:rsid w:val="00946CD5"/>
    <w:rsid w:val="00946DDE"/>
    <w:rsid w:val="009550A1"/>
    <w:rsid w:val="00961505"/>
    <w:rsid w:val="009638A2"/>
    <w:rsid w:val="00967093"/>
    <w:rsid w:val="00970C46"/>
    <w:rsid w:val="009752A6"/>
    <w:rsid w:val="009762D4"/>
    <w:rsid w:val="00976A75"/>
    <w:rsid w:val="00976DEB"/>
    <w:rsid w:val="00980ABE"/>
    <w:rsid w:val="00980E15"/>
    <w:rsid w:val="00982FFF"/>
    <w:rsid w:val="0098368E"/>
    <w:rsid w:val="009836D1"/>
    <w:rsid w:val="00984792"/>
    <w:rsid w:val="00992F11"/>
    <w:rsid w:val="0099736D"/>
    <w:rsid w:val="009A0334"/>
    <w:rsid w:val="009A2E2C"/>
    <w:rsid w:val="009A605D"/>
    <w:rsid w:val="009C5C1C"/>
    <w:rsid w:val="009C6217"/>
    <w:rsid w:val="009D1EDB"/>
    <w:rsid w:val="009D4EE2"/>
    <w:rsid w:val="009E36C5"/>
    <w:rsid w:val="009F2A45"/>
    <w:rsid w:val="009F2B59"/>
    <w:rsid w:val="009F3D0F"/>
    <w:rsid w:val="009F64E7"/>
    <w:rsid w:val="009F651A"/>
    <w:rsid w:val="009F6B81"/>
    <w:rsid w:val="00A01D1D"/>
    <w:rsid w:val="00A0421C"/>
    <w:rsid w:val="00A043FF"/>
    <w:rsid w:val="00A0626F"/>
    <w:rsid w:val="00A06F5D"/>
    <w:rsid w:val="00A109CF"/>
    <w:rsid w:val="00A11364"/>
    <w:rsid w:val="00A11B5D"/>
    <w:rsid w:val="00A13C03"/>
    <w:rsid w:val="00A1633D"/>
    <w:rsid w:val="00A171E0"/>
    <w:rsid w:val="00A20C2A"/>
    <w:rsid w:val="00A21AD3"/>
    <w:rsid w:val="00A22D2E"/>
    <w:rsid w:val="00A235AB"/>
    <w:rsid w:val="00A26A67"/>
    <w:rsid w:val="00A316E3"/>
    <w:rsid w:val="00A351FE"/>
    <w:rsid w:val="00A37879"/>
    <w:rsid w:val="00A40D24"/>
    <w:rsid w:val="00A41BA8"/>
    <w:rsid w:val="00A50790"/>
    <w:rsid w:val="00A51531"/>
    <w:rsid w:val="00A54708"/>
    <w:rsid w:val="00A5546F"/>
    <w:rsid w:val="00A55E86"/>
    <w:rsid w:val="00A63791"/>
    <w:rsid w:val="00A6686E"/>
    <w:rsid w:val="00A711A9"/>
    <w:rsid w:val="00A7188F"/>
    <w:rsid w:val="00A71D06"/>
    <w:rsid w:val="00A73D6E"/>
    <w:rsid w:val="00A74CDE"/>
    <w:rsid w:val="00A778C9"/>
    <w:rsid w:val="00A86895"/>
    <w:rsid w:val="00A922D7"/>
    <w:rsid w:val="00AA3C7D"/>
    <w:rsid w:val="00AA4B19"/>
    <w:rsid w:val="00AA6AFC"/>
    <w:rsid w:val="00AB2911"/>
    <w:rsid w:val="00AB5DDD"/>
    <w:rsid w:val="00AB6619"/>
    <w:rsid w:val="00AB749A"/>
    <w:rsid w:val="00AB7C88"/>
    <w:rsid w:val="00AC214B"/>
    <w:rsid w:val="00AC4864"/>
    <w:rsid w:val="00AC7524"/>
    <w:rsid w:val="00AD0A2A"/>
    <w:rsid w:val="00AD42DC"/>
    <w:rsid w:val="00AD5CD5"/>
    <w:rsid w:val="00AD7D43"/>
    <w:rsid w:val="00AE0B62"/>
    <w:rsid w:val="00AE18AC"/>
    <w:rsid w:val="00AE7674"/>
    <w:rsid w:val="00AF31A2"/>
    <w:rsid w:val="00AF3E6C"/>
    <w:rsid w:val="00AF441E"/>
    <w:rsid w:val="00AF54C7"/>
    <w:rsid w:val="00AF5FEB"/>
    <w:rsid w:val="00AF7001"/>
    <w:rsid w:val="00AF7090"/>
    <w:rsid w:val="00AF753F"/>
    <w:rsid w:val="00B02305"/>
    <w:rsid w:val="00B03843"/>
    <w:rsid w:val="00B04E89"/>
    <w:rsid w:val="00B054C2"/>
    <w:rsid w:val="00B104FD"/>
    <w:rsid w:val="00B10D29"/>
    <w:rsid w:val="00B11659"/>
    <w:rsid w:val="00B12F62"/>
    <w:rsid w:val="00B1483C"/>
    <w:rsid w:val="00B148A8"/>
    <w:rsid w:val="00B16FF3"/>
    <w:rsid w:val="00B22B66"/>
    <w:rsid w:val="00B231E3"/>
    <w:rsid w:val="00B23DB3"/>
    <w:rsid w:val="00B257B4"/>
    <w:rsid w:val="00B264A8"/>
    <w:rsid w:val="00B27805"/>
    <w:rsid w:val="00B403FD"/>
    <w:rsid w:val="00B431A3"/>
    <w:rsid w:val="00B45260"/>
    <w:rsid w:val="00B50E9B"/>
    <w:rsid w:val="00B53B8B"/>
    <w:rsid w:val="00B56E08"/>
    <w:rsid w:val="00B61630"/>
    <w:rsid w:val="00B63CA0"/>
    <w:rsid w:val="00B64889"/>
    <w:rsid w:val="00B64A71"/>
    <w:rsid w:val="00B65122"/>
    <w:rsid w:val="00B65242"/>
    <w:rsid w:val="00B66CC1"/>
    <w:rsid w:val="00B66DDF"/>
    <w:rsid w:val="00B710CC"/>
    <w:rsid w:val="00B7435C"/>
    <w:rsid w:val="00B8050A"/>
    <w:rsid w:val="00B851F7"/>
    <w:rsid w:val="00B868EC"/>
    <w:rsid w:val="00B87BA3"/>
    <w:rsid w:val="00B91CE2"/>
    <w:rsid w:val="00B9327D"/>
    <w:rsid w:val="00B93338"/>
    <w:rsid w:val="00B93618"/>
    <w:rsid w:val="00B94D5F"/>
    <w:rsid w:val="00BA1B10"/>
    <w:rsid w:val="00BA206E"/>
    <w:rsid w:val="00BA3CD4"/>
    <w:rsid w:val="00BA3DED"/>
    <w:rsid w:val="00BA75A6"/>
    <w:rsid w:val="00BB228B"/>
    <w:rsid w:val="00BB3B6E"/>
    <w:rsid w:val="00BB64F5"/>
    <w:rsid w:val="00BB70E9"/>
    <w:rsid w:val="00BC1CFD"/>
    <w:rsid w:val="00BC48A7"/>
    <w:rsid w:val="00BC5341"/>
    <w:rsid w:val="00BC69E3"/>
    <w:rsid w:val="00BD0F04"/>
    <w:rsid w:val="00BD1651"/>
    <w:rsid w:val="00BD3BF7"/>
    <w:rsid w:val="00BD52A2"/>
    <w:rsid w:val="00BD7749"/>
    <w:rsid w:val="00BF08FB"/>
    <w:rsid w:val="00BF63A9"/>
    <w:rsid w:val="00C00D12"/>
    <w:rsid w:val="00C03E51"/>
    <w:rsid w:val="00C03E91"/>
    <w:rsid w:val="00C058AA"/>
    <w:rsid w:val="00C13BB8"/>
    <w:rsid w:val="00C15841"/>
    <w:rsid w:val="00C24E15"/>
    <w:rsid w:val="00C2744C"/>
    <w:rsid w:val="00C3177F"/>
    <w:rsid w:val="00C31899"/>
    <w:rsid w:val="00C31C14"/>
    <w:rsid w:val="00C34154"/>
    <w:rsid w:val="00C35272"/>
    <w:rsid w:val="00C35DB2"/>
    <w:rsid w:val="00C4309F"/>
    <w:rsid w:val="00C5370C"/>
    <w:rsid w:val="00C61B63"/>
    <w:rsid w:val="00C655A0"/>
    <w:rsid w:val="00C664A4"/>
    <w:rsid w:val="00C7356A"/>
    <w:rsid w:val="00C73A16"/>
    <w:rsid w:val="00C75A23"/>
    <w:rsid w:val="00C77192"/>
    <w:rsid w:val="00C77506"/>
    <w:rsid w:val="00C817A4"/>
    <w:rsid w:val="00C84C3F"/>
    <w:rsid w:val="00C90DFE"/>
    <w:rsid w:val="00C955E5"/>
    <w:rsid w:val="00C959F7"/>
    <w:rsid w:val="00C97374"/>
    <w:rsid w:val="00CA5BC8"/>
    <w:rsid w:val="00CA6915"/>
    <w:rsid w:val="00CB00D9"/>
    <w:rsid w:val="00CB2710"/>
    <w:rsid w:val="00CB3690"/>
    <w:rsid w:val="00CB44E2"/>
    <w:rsid w:val="00CB4549"/>
    <w:rsid w:val="00CB45A4"/>
    <w:rsid w:val="00CB522A"/>
    <w:rsid w:val="00CB5E15"/>
    <w:rsid w:val="00CC1AA6"/>
    <w:rsid w:val="00CC1B7F"/>
    <w:rsid w:val="00CC3D9B"/>
    <w:rsid w:val="00CC5C14"/>
    <w:rsid w:val="00CD138D"/>
    <w:rsid w:val="00CD187C"/>
    <w:rsid w:val="00CD500F"/>
    <w:rsid w:val="00CE209E"/>
    <w:rsid w:val="00CE22C9"/>
    <w:rsid w:val="00CE2CCF"/>
    <w:rsid w:val="00CE5086"/>
    <w:rsid w:val="00CE7A9D"/>
    <w:rsid w:val="00CF064F"/>
    <w:rsid w:val="00CF1CA4"/>
    <w:rsid w:val="00CF57D0"/>
    <w:rsid w:val="00CF59EA"/>
    <w:rsid w:val="00CF5BAC"/>
    <w:rsid w:val="00CF7372"/>
    <w:rsid w:val="00CF774B"/>
    <w:rsid w:val="00D035B9"/>
    <w:rsid w:val="00D03D28"/>
    <w:rsid w:val="00D058FC"/>
    <w:rsid w:val="00D0725C"/>
    <w:rsid w:val="00D13ECC"/>
    <w:rsid w:val="00D15D19"/>
    <w:rsid w:val="00D16F15"/>
    <w:rsid w:val="00D235FD"/>
    <w:rsid w:val="00D2462D"/>
    <w:rsid w:val="00D24998"/>
    <w:rsid w:val="00D25F1D"/>
    <w:rsid w:val="00D33A41"/>
    <w:rsid w:val="00D342E8"/>
    <w:rsid w:val="00D36206"/>
    <w:rsid w:val="00D36A2A"/>
    <w:rsid w:val="00D40395"/>
    <w:rsid w:val="00D43265"/>
    <w:rsid w:val="00D505DA"/>
    <w:rsid w:val="00D53145"/>
    <w:rsid w:val="00D54096"/>
    <w:rsid w:val="00D62651"/>
    <w:rsid w:val="00D6437F"/>
    <w:rsid w:val="00D669F8"/>
    <w:rsid w:val="00D67DD5"/>
    <w:rsid w:val="00D70304"/>
    <w:rsid w:val="00D715EC"/>
    <w:rsid w:val="00D71C41"/>
    <w:rsid w:val="00D71F5C"/>
    <w:rsid w:val="00D728BC"/>
    <w:rsid w:val="00D772EC"/>
    <w:rsid w:val="00D77522"/>
    <w:rsid w:val="00D8019D"/>
    <w:rsid w:val="00D816A7"/>
    <w:rsid w:val="00D82EC6"/>
    <w:rsid w:val="00D90A37"/>
    <w:rsid w:val="00D95415"/>
    <w:rsid w:val="00DA2FB0"/>
    <w:rsid w:val="00DA44A5"/>
    <w:rsid w:val="00DA4AC8"/>
    <w:rsid w:val="00DA5186"/>
    <w:rsid w:val="00DA52EC"/>
    <w:rsid w:val="00DA61DB"/>
    <w:rsid w:val="00DA6BD7"/>
    <w:rsid w:val="00DB16E5"/>
    <w:rsid w:val="00DB46C6"/>
    <w:rsid w:val="00DC0679"/>
    <w:rsid w:val="00DC1024"/>
    <w:rsid w:val="00DC16FB"/>
    <w:rsid w:val="00DC43D2"/>
    <w:rsid w:val="00DC5126"/>
    <w:rsid w:val="00DC5936"/>
    <w:rsid w:val="00DC77F9"/>
    <w:rsid w:val="00DD1ACB"/>
    <w:rsid w:val="00DD2E5A"/>
    <w:rsid w:val="00DD4DAF"/>
    <w:rsid w:val="00DE4C65"/>
    <w:rsid w:val="00DE5840"/>
    <w:rsid w:val="00DF13A4"/>
    <w:rsid w:val="00DF2D93"/>
    <w:rsid w:val="00DF6656"/>
    <w:rsid w:val="00E012DB"/>
    <w:rsid w:val="00E01F67"/>
    <w:rsid w:val="00E03A6C"/>
    <w:rsid w:val="00E05182"/>
    <w:rsid w:val="00E05BD0"/>
    <w:rsid w:val="00E05D6B"/>
    <w:rsid w:val="00E07BA2"/>
    <w:rsid w:val="00E104C8"/>
    <w:rsid w:val="00E12180"/>
    <w:rsid w:val="00E12627"/>
    <w:rsid w:val="00E13F65"/>
    <w:rsid w:val="00E14B03"/>
    <w:rsid w:val="00E15A10"/>
    <w:rsid w:val="00E219B4"/>
    <w:rsid w:val="00E232E3"/>
    <w:rsid w:val="00E31E61"/>
    <w:rsid w:val="00E32FC2"/>
    <w:rsid w:val="00E35E9E"/>
    <w:rsid w:val="00E37C22"/>
    <w:rsid w:val="00E42E4A"/>
    <w:rsid w:val="00E42E95"/>
    <w:rsid w:val="00E434D4"/>
    <w:rsid w:val="00E43554"/>
    <w:rsid w:val="00E4390B"/>
    <w:rsid w:val="00E44AC3"/>
    <w:rsid w:val="00E44CCC"/>
    <w:rsid w:val="00E46907"/>
    <w:rsid w:val="00E507D4"/>
    <w:rsid w:val="00E514A7"/>
    <w:rsid w:val="00E62450"/>
    <w:rsid w:val="00E62F3D"/>
    <w:rsid w:val="00E64175"/>
    <w:rsid w:val="00E679A0"/>
    <w:rsid w:val="00E67B72"/>
    <w:rsid w:val="00E763BD"/>
    <w:rsid w:val="00E76529"/>
    <w:rsid w:val="00E765E3"/>
    <w:rsid w:val="00E76D87"/>
    <w:rsid w:val="00E80D4C"/>
    <w:rsid w:val="00E829B7"/>
    <w:rsid w:val="00E82BD2"/>
    <w:rsid w:val="00E82D7D"/>
    <w:rsid w:val="00E82D84"/>
    <w:rsid w:val="00E83E07"/>
    <w:rsid w:val="00E86C7C"/>
    <w:rsid w:val="00E93C25"/>
    <w:rsid w:val="00E94FAD"/>
    <w:rsid w:val="00EA6A44"/>
    <w:rsid w:val="00EB1E7B"/>
    <w:rsid w:val="00EB4426"/>
    <w:rsid w:val="00EB467F"/>
    <w:rsid w:val="00EB47D3"/>
    <w:rsid w:val="00EB4F21"/>
    <w:rsid w:val="00EB5848"/>
    <w:rsid w:val="00EB5FAE"/>
    <w:rsid w:val="00EB6FFD"/>
    <w:rsid w:val="00EC07BE"/>
    <w:rsid w:val="00EC0853"/>
    <w:rsid w:val="00EC0F81"/>
    <w:rsid w:val="00EC42C5"/>
    <w:rsid w:val="00EC49CF"/>
    <w:rsid w:val="00EC4D09"/>
    <w:rsid w:val="00ED4483"/>
    <w:rsid w:val="00ED4FA8"/>
    <w:rsid w:val="00ED582D"/>
    <w:rsid w:val="00ED64C0"/>
    <w:rsid w:val="00EE0ACF"/>
    <w:rsid w:val="00EE185A"/>
    <w:rsid w:val="00EE2698"/>
    <w:rsid w:val="00EE435C"/>
    <w:rsid w:val="00EE4735"/>
    <w:rsid w:val="00EF26FF"/>
    <w:rsid w:val="00EF32F2"/>
    <w:rsid w:val="00EF6F1A"/>
    <w:rsid w:val="00F03B7A"/>
    <w:rsid w:val="00F04F20"/>
    <w:rsid w:val="00F06451"/>
    <w:rsid w:val="00F07D5A"/>
    <w:rsid w:val="00F12CC8"/>
    <w:rsid w:val="00F12F58"/>
    <w:rsid w:val="00F15979"/>
    <w:rsid w:val="00F26C52"/>
    <w:rsid w:val="00F27DFA"/>
    <w:rsid w:val="00F30DC3"/>
    <w:rsid w:val="00F31503"/>
    <w:rsid w:val="00F3173B"/>
    <w:rsid w:val="00F36FA6"/>
    <w:rsid w:val="00F3762E"/>
    <w:rsid w:val="00F43868"/>
    <w:rsid w:val="00F43CD7"/>
    <w:rsid w:val="00F50EE9"/>
    <w:rsid w:val="00F518E8"/>
    <w:rsid w:val="00F611C5"/>
    <w:rsid w:val="00F63DC8"/>
    <w:rsid w:val="00F63E98"/>
    <w:rsid w:val="00F64FBB"/>
    <w:rsid w:val="00F661D7"/>
    <w:rsid w:val="00F67434"/>
    <w:rsid w:val="00F71D17"/>
    <w:rsid w:val="00F73012"/>
    <w:rsid w:val="00F74716"/>
    <w:rsid w:val="00F80A2E"/>
    <w:rsid w:val="00F80B0C"/>
    <w:rsid w:val="00F8118B"/>
    <w:rsid w:val="00F83862"/>
    <w:rsid w:val="00F86B12"/>
    <w:rsid w:val="00F91329"/>
    <w:rsid w:val="00F92E74"/>
    <w:rsid w:val="00F95768"/>
    <w:rsid w:val="00F96C2E"/>
    <w:rsid w:val="00F975F3"/>
    <w:rsid w:val="00F976A1"/>
    <w:rsid w:val="00FA14F9"/>
    <w:rsid w:val="00FA167B"/>
    <w:rsid w:val="00FA557A"/>
    <w:rsid w:val="00FA7AFB"/>
    <w:rsid w:val="00FB11B0"/>
    <w:rsid w:val="00FB4010"/>
    <w:rsid w:val="00FC4EA8"/>
    <w:rsid w:val="00FD0635"/>
    <w:rsid w:val="00FE0ACD"/>
    <w:rsid w:val="00FE1F8A"/>
    <w:rsid w:val="00FE2034"/>
    <w:rsid w:val="00FE21D4"/>
    <w:rsid w:val="00FE465A"/>
    <w:rsid w:val="00FE6CA0"/>
    <w:rsid w:val="00FE775D"/>
    <w:rsid w:val="00FF0B57"/>
    <w:rsid w:val="00FF0D1E"/>
    <w:rsid w:val="00FF1F73"/>
    <w:rsid w:val="00FF3E66"/>
    <w:rsid w:val="00FF7CB7"/>
    <w:rsid w:val="056E58EA"/>
    <w:rsid w:val="1E040164"/>
    <w:rsid w:val="22DC8466"/>
    <w:rsid w:val="2629A922"/>
    <w:rsid w:val="29BF953E"/>
    <w:rsid w:val="2CD84A0C"/>
    <w:rsid w:val="3C1AF4A2"/>
    <w:rsid w:val="4D61F8F1"/>
    <w:rsid w:val="5513AFC7"/>
    <w:rsid w:val="5568568C"/>
    <w:rsid w:val="55D4E228"/>
    <w:rsid w:val="6567E90C"/>
    <w:rsid w:val="66C52DDC"/>
    <w:rsid w:val="6CA106B9"/>
    <w:rsid w:val="732770A0"/>
    <w:rsid w:val="7D66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B72767"/>
  <w15:chartTrackingRefBased/>
  <w15:docId w15:val="{FC3B04AF-9854-4D2A-8A96-A5AC6C65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9" w:unhideWhenUsed="1" w:qFormat="1"/>
    <w:lsdException w:name="heading 5" w:semiHidden="1" w:uiPriority="1"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FE0ACD"/>
    <w:pPr>
      <w:spacing w:after="120" w:line="240" w:lineRule="auto"/>
    </w:pPr>
    <w:rPr>
      <w:rFonts w:ascii="Arial" w:hAnsi="Arial"/>
      <w:sz w:val="20"/>
    </w:rPr>
  </w:style>
  <w:style w:type="paragraph" w:styleId="Heading1">
    <w:name w:val="heading 1"/>
    <w:basedOn w:val="PlainText"/>
    <w:next w:val="Normal"/>
    <w:link w:val="Heading1Char"/>
    <w:autoRedefine/>
    <w:qFormat/>
    <w:rsid w:val="008E4525"/>
    <w:pPr>
      <w:keepNext/>
      <w:keepLines/>
      <w:spacing w:before="240" w:after="120"/>
      <w:outlineLvl w:val="0"/>
    </w:pPr>
    <w:rPr>
      <w:rFonts w:ascii="Arial" w:eastAsiaTheme="majorEastAsia" w:hAnsi="Arial" w:cstheme="majorBidi"/>
      <w:b/>
      <w:color w:val="003BA7"/>
      <w:sz w:val="40"/>
      <w:szCs w:val="32"/>
    </w:rPr>
  </w:style>
  <w:style w:type="paragraph" w:styleId="Heading2">
    <w:name w:val="heading 2"/>
    <w:basedOn w:val="Normal"/>
    <w:next w:val="Normal"/>
    <w:link w:val="Heading2Char"/>
    <w:qFormat/>
    <w:rsid w:val="0049377A"/>
    <w:pPr>
      <w:keepNext/>
      <w:keepLines/>
      <w:spacing w:before="120"/>
      <w:contextualSpacing/>
      <w:outlineLvl w:val="1"/>
    </w:pPr>
    <w:rPr>
      <w:rFonts w:eastAsia="Calibri" w:cs="Calibri"/>
      <w:b/>
      <w:bCs/>
      <w:color w:val="003BA7"/>
      <w:sz w:val="28"/>
      <w:szCs w:val="36"/>
    </w:rPr>
  </w:style>
  <w:style w:type="paragraph" w:styleId="Heading3">
    <w:name w:val="heading 3"/>
    <w:basedOn w:val="Normal"/>
    <w:next w:val="Normal"/>
    <w:link w:val="Heading3Char"/>
    <w:rsid w:val="00967093"/>
    <w:pPr>
      <w:keepNext/>
      <w:keepLines/>
      <w:spacing w:after="60"/>
      <w:contextualSpacing/>
      <w:outlineLvl w:val="2"/>
    </w:pPr>
    <w:rPr>
      <w:rFonts w:eastAsia="Calibri" w:cs="Calibri"/>
      <w:b/>
      <w:caps/>
      <w:color w:val="000000" w:themeColor="text1"/>
      <w:sz w:val="24"/>
      <w:szCs w:val="28"/>
    </w:rPr>
  </w:style>
  <w:style w:type="paragraph" w:styleId="Heading4">
    <w:name w:val="heading 4"/>
    <w:basedOn w:val="Normal"/>
    <w:next w:val="Normal"/>
    <w:link w:val="Heading4Char"/>
    <w:uiPriority w:val="9"/>
    <w:unhideWhenUsed/>
    <w:qFormat/>
    <w:rsid w:val="00EF26FF"/>
    <w:pPr>
      <w:keepNext/>
      <w:keepLines/>
      <w:spacing w:before="60"/>
      <w:outlineLvl w:val="3"/>
    </w:pPr>
    <w:rPr>
      <w:rFonts w:eastAsiaTheme="majorEastAsia" w:cstheme="majorBidi"/>
      <w:bCs/>
      <w:caps/>
      <w:color w:val="003BA7"/>
    </w:rPr>
  </w:style>
  <w:style w:type="paragraph" w:styleId="Heading5">
    <w:name w:val="heading 5"/>
    <w:basedOn w:val="Heading1"/>
    <w:link w:val="Heading5Char"/>
    <w:uiPriority w:val="1"/>
    <w:qFormat/>
    <w:rsid w:val="0024507A"/>
    <w:pPr>
      <w:widowControl w:val="0"/>
      <w:spacing w:after="200"/>
      <w:outlineLvl w:val="4"/>
    </w:pPr>
    <w:rPr>
      <w:rFonts w:ascii="Serifa 45 Light" w:eastAsia="Lucida Sans" w:hAnsi="Serifa 45 Light" w:cstheme="minorBidi"/>
      <w:sz w:val="36"/>
      <w:szCs w:val="18"/>
    </w:rPr>
  </w:style>
  <w:style w:type="paragraph" w:styleId="Heading6">
    <w:name w:val="heading 6"/>
    <w:basedOn w:val="Normal"/>
    <w:next w:val="Normal"/>
    <w:link w:val="Heading6Char"/>
    <w:uiPriority w:val="9"/>
    <w:unhideWhenUsed/>
    <w:rsid w:val="00F64F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6196E"/>
    <w:pPr>
      <w:tabs>
        <w:tab w:val="right" w:leader="dot" w:pos="14390"/>
      </w:tabs>
      <w:spacing w:before="120"/>
    </w:pPr>
    <w:rPr>
      <w:b/>
      <w:bCs/>
      <w:color w:val="003BA7"/>
      <w:sz w:val="24"/>
    </w:rPr>
  </w:style>
  <w:style w:type="paragraph" w:styleId="TOC2">
    <w:name w:val="toc 2"/>
    <w:basedOn w:val="Normal"/>
    <w:next w:val="Normal"/>
    <w:autoRedefine/>
    <w:uiPriority w:val="39"/>
    <w:unhideWhenUsed/>
    <w:rsid w:val="0006196E"/>
    <w:pPr>
      <w:tabs>
        <w:tab w:val="right" w:leader="dot" w:pos="6830"/>
      </w:tabs>
      <w:spacing w:before="120"/>
      <w:ind w:left="360"/>
    </w:pPr>
    <w:rPr>
      <w:bCs/>
      <w:szCs w:val="22"/>
    </w:rPr>
  </w:style>
  <w:style w:type="paragraph" w:styleId="TOC3">
    <w:name w:val="toc 3"/>
    <w:basedOn w:val="Normal"/>
    <w:next w:val="Normal"/>
    <w:autoRedefine/>
    <w:uiPriority w:val="39"/>
    <w:unhideWhenUsed/>
    <w:rsid w:val="009638A2"/>
    <w:pPr>
      <w:spacing w:after="0"/>
      <w:ind w:left="400"/>
    </w:pPr>
    <w:rPr>
      <w:rFonts w:asciiTheme="minorHAnsi" w:hAnsiTheme="minorHAnsi"/>
      <w:szCs w:val="22"/>
    </w:rPr>
  </w:style>
  <w:style w:type="character" w:customStyle="1" w:styleId="Heading1Char">
    <w:name w:val="Heading 1 Char"/>
    <w:basedOn w:val="DefaultParagraphFont"/>
    <w:link w:val="Heading1"/>
    <w:rsid w:val="008E4525"/>
    <w:rPr>
      <w:rFonts w:ascii="Arial" w:eastAsiaTheme="majorEastAsia" w:hAnsi="Arial" w:cstheme="majorBidi"/>
      <w:b/>
      <w:color w:val="003BA7"/>
      <w:sz w:val="40"/>
      <w:szCs w:val="32"/>
    </w:rPr>
  </w:style>
  <w:style w:type="character" w:customStyle="1" w:styleId="Heading2Char">
    <w:name w:val="Heading 2 Char"/>
    <w:basedOn w:val="DefaultParagraphFont"/>
    <w:link w:val="Heading2"/>
    <w:rsid w:val="0049377A"/>
    <w:rPr>
      <w:rFonts w:ascii="Arial" w:eastAsia="Calibri" w:hAnsi="Arial" w:cs="Calibri"/>
      <w:b/>
      <w:bCs/>
      <w:color w:val="003BA7"/>
      <w:sz w:val="28"/>
      <w:szCs w:val="36"/>
    </w:rPr>
  </w:style>
  <w:style w:type="character" w:customStyle="1" w:styleId="Heading3Char">
    <w:name w:val="Heading 3 Char"/>
    <w:basedOn w:val="DefaultParagraphFont"/>
    <w:link w:val="Heading3"/>
    <w:rsid w:val="00967093"/>
    <w:rPr>
      <w:rFonts w:ascii="Arial" w:eastAsia="Calibri" w:hAnsi="Arial" w:cs="Calibri"/>
      <w:b/>
      <w:caps/>
      <w:color w:val="000000" w:themeColor="text1"/>
      <w:szCs w:val="28"/>
    </w:rPr>
  </w:style>
  <w:style w:type="paragraph" w:styleId="PlainText">
    <w:name w:val="Plain Text"/>
    <w:basedOn w:val="Normal"/>
    <w:link w:val="PlainTextChar"/>
    <w:uiPriority w:val="99"/>
    <w:semiHidden/>
    <w:unhideWhenUsed/>
    <w:rsid w:val="004D4A6D"/>
    <w:pPr>
      <w:spacing w:after="0"/>
    </w:pPr>
    <w:rPr>
      <w:rFonts w:ascii="Consolas" w:hAnsi="Consolas" w:cs="Consolas"/>
      <w:sz w:val="21"/>
      <w:szCs w:val="21"/>
    </w:rPr>
  </w:style>
  <w:style w:type="character" w:customStyle="1" w:styleId="PlainTextChar">
    <w:name w:val="Plain Text Char"/>
    <w:basedOn w:val="DefaultParagraphFont"/>
    <w:link w:val="PlainText"/>
    <w:uiPriority w:val="99"/>
    <w:semiHidden/>
    <w:rsid w:val="004D4A6D"/>
    <w:rPr>
      <w:rFonts w:ascii="Consolas" w:hAnsi="Consolas" w:cs="Consolas"/>
      <w:sz w:val="21"/>
      <w:szCs w:val="21"/>
    </w:rPr>
  </w:style>
  <w:style w:type="paragraph" w:styleId="Header">
    <w:name w:val="header"/>
    <w:basedOn w:val="Normal"/>
    <w:link w:val="HeaderChar"/>
    <w:uiPriority w:val="99"/>
    <w:unhideWhenUsed/>
    <w:rsid w:val="00EC0853"/>
    <w:pPr>
      <w:tabs>
        <w:tab w:val="center" w:pos="4680"/>
        <w:tab w:val="right" w:pos="9360"/>
      </w:tabs>
      <w:spacing w:after="0"/>
    </w:pPr>
  </w:style>
  <w:style w:type="character" w:customStyle="1" w:styleId="HeaderChar">
    <w:name w:val="Header Char"/>
    <w:basedOn w:val="DefaultParagraphFont"/>
    <w:link w:val="Header"/>
    <w:uiPriority w:val="99"/>
    <w:rsid w:val="00EC0853"/>
  </w:style>
  <w:style w:type="paragraph" w:styleId="Footer">
    <w:name w:val="footer"/>
    <w:basedOn w:val="Normal"/>
    <w:link w:val="FooterChar"/>
    <w:uiPriority w:val="99"/>
    <w:unhideWhenUsed/>
    <w:rsid w:val="00EC0853"/>
    <w:pPr>
      <w:tabs>
        <w:tab w:val="center" w:pos="4680"/>
        <w:tab w:val="right" w:pos="9360"/>
      </w:tabs>
      <w:spacing w:after="0"/>
    </w:pPr>
  </w:style>
  <w:style w:type="character" w:customStyle="1" w:styleId="FooterChar">
    <w:name w:val="Footer Char"/>
    <w:basedOn w:val="DefaultParagraphFont"/>
    <w:link w:val="Footer"/>
    <w:uiPriority w:val="99"/>
    <w:rsid w:val="00EC0853"/>
  </w:style>
  <w:style w:type="paragraph" w:styleId="NoSpacing">
    <w:name w:val="No Spacing"/>
    <w:link w:val="NoSpacingChar"/>
    <w:uiPriority w:val="1"/>
    <w:qFormat/>
    <w:rsid w:val="00076E36"/>
    <w:pPr>
      <w:spacing w:after="0" w:line="240" w:lineRule="auto"/>
    </w:pPr>
    <w:rPr>
      <w:rFonts w:ascii="Arial" w:eastAsiaTheme="minorEastAsia" w:hAnsi="Arial" w:cstheme="minorBidi"/>
      <w:sz w:val="22"/>
      <w:szCs w:val="22"/>
      <w:lang w:eastAsia="zh-CN"/>
    </w:rPr>
  </w:style>
  <w:style w:type="character" w:customStyle="1" w:styleId="NoSpacingChar">
    <w:name w:val="No Spacing Char"/>
    <w:basedOn w:val="DefaultParagraphFont"/>
    <w:link w:val="NoSpacing"/>
    <w:uiPriority w:val="1"/>
    <w:rsid w:val="00076E36"/>
    <w:rPr>
      <w:rFonts w:ascii="Arial" w:eastAsiaTheme="minorEastAsia" w:hAnsi="Arial" w:cstheme="minorBidi"/>
      <w:sz w:val="22"/>
      <w:szCs w:val="22"/>
      <w:lang w:eastAsia="zh-CN"/>
    </w:rPr>
  </w:style>
  <w:style w:type="paragraph" w:styleId="TOC4">
    <w:name w:val="toc 4"/>
    <w:basedOn w:val="Normal"/>
    <w:next w:val="Normal"/>
    <w:autoRedefine/>
    <w:uiPriority w:val="39"/>
    <w:unhideWhenUsed/>
    <w:rsid w:val="00CB2710"/>
    <w:pPr>
      <w:spacing w:after="0"/>
      <w:ind w:left="600"/>
    </w:pPr>
    <w:rPr>
      <w:rFonts w:asciiTheme="minorHAnsi" w:hAnsiTheme="minorHAnsi"/>
      <w:szCs w:val="20"/>
    </w:rPr>
  </w:style>
  <w:style w:type="paragraph" w:customStyle="1" w:styleId="TableParagraph">
    <w:name w:val="Table Paragraph"/>
    <w:basedOn w:val="Normal"/>
    <w:uiPriority w:val="1"/>
    <w:qFormat/>
    <w:rsid w:val="002E248B"/>
    <w:pPr>
      <w:widowControl w:val="0"/>
      <w:spacing w:after="0"/>
    </w:pPr>
    <w:rPr>
      <w:rFonts w:asciiTheme="minorHAnsi" w:hAnsiTheme="minorHAnsi" w:cstheme="minorBidi"/>
      <w:szCs w:val="22"/>
    </w:rPr>
  </w:style>
  <w:style w:type="character" w:customStyle="1" w:styleId="Heading5Char">
    <w:name w:val="Heading 5 Char"/>
    <w:basedOn w:val="DefaultParagraphFont"/>
    <w:link w:val="Heading5"/>
    <w:uiPriority w:val="1"/>
    <w:rsid w:val="0024507A"/>
    <w:rPr>
      <w:rFonts w:ascii="Serifa 45 Light" w:eastAsia="Lucida Sans" w:hAnsi="Serifa 45 Light" w:cstheme="minorBidi"/>
      <w:color w:val="009FB9"/>
      <w:sz w:val="36"/>
      <w:szCs w:val="18"/>
    </w:rPr>
  </w:style>
  <w:style w:type="paragraph" w:styleId="ListParagraph">
    <w:name w:val="List Paragraph"/>
    <w:basedOn w:val="Normal"/>
    <w:uiPriority w:val="1"/>
    <w:qFormat/>
    <w:rsid w:val="0024507A"/>
    <w:pPr>
      <w:spacing w:line="360" w:lineRule="auto"/>
      <w:contextualSpacing/>
    </w:pPr>
  </w:style>
  <w:style w:type="character" w:customStyle="1" w:styleId="Heading6Char">
    <w:name w:val="Heading 6 Char"/>
    <w:basedOn w:val="DefaultParagraphFont"/>
    <w:link w:val="Heading6"/>
    <w:uiPriority w:val="9"/>
    <w:rsid w:val="00F64FBB"/>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F64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F26FF"/>
    <w:rPr>
      <w:rFonts w:ascii="Arial" w:eastAsiaTheme="majorEastAsia" w:hAnsi="Arial" w:cstheme="majorBidi"/>
      <w:bCs/>
      <w:caps/>
      <w:color w:val="003BA7"/>
      <w:sz w:val="22"/>
    </w:rPr>
  </w:style>
  <w:style w:type="paragraph" w:styleId="BalloonText">
    <w:name w:val="Balloon Text"/>
    <w:basedOn w:val="Normal"/>
    <w:link w:val="BalloonTextChar"/>
    <w:uiPriority w:val="99"/>
    <w:semiHidden/>
    <w:unhideWhenUsed/>
    <w:rsid w:val="000E774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745"/>
    <w:rPr>
      <w:rFonts w:ascii="Segoe UI" w:hAnsi="Segoe UI" w:cs="Segoe UI"/>
      <w:sz w:val="18"/>
      <w:szCs w:val="18"/>
    </w:rPr>
  </w:style>
  <w:style w:type="paragraph" w:styleId="TOCHeading">
    <w:name w:val="TOC Heading"/>
    <w:basedOn w:val="Heading1"/>
    <w:next w:val="Normal"/>
    <w:uiPriority w:val="39"/>
    <w:unhideWhenUsed/>
    <w:qFormat/>
    <w:rsid w:val="0031307C"/>
    <w:pPr>
      <w:spacing w:line="259" w:lineRule="auto"/>
      <w:outlineLvl w:val="9"/>
    </w:pPr>
    <w:rPr>
      <w:rFonts w:asciiTheme="majorHAnsi" w:hAnsiTheme="majorHAnsi"/>
      <w:color w:val="2E74B5" w:themeColor="accent1" w:themeShade="BF"/>
      <w:sz w:val="32"/>
    </w:rPr>
  </w:style>
  <w:style w:type="character" w:styleId="Hyperlink">
    <w:name w:val="Hyperlink"/>
    <w:basedOn w:val="DefaultParagraphFont"/>
    <w:uiPriority w:val="99"/>
    <w:unhideWhenUsed/>
    <w:rsid w:val="0031307C"/>
    <w:rPr>
      <w:color w:val="0563C1" w:themeColor="hyperlink"/>
      <w:u w:val="single"/>
    </w:rPr>
  </w:style>
  <w:style w:type="table" w:styleId="GridTable7Colorful">
    <w:name w:val="Grid Table 7 Colorful"/>
    <w:basedOn w:val="TableNormal"/>
    <w:uiPriority w:val="52"/>
    <w:rsid w:val="007C7267"/>
    <w:pPr>
      <w:spacing w:after="0" w:line="240" w:lineRule="auto"/>
    </w:pPr>
    <w:rPr>
      <w:rFonts w:eastAsia="Times New Roman"/>
      <w:color w:val="000000" w:themeColor="text1"/>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7C7267"/>
    <w:pPr>
      <w:spacing w:after="0" w:line="240" w:lineRule="auto"/>
    </w:pPr>
    <w:rPr>
      <w:rFonts w:eastAsia="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5">
    <w:name w:val="toc 5"/>
    <w:basedOn w:val="Normal"/>
    <w:next w:val="Normal"/>
    <w:autoRedefine/>
    <w:uiPriority w:val="39"/>
    <w:unhideWhenUsed/>
    <w:rsid w:val="00CB2710"/>
    <w:pPr>
      <w:spacing w:after="0"/>
      <w:ind w:left="800"/>
    </w:pPr>
    <w:rPr>
      <w:rFonts w:asciiTheme="minorHAnsi" w:hAnsiTheme="minorHAnsi"/>
      <w:szCs w:val="20"/>
    </w:rPr>
  </w:style>
  <w:style w:type="paragraph" w:styleId="TOC6">
    <w:name w:val="toc 6"/>
    <w:basedOn w:val="Normal"/>
    <w:next w:val="Normal"/>
    <w:autoRedefine/>
    <w:uiPriority w:val="39"/>
    <w:unhideWhenUsed/>
    <w:rsid w:val="00CB2710"/>
    <w:pPr>
      <w:spacing w:after="0"/>
      <w:ind w:left="1000"/>
    </w:pPr>
    <w:rPr>
      <w:rFonts w:asciiTheme="minorHAnsi" w:hAnsiTheme="minorHAnsi"/>
      <w:szCs w:val="20"/>
    </w:rPr>
  </w:style>
  <w:style w:type="paragraph" w:styleId="TOC7">
    <w:name w:val="toc 7"/>
    <w:basedOn w:val="Normal"/>
    <w:next w:val="Normal"/>
    <w:autoRedefine/>
    <w:uiPriority w:val="39"/>
    <w:unhideWhenUsed/>
    <w:rsid w:val="00CB2710"/>
    <w:pPr>
      <w:spacing w:after="0"/>
      <w:ind w:left="1200"/>
    </w:pPr>
    <w:rPr>
      <w:rFonts w:asciiTheme="minorHAnsi" w:hAnsiTheme="minorHAnsi"/>
      <w:szCs w:val="20"/>
    </w:rPr>
  </w:style>
  <w:style w:type="paragraph" w:styleId="TOC8">
    <w:name w:val="toc 8"/>
    <w:basedOn w:val="Normal"/>
    <w:next w:val="Normal"/>
    <w:autoRedefine/>
    <w:uiPriority w:val="39"/>
    <w:unhideWhenUsed/>
    <w:rsid w:val="00CB2710"/>
    <w:pPr>
      <w:spacing w:after="0"/>
      <w:ind w:left="1400"/>
    </w:pPr>
    <w:rPr>
      <w:rFonts w:asciiTheme="minorHAnsi" w:hAnsiTheme="minorHAnsi"/>
      <w:szCs w:val="20"/>
    </w:rPr>
  </w:style>
  <w:style w:type="paragraph" w:styleId="TOC9">
    <w:name w:val="toc 9"/>
    <w:basedOn w:val="Normal"/>
    <w:next w:val="Normal"/>
    <w:autoRedefine/>
    <w:uiPriority w:val="39"/>
    <w:unhideWhenUsed/>
    <w:rsid w:val="00CB2710"/>
    <w:pPr>
      <w:spacing w:after="0"/>
      <w:ind w:left="1600"/>
    </w:pPr>
    <w:rPr>
      <w:rFonts w:asciiTheme="minorHAnsi" w:hAnsiTheme="minorHAnsi"/>
      <w:szCs w:val="20"/>
    </w:rPr>
  </w:style>
  <w:style w:type="paragraph" w:customStyle="1" w:styleId="TableTitle">
    <w:name w:val="Table Title"/>
    <w:basedOn w:val="Normal"/>
    <w:autoRedefine/>
    <w:qFormat/>
    <w:rsid w:val="00175BB6"/>
    <w:pPr>
      <w:spacing w:after="0"/>
      <w:ind w:left="-120"/>
      <w:jc w:val="center"/>
    </w:pPr>
    <w:rPr>
      <w:b/>
      <w:szCs w:val="20"/>
    </w:rPr>
  </w:style>
  <w:style w:type="paragraph" w:customStyle="1" w:styleId="p1">
    <w:name w:val="p1"/>
    <w:basedOn w:val="Normal"/>
    <w:rsid w:val="004A434F"/>
    <w:pPr>
      <w:spacing w:before="210" w:after="0" w:line="137" w:lineRule="atLeast"/>
    </w:pPr>
    <w:rPr>
      <w:rFonts w:ascii="Univers" w:hAnsi="Univers"/>
      <w:color w:val="004FB3"/>
      <w:sz w:val="14"/>
      <w:szCs w:val="14"/>
    </w:rPr>
  </w:style>
  <w:style w:type="paragraph" w:customStyle="1" w:styleId="p2">
    <w:name w:val="p2"/>
    <w:basedOn w:val="Normal"/>
    <w:rsid w:val="004A434F"/>
    <w:pPr>
      <w:spacing w:before="75" w:after="0" w:line="129" w:lineRule="atLeast"/>
    </w:pPr>
    <w:rPr>
      <w:rFonts w:ascii="Univers" w:hAnsi="Univers"/>
      <w:color w:val="2C2728"/>
      <w:sz w:val="13"/>
      <w:szCs w:val="13"/>
    </w:rPr>
  </w:style>
  <w:style w:type="character" w:customStyle="1" w:styleId="s1">
    <w:name w:val="s1"/>
    <w:basedOn w:val="DefaultParagraphFont"/>
    <w:rsid w:val="004A434F"/>
    <w:rPr>
      <w:rFonts w:ascii="Univers" w:hAnsi="Univers" w:hint="default"/>
      <w:color w:val="2C2728"/>
      <w:sz w:val="13"/>
      <w:szCs w:val="13"/>
    </w:rPr>
  </w:style>
  <w:style w:type="character" w:customStyle="1" w:styleId="apple-converted-space">
    <w:name w:val="apple-converted-space"/>
    <w:basedOn w:val="DefaultParagraphFont"/>
    <w:rsid w:val="004A434F"/>
  </w:style>
  <w:style w:type="paragraph" w:customStyle="1" w:styleId="TableTitle2">
    <w:name w:val="Table Title 2"/>
    <w:basedOn w:val="Heading2"/>
    <w:autoRedefine/>
    <w:qFormat/>
    <w:rsid w:val="00007259"/>
    <w:pPr>
      <w:spacing w:before="0" w:after="0"/>
      <w:outlineLvl w:val="9"/>
    </w:pPr>
    <w:rPr>
      <w:caps/>
      <w:color w:val="FFFFFF" w:themeColor="background1"/>
      <w:sz w:val="20"/>
      <w:szCs w:val="20"/>
    </w:rPr>
  </w:style>
  <w:style w:type="paragraph" w:customStyle="1" w:styleId="TableSub-Head">
    <w:name w:val="Table Sub-Head"/>
    <w:basedOn w:val="Normal"/>
    <w:qFormat/>
    <w:rsid w:val="00B91CE2"/>
    <w:pPr>
      <w:spacing w:after="0"/>
    </w:pPr>
    <w:rPr>
      <w:rFonts w:cs="Arial"/>
      <w:b/>
      <w:bCs/>
      <w:caps/>
      <w:szCs w:val="18"/>
    </w:rPr>
  </w:style>
  <w:style w:type="paragraph" w:customStyle="1" w:styleId="TableSmText">
    <w:name w:val="Table Sm Text"/>
    <w:basedOn w:val="Normal"/>
    <w:qFormat/>
    <w:rsid w:val="00027B0D"/>
    <w:pPr>
      <w:spacing w:before="100" w:after="0"/>
    </w:pPr>
    <w:rPr>
      <w:sz w:val="16"/>
      <w:szCs w:val="16"/>
    </w:rPr>
  </w:style>
  <w:style w:type="paragraph" w:customStyle="1" w:styleId="p3">
    <w:name w:val="p3"/>
    <w:basedOn w:val="Normal"/>
    <w:rsid w:val="00DC5936"/>
    <w:pPr>
      <w:spacing w:after="0" w:line="125" w:lineRule="atLeast"/>
    </w:pPr>
    <w:rPr>
      <w:rFonts w:ascii="Univers" w:hAnsi="Univers"/>
      <w:color w:val="2C2728"/>
      <w:sz w:val="12"/>
      <w:szCs w:val="12"/>
    </w:rPr>
  </w:style>
  <w:style w:type="paragraph" w:customStyle="1" w:styleId="p4">
    <w:name w:val="p4"/>
    <w:basedOn w:val="Normal"/>
    <w:rsid w:val="00DC5936"/>
    <w:pPr>
      <w:spacing w:before="105" w:after="0" w:line="137" w:lineRule="atLeast"/>
    </w:pPr>
    <w:rPr>
      <w:rFonts w:ascii="Univers" w:hAnsi="Univers"/>
      <w:color w:val="2C2728"/>
      <w:sz w:val="14"/>
      <w:szCs w:val="14"/>
    </w:rPr>
  </w:style>
  <w:style w:type="paragraph" w:customStyle="1" w:styleId="p5">
    <w:name w:val="p5"/>
    <w:basedOn w:val="Normal"/>
    <w:rsid w:val="00DC5936"/>
    <w:pPr>
      <w:spacing w:before="105" w:after="0" w:line="125" w:lineRule="atLeast"/>
    </w:pPr>
    <w:rPr>
      <w:rFonts w:ascii="Univers" w:hAnsi="Univers"/>
      <w:color w:val="2C2728"/>
      <w:sz w:val="12"/>
      <w:szCs w:val="12"/>
    </w:rPr>
  </w:style>
  <w:style w:type="character" w:customStyle="1" w:styleId="s2">
    <w:name w:val="s2"/>
    <w:basedOn w:val="DefaultParagraphFont"/>
    <w:rsid w:val="00DC5936"/>
    <w:rPr>
      <w:rFonts w:ascii="Univers" w:hAnsi="Univers" w:hint="default"/>
      <w:sz w:val="7"/>
      <w:szCs w:val="7"/>
    </w:rPr>
  </w:style>
  <w:style w:type="paragraph" w:customStyle="1" w:styleId="p6">
    <w:name w:val="p6"/>
    <w:basedOn w:val="Normal"/>
    <w:rsid w:val="00A22D2E"/>
    <w:pPr>
      <w:spacing w:before="60" w:after="0" w:line="117" w:lineRule="atLeast"/>
      <w:ind w:left="195" w:hanging="195"/>
    </w:pPr>
    <w:rPr>
      <w:rFonts w:ascii="Univers" w:hAnsi="Univers"/>
      <w:color w:val="2C2728"/>
      <w:sz w:val="11"/>
      <w:szCs w:val="11"/>
    </w:rPr>
  </w:style>
  <w:style w:type="paragraph" w:customStyle="1" w:styleId="p7">
    <w:name w:val="p7"/>
    <w:basedOn w:val="Normal"/>
    <w:rsid w:val="00A22D2E"/>
    <w:pPr>
      <w:spacing w:before="60" w:after="0" w:line="117" w:lineRule="atLeast"/>
      <w:ind w:left="195"/>
    </w:pPr>
    <w:rPr>
      <w:rFonts w:ascii="Univers" w:hAnsi="Univers"/>
      <w:color w:val="2C2728"/>
      <w:sz w:val="11"/>
      <w:szCs w:val="11"/>
    </w:rPr>
  </w:style>
  <w:style w:type="paragraph" w:customStyle="1" w:styleId="p8">
    <w:name w:val="p8"/>
    <w:basedOn w:val="Normal"/>
    <w:rsid w:val="00976DEB"/>
    <w:pPr>
      <w:spacing w:before="90" w:after="0" w:line="125" w:lineRule="atLeast"/>
      <w:ind w:left="75"/>
    </w:pPr>
    <w:rPr>
      <w:rFonts w:ascii="Univers" w:hAnsi="Univers"/>
      <w:color w:val="2C2728"/>
      <w:sz w:val="12"/>
      <w:szCs w:val="12"/>
    </w:rPr>
  </w:style>
  <w:style w:type="paragraph" w:styleId="BodyText">
    <w:name w:val="Body Text"/>
    <w:basedOn w:val="Normal"/>
    <w:link w:val="BodyTextChar"/>
    <w:uiPriority w:val="1"/>
    <w:qFormat/>
    <w:rsid w:val="004451B2"/>
    <w:pPr>
      <w:widowControl w:val="0"/>
      <w:autoSpaceDE w:val="0"/>
      <w:autoSpaceDN w:val="0"/>
      <w:spacing w:after="0"/>
    </w:pPr>
    <w:rPr>
      <w:rFonts w:ascii="Calibri" w:eastAsia="Calibri" w:hAnsi="Calibri" w:cs="Calibri"/>
      <w:szCs w:val="22"/>
    </w:rPr>
  </w:style>
  <w:style w:type="character" w:customStyle="1" w:styleId="BodyTextChar">
    <w:name w:val="Body Text Char"/>
    <w:basedOn w:val="DefaultParagraphFont"/>
    <w:link w:val="BodyText"/>
    <w:uiPriority w:val="1"/>
    <w:rsid w:val="004451B2"/>
    <w:rPr>
      <w:rFonts w:ascii="Calibri" w:eastAsia="Calibri" w:hAnsi="Calibri" w:cs="Calibri"/>
      <w:sz w:val="22"/>
      <w:szCs w:val="22"/>
    </w:rPr>
  </w:style>
  <w:style w:type="paragraph" w:customStyle="1" w:styleId="Heading3-Topic">
    <w:name w:val="Heading 3-Topic"/>
    <w:basedOn w:val="Heading3"/>
    <w:rsid w:val="00B91CE2"/>
    <w:pPr>
      <w:spacing w:after="0"/>
    </w:pPr>
    <w:rPr>
      <w:caps w:val="0"/>
      <w:color w:val="FFFFFF" w:themeColor="background1"/>
      <w:sz w:val="22"/>
    </w:rPr>
  </w:style>
  <w:style w:type="character" w:styleId="Mention">
    <w:name w:val="Mention"/>
    <w:basedOn w:val="DefaultParagraphFont"/>
    <w:uiPriority w:val="99"/>
    <w:semiHidden/>
    <w:unhideWhenUsed/>
    <w:rsid w:val="00AD0A2A"/>
    <w:rPr>
      <w:color w:val="2B579A"/>
      <w:shd w:val="clear" w:color="auto" w:fill="E6E6E6"/>
    </w:rPr>
  </w:style>
  <w:style w:type="character" w:styleId="CommentReference">
    <w:name w:val="annotation reference"/>
    <w:basedOn w:val="DefaultParagraphFont"/>
    <w:uiPriority w:val="99"/>
    <w:semiHidden/>
    <w:unhideWhenUsed/>
    <w:rsid w:val="00257867"/>
    <w:rPr>
      <w:sz w:val="16"/>
      <w:szCs w:val="16"/>
    </w:rPr>
  </w:style>
  <w:style w:type="paragraph" w:styleId="CommentText">
    <w:name w:val="annotation text"/>
    <w:basedOn w:val="Normal"/>
    <w:link w:val="CommentTextChar"/>
    <w:uiPriority w:val="99"/>
    <w:semiHidden/>
    <w:unhideWhenUsed/>
    <w:rsid w:val="00257867"/>
    <w:rPr>
      <w:szCs w:val="20"/>
    </w:rPr>
  </w:style>
  <w:style w:type="character" w:customStyle="1" w:styleId="CommentTextChar">
    <w:name w:val="Comment Text Char"/>
    <w:basedOn w:val="DefaultParagraphFont"/>
    <w:link w:val="CommentText"/>
    <w:uiPriority w:val="99"/>
    <w:semiHidden/>
    <w:rsid w:val="0025786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57867"/>
    <w:rPr>
      <w:b/>
      <w:bCs/>
    </w:rPr>
  </w:style>
  <w:style w:type="character" w:customStyle="1" w:styleId="CommentSubjectChar">
    <w:name w:val="Comment Subject Char"/>
    <w:basedOn w:val="CommentTextChar"/>
    <w:link w:val="CommentSubject"/>
    <w:uiPriority w:val="99"/>
    <w:semiHidden/>
    <w:rsid w:val="00257867"/>
    <w:rPr>
      <w:rFonts w:ascii="Arial" w:hAnsi="Arial"/>
      <w:b/>
      <w:bCs/>
      <w:sz w:val="20"/>
      <w:szCs w:val="20"/>
    </w:rPr>
  </w:style>
  <w:style w:type="character" w:customStyle="1" w:styleId="UnresolvedMention1">
    <w:name w:val="Unresolved Mention1"/>
    <w:basedOn w:val="DefaultParagraphFont"/>
    <w:uiPriority w:val="99"/>
    <w:semiHidden/>
    <w:unhideWhenUsed/>
    <w:rsid w:val="00DA5186"/>
    <w:rPr>
      <w:color w:val="808080"/>
      <w:shd w:val="clear" w:color="auto" w:fill="E6E6E6"/>
    </w:rPr>
  </w:style>
  <w:style w:type="character" w:customStyle="1" w:styleId="UnresolvedMention2">
    <w:name w:val="Unresolved Mention2"/>
    <w:basedOn w:val="DefaultParagraphFont"/>
    <w:uiPriority w:val="99"/>
    <w:semiHidden/>
    <w:unhideWhenUsed/>
    <w:rsid w:val="00FC4EA8"/>
    <w:rPr>
      <w:color w:val="808080"/>
      <w:shd w:val="clear" w:color="auto" w:fill="E6E6E6"/>
    </w:rPr>
  </w:style>
  <w:style w:type="character" w:styleId="UnresolvedMention">
    <w:name w:val="Unresolved Mention"/>
    <w:basedOn w:val="DefaultParagraphFont"/>
    <w:uiPriority w:val="99"/>
    <w:semiHidden/>
    <w:unhideWhenUsed/>
    <w:rsid w:val="0050551D"/>
    <w:rPr>
      <w:color w:val="808080"/>
      <w:shd w:val="clear" w:color="auto" w:fill="E6E6E6"/>
    </w:rPr>
  </w:style>
  <w:style w:type="paragraph" w:customStyle="1" w:styleId="Heading25">
    <w:name w:val="Heading 2.5"/>
    <w:basedOn w:val="Heading3-Topic"/>
    <w:rsid w:val="00B91CE2"/>
    <w:pPr>
      <w:spacing w:after="120"/>
    </w:pPr>
    <w:rPr>
      <w:color w:val="auto"/>
      <w:sz w:val="24"/>
    </w:rPr>
  </w:style>
  <w:style w:type="character" w:customStyle="1" w:styleId="normaltextrun">
    <w:name w:val="normaltextrun"/>
    <w:basedOn w:val="DefaultParagraphFont"/>
    <w:rsid w:val="00822D24"/>
  </w:style>
  <w:style w:type="paragraph" w:customStyle="1" w:styleId="Normal2">
    <w:name w:val="Normal2"/>
    <w:basedOn w:val="Normal"/>
    <w:qFormat/>
    <w:rsid w:val="00792381"/>
    <w:pPr>
      <w:spacing w:after="0"/>
    </w:pPr>
    <w:rPr>
      <w:caps/>
      <w:color w:val="003BA7"/>
    </w:rPr>
  </w:style>
  <w:style w:type="paragraph" w:styleId="Revision">
    <w:name w:val="Revision"/>
    <w:hidden/>
    <w:uiPriority w:val="99"/>
    <w:semiHidden/>
    <w:rsid w:val="00B45260"/>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2308">
      <w:bodyDiv w:val="1"/>
      <w:marLeft w:val="0"/>
      <w:marRight w:val="0"/>
      <w:marTop w:val="0"/>
      <w:marBottom w:val="0"/>
      <w:divBdr>
        <w:top w:val="none" w:sz="0" w:space="0" w:color="auto"/>
        <w:left w:val="none" w:sz="0" w:space="0" w:color="auto"/>
        <w:bottom w:val="none" w:sz="0" w:space="0" w:color="auto"/>
        <w:right w:val="none" w:sz="0" w:space="0" w:color="auto"/>
      </w:divBdr>
    </w:div>
    <w:div w:id="19861202">
      <w:bodyDiv w:val="1"/>
      <w:marLeft w:val="0"/>
      <w:marRight w:val="0"/>
      <w:marTop w:val="0"/>
      <w:marBottom w:val="0"/>
      <w:divBdr>
        <w:top w:val="none" w:sz="0" w:space="0" w:color="auto"/>
        <w:left w:val="none" w:sz="0" w:space="0" w:color="auto"/>
        <w:bottom w:val="none" w:sz="0" w:space="0" w:color="auto"/>
        <w:right w:val="none" w:sz="0" w:space="0" w:color="auto"/>
      </w:divBdr>
    </w:div>
    <w:div w:id="84234973">
      <w:bodyDiv w:val="1"/>
      <w:marLeft w:val="0"/>
      <w:marRight w:val="0"/>
      <w:marTop w:val="0"/>
      <w:marBottom w:val="0"/>
      <w:divBdr>
        <w:top w:val="none" w:sz="0" w:space="0" w:color="auto"/>
        <w:left w:val="none" w:sz="0" w:space="0" w:color="auto"/>
        <w:bottom w:val="none" w:sz="0" w:space="0" w:color="auto"/>
        <w:right w:val="none" w:sz="0" w:space="0" w:color="auto"/>
      </w:divBdr>
    </w:div>
    <w:div w:id="89931458">
      <w:bodyDiv w:val="1"/>
      <w:marLeft w:val="0"/>
      <w:marRight w:val="0"/>
      <w:marTop w:val="0"/>
      <w:marBottom w:val="0"/>
      <w:divBdr>
        <w:top w:val="none" w:sz="0" w:space="0" w:color="auto"/>
        <w:left w:val="none" w:sz="0" w:space="0" w:color="auto"/>
        <w:bottom w:val="none" w:sz="0" w:space="0" w:color="auto"/>
        <w:right w:val="none" w:sz="0" w:space="0" w:color="auto"/>
      </w:divBdr>
    </w:div>
    <w:div w:id="96753724">
      <w:bodyDiv w:val="1"/>
      <w:marLeft w:val="0"/>
      <w:marRight w:val="0"/>
      <w:marTop w:val="0"/>
      <w:marBottom w:val="0"/>
      <w:divBdr>
        <w:top w:val="none" w:sz="0" w:space="0" w:color="auto"/>
        <w:left w:val="none" w:sz="0" w:space="0" w:color="auto"/>
        <w:bottom w:val="none" w:sz="0" w:space="0" w:color="auto"/>
        <w:right w:val="none" w:sz="0" w:space="0" w:color="auto"/>
      </w:divBdr>
    </w:div>
    <w:div w:id="105974985">
      <w:bodyDiv w:val="1"/>
      <w:marLeft w:val="0"/>
      <w:marRight w:val="0"/>
      <w:marTop w:val="0"/>
      <w:marBottom w:val="0"/>
      <w:divBdr>
        <w:top w:val="none" w:sz="0" w:space="0" w:color="auto"/>
        <w:left w:val="none" w:sz="0" w:space="0" w:color="auto"/>
        <w:bottom w:val="none" w:sz="0" w:space="0" w:color="auto"/>
        <w:right w:val="none" w:sz="0" w:space="0" w:color="auto"/>
      </w:divBdr>
    </w:div>
    <w:div w:id="120344723">
      <w:bodyDiv w:val="1"/>
      <w:marLeft w:val="0"/>
      <w:marRight w:val="0"/>
      <w:marTop w:val="0"/>
      <w:marBottom w:val="0"/>
      <w:divBdr>
        <w:top w:val="none" w:sz="0" w:space="0" w:color="auto"/>
        <w:left w:val="none" w:sz="0" w:space="0" w:color="auto"/>
        <w:bottom w:val="none" w:sz="0" w:space="0" w:color="auto"/>
        <w:right w:val="none" w:sz="0" w:space="0" w:color="auto"/>
      </w:divBdr>
    </w:div>
    <w:div w:id="137841589">
      <w:bodyDiv w:val="1"/>
      <w:marLeft w:val="0"/>
      <w:marRight w:val="0"/>
      <w:marTop w:val="0"/>
      <w:marBottom w:val="0"/>
      <w:divBdr>
        <w:top w:val="none" w:sz="0" w:space="0" w:color="auto"/>
        <w:left w:val="none" w:sz="0" w:space="0" w:color="auto"/>
        <w:bottom w:val="none" w:sz="0" w:space="0" w:color="auto"/>
        <w:right w:val="none" w:sz="0" w:space="0" w:color="auto"/>
      </w:divBdr>
    </w:div>
    <w:div w:id="156582556">
      <w:bodyDiv w:val="1"/>
      <w:marLeft w:val="0"/>
      <w:marRight w:val="0"/>
      <w:marTop w:val="0"/>
      <w:marBottom w:val="0"/>
      <w:divBdr>
        <w:top w:val="none" w:sz="0" w:space="0" w:color="auto"/>
        <w:left w:val="none" w:sz="0" w:space="0" w:color="auto"/>
        <w:bottom w:val="none" w:sz="0" w:space="0" w:color="auto"/>
        <w:right w:val="none" w:sz="0" w:space="0" w:color="auto"/>
      </w:divBdr>
    </w:div>
    <w:div w:id="204564173">
      <w:bodyDiv w:val="1"/>
      <w:marLeft w:val="0"/>
      <w:marRight w:val="0"/>
      <w:marTop w:val="0"/>
      <w:marBottom w:val="0"/>
      <w:divBdr>
        <w:top w:val="none" w:sz="0" w:space="0" w:color="auto"/>
        <w:left w:val="none" w:sz="0" w:space="0" w:color="auto"/>
        <w:bottom w:val="none" w:sz="0" w:space="0" w:color="auto"/>
        <w:right w:val="none" w:sz="0" w:space="0" w:color="auto"/>
      </w:divBdr>
    </w:div>
    <w:div w:id="220096336">
      <w:bodyDiv w:val="1"/>
      <w:marLeft w:val="0"/>
      <w:marRight w:val="0"/>
      <w:marTop w:val="0"/>
      <w:marBottom w:val="0"/>
      <w:divBdr>
        <w:top w:val="none" w:sz="0" w:space="0" w:color="auto"/>
        <w:left w:val="none" w:sz="0" w:space="0" w:color="auto"/>
        <w:bottom w:val="none" w:sz="0" w:space="0" w:color="auto"/>
        <w:right w:val="none" w:sz="0" w:space="0" w:color="auto"/>
      </w:divBdr>
    </w:div>
    <w:div w:id="271983588">
      <w:bodyDiv w:val="1"/>
      <w:marLeft w:val="0"/>
      <w:marRight w:val="0"/>
      <w:marTop w:val="0"/>
      <w:marBottom w:val="0"/>
      <w:divBdr>
        <w:top w:val="none" w:sz="0" w:space="0" w:color="auto"/>
        <w:left w:val="none" w:sz="0" w:space="0" w:color="auto"/>
        <w:bottom w:val="none" w:sz="0" w:space="0" w:color="auto"/>
        <w:right w:val="none" w:sz="0" w:space="0" w:color="auto"/>
      </w:divBdr>
    </w:div>
    <w:div w:id="301926883">
      <w:bodyDiv w:val="1"/>
      <w:marLeft w:val="0"/>
      <w:marRight w:val="0"/>
      <w:marTop w:val="0"/>
      <w:marBottom w:val="0"/>
      <w:divBdr>
        <w:top w:val="none" w:sz="0" w:space="0" w:color="auto"/>
        <w:left w:val="none" w:sz="0" w:space="0" w:color="auto"/>
        <w:bottom w:val="none" w:sz="0" w:space="0" w:color="auto"/>
        <w:right w:val="none" w:sz="0" w:space="0" w:color="auto"/>
      </w:divBdr>
    </w:div>
    <w:div w:id="311252987">
      <w:bodyDiv w:val="1"/>
      <w:marLeft w:val="0"/>
      <w:marRight w:val="0"/>
      <w:marTop w:val="0"/>
      <w:marBottom w:val="0"/>
      <w:divBdr>
        <w:top w:val="none" w:sz="0" w:space="0" w:color="auto"/>
        <w:left w:val="none" w:sz="0" w:space="0" w:color="auto"/>
        <w:bottom w:val="none" w:sz="0" w:space="0" w:color="auto"/>
        <w:right w:val="none" w:sz="0" w:space="0" w:color="auto"/>
      </w:divBdr>
    </w:div>
    <w:div w:id="332992917">
      <w:bodyDiv w:val="1"/>
      <w:marLeft w:val="0"/>
      <w:marRight w:val="0"/>
      <w:marTop w:val="0"/>
      <w:marBottom w:val="0"/>
      <w:divBdr>
        <w:top w:val="none" w:sz="0" w:space="0" w:color="auto"/>
        <w:left w:val="none" w:sz="0" w:space="0" w:color="auto"/>
        <w:bottom w:val="none" w:sz="0" w:space="0" w:color="auto"/>
        <w:right w:val="none" w:sz="0" w:space="0" w:color="auto"/>
      </w:divBdr>
    </w:div>
    <w:div w:id="351735191">
      <w:bodyDiv w:val="1"/>
      <w:marLeft w:val="0"/>
      <w:marRight w:val="0"/>
      <w:marTop w:val="0"/>
      <w:marBottom w:val="0"/>
      <w:divBdr>
        <w:top w:val="none" w:sz="0" w:space="0" w:color="auto"/>
        <w:left w:val="none" w:sz="0" w:space="0" w:color="auto"/>
        <w:bottom w:val="none" w:sz="0" w:space="0" w:color="auto"/>
        <w:right w:val="none" w:sz="0" w:space="0" w:color="auto"/>
      </w:divBdr>
    </w:div>
    <w:div w:id="355276317">
      <w:bodyDiv w:val="1"/>
      <w:marLeft w:val="0"/>
      <w:marRight w:val="0"/>
      <w:marTop w:val="0"/>
      <w:marBottom w:val="0"/>
      <w:divBdr>
        <w:top w:val="none" w:sz="0" w:space="0" w:color="auto"/>
        <w:left w:val="none" w:sz="0" w:space="0" w:color="auto"/>
        <w:bottom w:val="none" w:sz="0" w:space="0" w:color="auto"/>
        <w:right w:val="none" w:sz="0" w:space="0" w:color="auto"/>
      </w:divBdr>
    </w:div>
    <w:div w:id="355350133">
      <w:bodyDiv w:val="1"/>
      <w:marLeft w:val="0"/>
      <w:marRight w:val="0"/>
      <w:marTop w:val="0"/>
      <w:marBottom w:val="0"/>
      <w:divBdr>
        <w:top w:val="none" w:sz="0" w:space="0" w:color="auto"/>
        <w:left w:val="none" w:sz="0" w:space="0" w:color="auto"/>
        <w:bottom w:val="none" w:sz="0" w:space="0" w:color="auto"/>
        <w:right w:val="none" w:sz="0" w:space="0" w:color="auto"/>
      </w:divBdr>
    </w:div>
    <w:div w:id="382754029">
      <w:bodyDiv w:val="1"/>
      <w:marLeft w:val="0"/>
      <w:marRight w:val="0"/>
      <w:marTop w:val="0"/>
      <w:marBottom w:val="0"/>
      <w:divBdr>
        <w:top w:val="none" w:sz="0" w:space="0" w:color="auto"/>
        <w:left w:val="none" w:sz="0" w:space="0" w:color="auto"/>
        <w:bottom w:val="none" w:sz="0" w:space="0" w:color="auto"/>
        <w:right w:val="none" w:sz="0" w:space="0" w:color="auto"/>
      </w:divBdr>
    </w:div>
    <w:div w:id="389306971">
      <w:bodyDiv w:val="1"/>
      <w:marLeft w:val="0"/>
      <w:marRight w:val="0"/>
      <w:marTop w:val="0"/>
      <w:marBottom w:val="0"/>
      <w:divBdr>
        <w:top w:val="none" w:sz="0" w:space="0" w:color="auto"/>
        <w:left w:val="none" w:sz="0" w:space="0" w:color="auto"/>
        <w:bottom w:val="none" w:sz="0" w:space="0" w:color="auto"/>
        <w:right w:val="none" w:sz="0" w:space="0" w:color="auto"/>
      </w:divBdr>
    </w:div>
    <w:div w:id="406848437">
      <w:bodyDiv w:val="1"/>
      <w:marLeft w:val="0"/>
      <w:marRight w:val="0"/>
      <w:marTop w:val="0"/>
      <w:marBottom w:val="0"/>
      <w:divBdr>
        <w:top w:val="none" w:sz="0" w:space="0" w:color="auto"/>
        <w:left w:val="none" w:sz="0" w:space="0" w:color="auto"/>
        <w:bottom w:val="none" w:sz="0" w:space="0" w:color="auto"/>
        <w:right w:val="none" w:sz="0" w:space="0" w:color="auto"/>
      </w:divBdr>
    </w:div>
    <w:div w:id="410472684">
      <w:bodyDiv w:val="1"/>
      <w:marLeft w:val="0"/>
      <w:marRight w:val="0"/>
      <w:marTop w:val="0"/>
      <w:marBottom w:val="0"/>
      <w:divBdr>
        <w:top w:val="none" w:sz="0" w:space="0" w:color="auto"/>
        <w:left w:val="none" w:sz="0" w:space="0" w:color="auto"/>
        <w:bottom w:val="none" w:sz="0" w:space="0" w:color="auto"/>
        <w:right w:val="none" w:sz="0" w:space="0" w:color="auto"/>
      </w:divBdr>
    </w:div>
    <w:div w:id="411581971">
      <w:bodyDiv w:val="1"/>
      <w:marLeft w:val="0"/>
      <w:marRight w:val="0"/>
      <w:marTop w:val="0"/>
      <w:marBottom w:val="0"/>
      <w:divBdr>
        <w:top w:val="none" w:sz="0" w:space="0" w:color="auto"/>
        <w:left w:val="none" w:sz="0" w:space="0" w:color="auto"/>
        <w:bottom w:val="none" w:sz="0" w:space="0" w:color="auto"/>
        <w:right w:val="none" w:sz="0" w:space="0" w:color="auto"/>
      </w:divBdr>
    </w:div>
    <w:div w:id="451290612">
      <w:bodyDiv w:val="1"/>
      <w:marLeft w:val="0"/>
      <w:marRight w:val="0"/>
      <w:marTop w:val="0"/>
      <w:marBottom w:val="0"/>
      <w:divBdr>
        <w:top w:val="none" w:sz="0" w:space="0" w:color="auto"/>
        <w:left w:val="none" w:sz="0" w:space="0" w:color="auto"/>
        <w:bottom w:val="none" w:sz="0" w:space="0" w:color="auto"/>
        <w:right w:val="none" w:sz="0" w:space="0" w:color="auto"/>
      </w:divBdr>
    </w:div>
    <w:div w:id="452864241">
      <w:bodyDiv w:val="1"/>
      <w:marLeft w:val="0"/>
      <w:marRight w:val="0"/>
      <w:marTop w:val="0"/>
      <w:marBottom w:val="0"/>
      <w:divBdr>
        <w:top w:val="none" w:sz="0" w:space="0" w:color="auto"/>
        <w:left w:val="none" w:sz="0" w:space="0" w:color="auto"/>
        <w:bottom w:val="none" w:sz="0" w:space="0" w:color="auto"/>
        <w:right w:val="none" w:sz="0" w:space="0" w:color="auto"/>
      </w:divBdr>
    </w:div>
    <w:div w:id="477499180">
      <w:bodyDiv w:val="1"/>
      <w:marLeft w:val="0"/>
      <w:marRight w:val="0"/>
      <w:marTop w:val="0"/>
      <w:marBottom w:val="0"/>
      <w:divBdr>
        <w:top w:val="none" w:sz="0" w:space="0" w:color="auto"/>
        <w:left w:val="none" w:sz="0" w:space="0" w:color="auto"/>
        <w:bottom w:val="none" w:sz="0" w:space="0" w:color="auto"/>
        <w:right w:val="none" w:sz="0" w:space="0" w:color="auto"/>
      </w:divBdr>
    </w:div>
    <w:div w:id="497385314">
      <w:bodyDiv w:val="1"/>
      <w:marLeft w:val="0"/>
      <w:marRight w:val="0"/>
      <w:marTop w:val="0"/>
      <w:marBottom w:val="0"/>
      <w:divBdr>
        <w:top w:val="none" w:sz="0" w:space="0" w:color="auto"/>
        <w:left w:val="none" w:sz="0" w:space="0" w:color="auto"/>
        <w:bottom w:val="none" w:sz="0" w:space="0" w:color="auto"/>
        <w:right w:val="none" w:sz="0" w:space="0" w:color="auto"/>
      </w:divBdr>
    </w:div>
    <w:div w:id="535626736">
      <w:bodyDiv w:val="1"/>
      <w:marLeft w:val="0"/>
      <w:marRight w:val="0"/>
      <w:marTop w:val="0"/>
      <w:marBottom w:val="0"/>
      <w:divBdr>
        <w:top w:val="none" w:sz="0" w:space="0" w:color="auto"/>
        <w:left w:val="none" w:sz="0" w:space="0" w:color="auto"/>
        <w:bottom w:val="none" w:sz="0" w:space="0" w:color="auto"/>
        <w:right w:val="none" w:sz="0" w:space="0" w:color="auto"/>
      </w:divBdr>
    </w:div>
    <w:div w:id="577207066">
      <w:bodyDiv w:val="1"/>
      <w:marLeft w:val="0"/>
      <w:marRight w:val="0"/>
      <w:marTop w:val="0"/>
      <w:marBottom w:val="0"/>
      <w:divBdr>
        <w:top w:val="none" w:sz="0" w:space="0" w:color="auto"/>
        <w:left w:val="none" w:sz="0" w:space="0" w:color="auto"/>
        <w:bottom w:val="none" w:sz="0" w:space="0" w:color="auto"/>
        <w:right w:val="none" w:sz="0" w:space="0" w:color="auto"/>
      </w:divBdr>
    </w:div>
    <w:div w:id="611207578">
      <w:bodyDiv w:val="1"/>
      <w:marLeft w:val="0"/>
      <w:marRight w:val="0"/>
      <w:marTop w:val="0"/>
      <w:marBottom w:val="0"/>
      <w:divBdr>
        <w:top w:val="none" w:sz="0" w:space="0" w:color="auto"/>
        <w:left w:val="none" w:sz="0" w:space="0" w:color="auto"/>
        <w:bottom w:val="none" w:sz="0" w:space="0" w:color="auto"/>
        <w:right w:val="none" w:sz="0" w:space="0" w:color="auto"/>
      </w:divBdr>
    </w:div>
    <w:div w:id="654995572">
      <w:bodyDiv w:val="1"/>
      <w:marLeft w:val="0"/>
      <w:marRight w:val="0"/>
      <w:marTop w:val="0"/>
      <w:marBottom w:val="0"/>
      <w:divBdr>
        <w:top w:val="none" w:sz="0" w:space="0" w:color="auto"/>
        <w:left w:val="none" w:sz="0" w:space="0" w:color="auto"/>
        <w:bottom w:val="none" w:sz="0" w:space="0" w:color="auto"/>
        <w:right w:val="none" w:sz="0" w:space="0" w:color="auto"/>
      </w:divBdr>
    </w:div>
    <w:div w:id="680550776">
      <w:bodyDiv w:val="1"/>
      <w:marLeft w:val="0"/>
      <w:marRight w:val="0"/>
      <w:marTop w:val="0"/>
      <w:marBottom w:val="0"/>
      <w:divBdr>
        <w:top w:val="none" w:sz="0" w:space="0" w:color="auto"/>
        <w:left w:val="none" w:sz="0" w:space="0" w:color="auto"/>
        <w:bottom w:val="none" w:sz="0" w:space="0" w:color="auto"/>
        <w:right w:val="none" w:sz="0" w:space="0" w:color="auto"/>
      </w:divBdr>
    </w:div>
    <w:div w:id="721558106">
      <w:bodyDiv w:val="1"/>
      <w:marLeft w:val="0"/>
      <w:marRight w:val="0"/>
      <w:marTop w:val="0"/>
      <w:marBottom w:val="0"/>
      <w:divBdr>
        <w:top w:val="none" w:sz="0" w:space="0" w:color="auto"/>
        <w:left w:val="none" w:sz="0" w:space="0" w:color="auto"/>
        <w:bottom w:val="none" w:sz="0" w:space="0" w:color="auto"/>
        <w:right w:val="none" w:sz="0" w:space="0" w:color="auto"/>
      </w:divBdr>
    </w:div>
    <w:div w:id="737676630">
      <w:bodyDiv w:val="1"/>
      <w:marLeft w:val="0"/>
      <w:marRight w:val="0"/>
      <w:marTop w:val="0"/>
      <w:marBottom w:val="0"/>
      <w:divBdr>
        <w:top w:val="none" w:sz="0" w:space="0" w:color="auto"/>
        <w:left w:val="none" w:sz="0" w:space="0" w:color="auto"/>
        <w:bottom w:val="none" w:sz="0" w:space="0" w:color="auto"/>
        <w:right w:val="none" w:sz="0" w:space="0" w:color="auto"/>
      </w:divBdr>
    </w:div>
    <w:div w:id="741945521">
      <w:bodyDiv w:val="1"/>
      <w:marLeft w:val="0"/>
      <w:marRight w:val="0"/>
      <w:marTop w:val="0"/>
      <w:marBottom w:val="0"/>
      <w:divBdr>
        <w:top w:val="none" w:sz="0" w:space="0" w:color="auto"/>
        <w:left w:val="none" w:sz="0" w:space="0" w:color="auto"/>
        <w:bottom w:val="none" w:sz="0" w:space="0" w:color="auto"/>
        <w:right w:val="none" w:sz="0" w:space="0" w:color="auto"/>
      </w:divBdr>
    </w:div>
    <w:div w:id="745341929">
      <w:bodyDiv w:val="1"/>
      <w:marLeft w:val="0"/>
      <w:marRight w:val="0"/>
      <w:marTop w:val="0"/>
      <w:marBottom w:val="0"/>
      <w:divBdr>
        <w:top w:val="none" w:sz="0" w:space="0" w:color="auto"/>
        <w:left w:val="none" w:sz="0" w:space="0" w:color="auto"/>
        <w:bottom w:val="none" w:sz="0" w:space="0" w:color="auto"/>
        <w:right w:val="none" w:sz="0" w:space="0" w:color="auto"/>
      </w:divBdr>
    </w:div>
    <w:div w:id="759183687">
      <w:bodyDiv w:val="1"/>
      <w:marLeft w:val="0"/>
      <w:marRight w:val="0"/>
      <w:marTop w:val="0"/>
      <w:marBottom w:val="0"/>
      <w:divBdr>
        <w:top w:val="none" w:sz="0" w:space="0" w:color="auto"/>
        <w:left w:val="none" w:sz="0" w:space="0" w:color="auto"/>
        <w:bottom w:val="none" w:sz="0" w:space="0" w:color="auto"/>
        <w:right w:val="none" w:sz="0" w:space="0" w:color="auto"/>
      </w:divBdr>
    </w:div>
    <w:div w:id="780106892">
      <w:bodyDiv w:val="1"/>
      <w:marLeft w:val="0"/>
      <w:marRight w:val="0"/>
      <w:marTop w:val="0"/>
      <w:marBottom w:val="0"/>
      <w:divBdr>
        <w:top w:val="none" w:sz="0" w:space="0" w:color="auto"/>
        <w:left w:val="none" w:sz="0" w:space="0" w:color="auto"/>
        <w:bottom w:val="none" w:sz="0" w:space="0" w:color="auto"/>
        <w:right w:val="none" w:sz="0" w:space="0" w:color="auto"/>
      </w:divBdr>
    </w:div>
    <w:div w:id="785806127">
      <w:bodyDiv w:val="1"/>
      <w:marLeft w:val="0"/>
      <w:marRight w:val="0"/>
      <w:marTop w:val="0"/>
      <w:marBottom w:val="0"/>
      <w:divBdr>
        <w:top w:val="none" w:sz="0" w:space="0" w:color="auto"/>
        <w:left w:val="none" w:sz="0" w:space="0" w:color="auto"/>
        <w:bottom w:val="none" w:sz="0" w:space="0" w:color="auto"/>
        <w:right w:val="none" w:sz="0" w:space="0" w:color="auto"/>
      </w:divBdr>
    </w:div>
    <w:div w:id="792527998">
      <w:bodyDiv w:val="1"/>
      <w:marLeft w:val="0"/>
      <w:marRight w:val="0"/>
      <w:marTop w:val="0"/>
      <w:marBottom w:val="0"/>
      <w:divBdr>
        <w:top w:val="none" w:sz="0" w:space="0" w:color="auto"/>
        <w:left w:val="none" w:sz="0" w:space="0" w:color="auto"/>
        <w:bottom w:val="none" w:sz="0" w:space="0" w:color="auto"/>
        <w:right w:val="none" w:sz="0" w:space="0" w:color="auto"/>
      </w:divBdr>
    </w:div>
    <w:div w:id="803936536">
      <w:bodyDiv w:val="1"/>
      <w:marLeft w:val="0"/>
      <w:marRight w:val="0"/>
      <w:marTop w:val="0"/>
      <w:marBottom w:val="0"/>
      <w:divBdr>
        <w:top w:val="none" w:sz="0" w:space="0" w:color="auto"/>
        <w:left w:val="none" w:sz="0" w:space="0" w:color="auto"/>
        <w:bottom w:val="none" w:sz="0" w:space="0" w:color="auto"/>
        <w:right w:val="none" w:sz="0" w:space="0" w:color="auto"/>
      </w:divBdr>
    </w:div>
    <w:div w:id="842821337">
      <w:bodyDiv w:val="1"/>
      <w:marLeft w:val="0"/>
      <w:marRight w:val="0"/>
      <w:marTop w:val="0"/>
      <w:marBottom w:val="0"/>
      <w:divBdr>
        <w:top w:val="none" w:sz="0" w:space="0" w:color="auto"/>
        <w:left w:val="none" w:sz="0" w:space="0" w:color="auto"/>
        <w:bottom w:val="none" w:sz="0" w:space="0" w:color="auto"/>
        <w:right w:val="none" w:sz="0" w:space="0" w:color="auto"/>
      </w:divBdr>
    </w:div>
    <w:div w:id="873077458">
      <w:bodyDiv w:val="1"/>
      <w:marLeft w:val="0"/>
      <w:marRight w:val="0"/>
      <w:marTop w:val="0"/>
      <w:marBottom w:val="0"/>
      <w:divBdr>
        <w:top w:val="none" w:sz="0" w:space="0" w:color="auto"/>
        <w:left w:val="none" w:sz="0" w:space="0" w:color="auto"/>
        <w:bottom w:val="none" w:sz="0" w:space="0" w:color="auto"/>
        <w:right w:val="none" w:sz="0" w:space="0" w:color="auto"/>
      </w:divBdr>
    </w:div>
    <w:div w:id="873809616">
      <w:bodyDiv w:val="1"/>
      <w:marLeft w:val="0"/>
      <w:marRight w:val="0"/>
      <w:marTop w:val="0"/>
      <w:marBottom w:val="0"/>
      <w:divBdr>
        <w:top w:val="none" w:sz="0" w:space="0" w:color="auto"/>
        <w:left w:val="none" w:sz="0" w:space="0" w:color="auto"/>
        <w:bottom w:val="none" w:sz="0" w:space="0" w:color="auto"/>
        <w:right w:val="none" w:sz="0" w:space="0" w:color="auto"/>
      </w:divBdr>
    </w:div>
    <w:div w:id="877545123">
      <w:bodyDiv w:val="1"/>
      <w:marLeft w:val="0"/>
      <w:marRight w:val="0"/>
      <w:marTop w:val="0"/>
      <w:marBottom w:val="0"/>
      <w:divBdr>
        <w:top w:val="none" w:sz="0" w:space="0" w:color="auto"/>
        <w:left w:val="none" w:sz="0" w:space="0" w:color="auto"/>
        <w:bottom w:val="none" w:sz="0" w:space="0" w:color="auto"/>
        <w:right w:val="none" w:sz="0" w:space="0" w:color="auto"/>
      </w:divBdr>
    </w:div>
    <w:div w:id="881089239">
      <w:bodyDiv w:val="1"/>
      <w:marLeft w:val="0"/>
      <w:marRight w:val="0"/>
      <w:marTop w:val="0"/>
      <w:marBottom w:val="0"/>
      <w:divBdr>
        <w:top w:val="none" w:sz="0" w:space="0" w:color="auto"/>
        <w:left w:val="none" w:sz="0" w:space="0" w:color="auto"/>
        <w:bottom w:val="none" w:sz="0" w:space="0" w:color="auto"/>
        <w:right w:val="none" w:sz="0" w:space="0" w:color="auto"/>
      </w:divBdr>
    </w:div>
    <w:div w:id="885331370">
      <w:bodyDiv w:val="1"/>
      <w:marLeft w:val="0"/>
      <w:marRight w:val="0"/>
      <w:marTop w:val="0"/>
      <w:marBottom w:val="0"/>
      <w:divBdr>
        <w:top w:val="none" w:sz="0" w:space="0" w:color="auto"/>
        <w:left w:val="none" w:sz="0" w:space="0" w:color="auto"/>
        <w:bottom w:val="none" w:sz="0" w:space="0" w:color="auto"/>
        <w:right w:val="none" w:sz="0" w:space="0" w:color="auto"/>
      </w:divBdr>
    </w:div>
    <w:div w:id="886525524">
      <w:bodyDiv w:val="1"/>
      <w:marLeft w:val="0"/>
      <w:marRight w:val="0"/>
      <w:marTop w:val="0"/>
      <w:marBottom w:val="0"/>
      <w:divBdr>
        <w:top w:val="none" w:sz="0" w:space="0" w:color="auto"/>
        <w:left w:val="none" w:sz="0" w:space="0" w:color="auto"/>
        <w:bottom w:val="none" w:sz="0" w:space="0" w:color="auto"/>
        <w:right w:val="none" w:sz="0" w:space="0" w:color="auto"/>
      </w:divBdr>
    </w:div>
    <w:div w:id="891111860">
      <w:bodyDiv w:val="1"/>
      <w:marLeft w:val="0"/>
      <w:marRight w:val="0"/>
      <w:marTop w:val="0"/>
      <w:marBottom w:val="0"/>
      <w:divBdr>
        <w:top w:val="none" w:sz="0" w:space="0" w:color="auto"/>
        <w:left w:val="none" w:sz="0" w:space="0" w:color="auto"/>
        <w:bottom w:val="none" w:sz="0" w:space="0" w:color="auto"/>
        <w:right w:val="none" w:sz="0" w:space="0" w:color="auto"/>
      </w:divBdr>
    </w:div>
    <w:div w:id="893736098">
      <w:bodyDiv w:val="1"/>
      <w:marLeft w:val="0"/>
      <w:marRight w:val="0"/>
      <w:marTop w:val="0"/>
      <w:marBottom w:val="0"/>
      <w:divBdr>
        <w:top w:val="none" w:sz="0" w:space="0" w:color="auto"/>
        <w:left w:val="none" w:sz="0" w:space="0" w:color="auto"/>
        <w:bottom w:val="none" w:sz="0" w:space="0" w:color="auto"/>
        <w:right w:val="none" w:sz="0" w:space="0" w:color="auto"/>
      </w:divBdr>
    </w:div>
    <w:div w:id="894967847">
      <w:bodyDiv w:val="1"/>
      <w:marLeft w:val="0"/>
      <w:marRight w:val="0"/>
      <w:marTop w:val="0"/>
      <w:marBottom w:val="0"/>
      <w:divBdr>
        <w:top w:val="none" w:sz="0" w:space="0" w:color="auto"/>
        <w:left w:val="none" w:sz="0" w:space="0" w:color="auto"/>
        <w:bottom w:val="none" w:sz="0" w:space="0" w:color="auto"/>
        <w:right w:val="none" w:sz="0" w:space="0" w:color="auto"/>
      </w:divBdr>
    </w:div>
    <w:div w:id="926232957">
      <w:bodyDiv w:val="1"/>
      <w:marLeft w:val="0"/>
      <w:marRight w:val="0"/>
      <w:marTop w:val="0"/>
      <w:marBottom w:val="0"/>
      <w:divBdr>
        <w:top w:val="none" w:sz="0" w:space="0" w:color="auto"/>
        <w:left w:val="none" w:sz="0" w:space="0" w:color="auto"/>
        <w:bottom w:val="none" w:sz="0" w:space="0" w:color="auto"/>
        <w:right w:val="none" w:sz="0" w:space="0" w:color="auto"/>
      </w:divBdr>
    </w:div>
    <w:div w:id="933517174">
      <w:bodyDiv w:val="1"/>
      <w:marLeft w:val="0"/>
      <w:marRight w:val="0"/>
      <w:marTop w:val="0"/>
      <w:marBottom w:val="0"/>
      <w:divBdr>
        <w:top w:val="none" w:sz="0" w:space="0" w:color="auto"/>
        <w:left w:val="none" w:sz="0" w:space="0" w:color="auto"/>
        <w:bottom w:val="none" w:sz="0" w:space="0" w:color="auto"/>
        <w:right w:val="none" w:sz="0" w:space="0" w:color="auto"/>
      </w:divBdr>
    </w:div>
    <w:div w:id="963534390">
      <w:bodyDiv w:val="1"/>
      <w:marLeft w:val="0"/>
      <w:marRight w:val="0"/>
      <w:marTop w:val="0"/>
      <w:marBottom w:val="0"/>
      <w:divBdr>
        <w:top w:val="none" w:sz="0" w:space="0" w:color="auto"/>
        <w:left w:val="none" w:sz="0" w:space="0" w:color="auto"/>
        <w:bottom w:val="none" w:sz="0" w:space="0" w:color="auto"/>
        <w:right w:val="none" w:sz="0" w:space="0" w:color="auto"/>
      </w:divBdr>
    </w:div>
    <w:div w:id="1034386338">
      <w:bodyDiv w:val="1"/>
      <w:marLeft w:val="0"/>
      <w:marRight w:val="0"/>
      <w:marTop w:val="0"/>
      <w:marBottom w:val="0"/>
      <w:divBdr>
        <w:top w:val="none" w:sz="0" w:space="0" w:color="auto"/>
        <w:left w:val="none" w:sz="0" w:space="0" w:color="auto"/>
        <w:bottom w:val="none" w:sz="0" w:space="0" w:color="auto"/>
        <w:right w:val="none" w:sz="0" w:space="0" w:color="auto"/>
      </w:divBdr>
    </w:div>
    <w:div w:id="1036394643">
      <w:bodyDiv w:val="1"/>
      <w:marLeft w:val="0"/>
      <w:marRight w:val="0"/>
      <w:marTop w:val="0"/>
      <w:marBottom w:val="0"/>
      <w:divBdr>
        <w:top w:val="none" w:sz="0" w:space="0" w:color="auto"/>
        <w:left w:val="none" w:sz="0" w:space="0" w:color="auto"/>
        <w:bottom w:val="none" w:sz="0" w:space="0" w:color="auto"/>
        <w:right w:val="none" w:sz="0" w:space="0" w:color="auto"/>
      </w:divBdr>
    </w:div>
    <w:div w:id="1036469133">
      <w:bodyDiv w:val="1"/>
      <w:marLeft w:val="0"/>
      <w:marRight w:val="0"/>
      <w:marTop w:val="0"/>
      <w:marBottom w:val="0"/>
      <w:divBdr>
        <w:top w:val="none" w:sz="0" w:space="0" w:color="auto"/>
        <w:left w:val="none" w:sz="0" w:space="0" w:color="auto"/>
        <w:bottom w:val="none" w:sz="0" w:space="0" w:color="auto"/>
        <w:right w:val="none" w:sz="0" w:space="0" w:color="auto"/>
      </w:divBdr>
    </w:div>
    <w:div w:id="1036547083">
      <w:bodyDiv w:val="1"/>
      <w:marLeft w:val="0"/>
      <w:marRight w:val="0"/>
      <w:marTop w:val="0"/>
      <w:marBottom w:val="0"/>
      <w:divBdr>
        <w:top w:val="none" w:sz="0" w:space="0" w:color="auto"/>
        <w:left w:val="none" w:sz="0" w:space="0" w:color="auto"/>
        <w:bottom w:val="none" w:sz="0" w:space="0" w:color="auto"/>
        <w:right w:val="none" w:sz="0" w:space="0" w:color="auto"/>
      </w:divBdr>
    </w:div>
    <w:div w:id="1052459753">
      <w:bodyDiv w:val="1"/>
      <w:marLeft w:val="0"/>
      <w:marRight w:val="0"/>
      <w:marTop w:val="0"/>
      <w:marBottom w:val="0"/>
      <w:divBdr>
        <w:top w:val="none" w:sz="0" w:space="0" w:color="auto"/>
        <w:left w:val="none" w:sz="0" w:space="0" w:color="auto"/>
        <w:bottom w:val="none" w:sz="0" w:space="0" w:color="auto"/>
        <w:right w:val="none" w:sz="0" w:space="0" w:color="auto"/>
      </w:divBdr>
    </w:div>
    <w:div w:id="1054474413">
      <w:bodyDiv w:val="1"/>
      <w:marLeft w:val="0"/>
      <w:marRight w:val="0"/>
      <w:marTop w:val="0"/>
      <w:marBottom w:val="0"/>
      <w:divBdr>
        <w:top w:val="none" w:sz="0" w:space="0" w:color="auto"/>
        <w:left w:val="none" w:sz="0" w:space="0" w:color="auto"/>
        <w:bottom w:val="none" w:sz="0" w:space="0" w:color="auto"/>
        <w:right w:val="none" w:sz="0" w:space="0" w:color="auto"/>
      </w:divBdr>
    </w:div>
    <w:div w:id="1096173356">
      <w:bodyDiv w:val="1"/>
      <w:marLeft w:val="0"/>
      <w:marRight w:val="0"/>
      <w:marTop w:val="0"/>
      <w:marBottom w:val="0"/>
      <w:divBdr>
        <w:top w:val="none" w:sz="0" w:space="0" w:color="auto"/>
        <w:left w:val="none" w:sz="0" w:space="0" w:color="auto"/>
        <w:bottom w:val="none" w:sz="0" w:space="0" w:color="auto"/>
        <w:right w:val="none" w:sz="0" w:space="0" w:color="auto"/>
      </w:divBdr>
    </w:div>
    <w:div w:id="1225868241">
      <w:bodyDiv w:val="1"/>
      <w:marLeft w:val="0"/>
      <w:marRight w:val="0"/>
      <w:marTop w:val="0"/>
      <w:marBottom w:val="0"/>
      <w:divBdr>
        <w:top w:val="none" w:sz="0" w:space="0" w:color="auto"/>
        <w:left w:val="none" w:sz="0" w:space="0" w:color="auto"/>
        <w:bottom w:val="none" w:sz="0" w:space="0" w:color="auto"/>
        <w:right w:val="none" w:sz="0" w:space="0" w:color="auto"/>
      </w:divBdr>
    </w:div>
    <w:div w:id="1228539364">
      <w:bodyDiv w:val="1"/>
      <w:marLeft w:val="0"/>
      <w:marRight w:val="0"/>
      <w:marTop w:val="0"/>
      <w:marBottom w:val="0"/>
      <w:divBdr>
        <w:top w:val="none" w:sz="0" w:space="0" w:color="auto"/>
        <w:left w:val="none" w:sz="0" w:space="0" w:color="auto"/>
        <w:bottom w:val="none" w:sz="0" w:space="0" w:color="auto"/>
        <w:right w:val="none" w:sz="0" w:space="0" w:color="auto"/>
      </w:divBdr>
    </w:div>
    <w:div w:id="1231188202">
      <w:bodyDiv w:val="1"/>
      <w:marLeft w:val="0"/>
      <w:marRight w:val="0"/>
      <w:marTop w:val="0"/>
      <w:marBottom w:val="0"/>
      <w:divBdr>
        <w:top w:val="none" w:sz="0" w:space="0" w:color="auto"/>
        <w:left w:val="none" w:sz="0" w:space="0" w:color="auto"/>
        <w:bottom w:val="none" w:sz="0" w:space="0" w:color="auto"/>
        <w:right w:val="none" w:sz="0" w:space="0" w:color="auto"/>
      </w:divBdr>
    </w:div>
    <w:div w:id="1236696622">
      <w:bodyDiv w:val="1"/>
      <w:marLeft w:val="0"/>
      <w:marRight w:val="0"/>
      <w:marTop w:val="0"/>
      <w:marBottom w:val="0"/>
      <w:divBdr>
        <w:top w:val="none" w:sz="0" w:space="0" w:color="auto"/>
        <w:left w:val="none" w:sz="0" w:space="0" w:color="auto"/>
        <w:bottom w:val="none" w:sz="0" w:space="0" w:color="auto"/>
        <w:right w:val="none" w:sz="0" w:space="0" w:color="auto"/>
      </w:divBdr>
    </w:div>
    <w:div w:id="1290748414">
      <w:bodyDiv w:val="1"/>
      <w:marLeft w:val="0"/>
      <w:marRight w:val="0"/>
      <w:marTop w:val="0"/>
      <w:marBottom w:val="0"/>
      <w:divBdr>
        <w:top w:val="none" w:sz="0" w:space="0" w:color="auto"/>
        <w:left w:val="none" w:sz="0" w:space="0" w:color="auto"/>
        <w:bottom w:val="none" w:sz="0" w:space="0" w:color="auto"/>
        <w:right w:val="none" w:sz="0" w:space="0" w:color="auto"/>
      </w:divBdr>
    </w:div>
    <w:div w:id="1293636227">
      <w:bodyDiv w:val="1"/>
      <w:marLeft w:val="0"/>
      <w:marRight w:val="0"/>
      <w:marTop w:val="0"/>
      <w:marBottom w:val="0"/>
      <w:divBdr>
        <w:top w:val="none" w:sz="0" w:space="0" w:color="auto"/>
        <w:left w:val="none" w:sz="0" w:space="0" w:color="auto"/>
        <w:bottom w:val="none" w:sz="0" w:space="0" w:color="auto"/>
        <w:right w:val="none" w:sz="0" w:space="0" w:color="auto"/>
      </w:divBdr>
    </w:div>
    <w:div w:id="1301301422">
      <w:bodyDiv w:val="1"/>
      <w:marLeft w:val="0"/>
      <w:marRight w:val="0"/>
      <w:marTop w:val="0"/>
      <w:marBottom w:val="0"/>
      <w:divBdr>
        <w:top w:val="none" w:sz="0" w:space="0" w:color="auto"/>
        <w:left w:val="none" w:sz="0" w:space="0" w:color="auto"/>
        <w:bottom w:val="none" w:sz="0" w:space="0" w:color="auto"/>
        <w:right w:val="none" w:sz="0" w:space="0" w:color="auto"/>
      </w:divBdr>
    </w:div>
    <w:div w:id="1302999721">
      <w:bodyDiv w:val="1"/>
      <w:marLeft w:val="0"/>
      <w:marRight w:val="0"/>
      <w:marTop w:val="0"/>
      <w:marBottom w:val="0"/>
      <w:divBdr>
        <w:top w:val="none" w:sz="0" w:space="0" w:color="auto"/>
        <w:left w:val="none" w:sz="0" w:space="0" w:color="auto"/>
        <w:bottom w:val="none" w:sz="0" w:space="0" w:color="auto"/>
        <w:right w:val="none" w:sz="0" w:space="0" w:color="auto"/>
      </w:divBdr>
    </w:div>
    <w:div w:id="1323581075">
      <w:bodyDiv w:val="1"/>
      <w:marLeft w:val="0"/>
      <w:marRight w:val="0"/>
      <w:marTop w:val="0"/>
      <w:marBottom w:val="0"/>
      <w:divBdr>
        <w:top w:val="none" w:sz="0" w:space="0" w:color="auto"/>
        <w:left w:val="none" w:sz="0" w:space="0" w:color="auto"/>
        <w:bottom w:val="none" w:sz="0" w:space="0" w:color="auto"/>
        <w:right w:val="none" w:sz="0" w:space="0" w:color="auto"/>
      </w:divBdr>
    </w:div>
    <w:div w:id="1338385210">
      <w:bodyDiv w:val="1"/>
      <w:marLeft w:val="0"/>
      <w:marRight w:val="0"/>
      <w:marTop w:val="0"/>
      <w:marBottom w:val="0"/>
      <w:divBdr>
        <w:top w:val="none" w:sz="0" w:space="0" w:color="auto"/>
        <w:left w:val="none" w:sz="0" w:space="0" w:color="auto"/>
        <w:bottom w:val="none" w:sz="0" w:space="0" w:color="auto"/>
        <w:right w:val="none" w:sz="0" w:space="0" w:color="auto"/>
      </w:divBdr>
    </w:div>
    <w:div w:id="1371227436">
      <w:bodyDiv w:val="1"/>
      <w:marLeft w:val="0"/>
      <w:marRight w:val="0"/>
      <w:marTop w:val="0"/>
      <w:marBottom w:val="0"/>
      <w:divBdr>
        <w:top w:val="none" w:sz="0" w:space="0" w:color="auto"/>
        <w:left w:val="none" w:sz="0" w:space="0" w:color="auto"/>
        <w:bottom w:val="none" w:sz="0" w:space="0" w:color="auto"/>
        <w:right w:val="none" w:sz="0" w:space="0" w:color="auto"/>
      </w:divBdr>
    </w:div>
    <w:div w:id="1372192806">
      <w:bodyDiv w:val="1"/>
      <w:marLeft w:val="0"/>
      <w:marRight w:val="0"/>
      <w:marTop w:val="0"/>
      <w:marBottom w:val="0"/>
      <w:divBdr>
        <w:top w:val="none" w:sz="0" w:space="0" w:color="auto"/>
        <w:left w:val="none" w:sz="0" w:space="0" w:color="auto"/>
        <w:bottom w:val="none" w:sz="0" w:space="0" w:color="auto"/>
        <w:right w:val="none" w:sz="0" w:space="0" w:color="auto"/>
      </w:divBdr>
    </w:div>
    <w:div w:id="1383863913">
      <w:bodyDiv w:val="1"/>
      <w:marLeft w:val="0"/>
      <w:marRight w:val="0"/>
      <w:marTop w:val="0"/>
      <w:marBottom w:val="0"/>
      <w:divBdr>
        <w:top w:val="none" w:sz="0" w:space="0" w:color="auto"/>
        <w:left w:val="none" w:sz="0" w:space="0" w:color="auto"/>
        <w:bottom w:val="none" w:sz="0" w:space="0" w:color="auto"/>
        <w:right w:val="none" w:sz="0" w:space="0" w:color="auto"/>
      </w:divBdr>
    </w:div>
    <w:div w:id="1388140046">
      <w:bodyDiv w:val="1"/>
      <w:marLeft w:val="0"/>
      <w:marRight w:val="0"/>
      <w:marTop w:val="0"/>
      <w:marBottom w:val="0"/>
      <w:divBdr>
        <w:top w:val="none" w:sz="0" w:space="0" w:color="auto"/>
        <w:left w:val="none" w:sz="0" w:space="0" w:color="auto"/>
        <w:bottom w:val="none" w:sz="0" w:space="0" w:color="auto"/>
        <w:right w:val="none" w:sz="0" w:space="0" w:color="auto"/>
      </w:divBdr>
    </w:div>
    <w:div w:id="1408923225">
      <w:bodyDiv w:val="1"/>
      <w:marLeft w:val="0"/>
      <w:marRight w:val="0"/>
      <w:marTop w:val="0"/>
      <w:marBottom w:val="0"/>
      <w:divBdr>
        <w:top w:val="none" w:sz="0" w:space="0" w:color="auto"/>
        <w:left w:val="none" w:sz="0" w:space="0" w:color="auto"/>
        <w:bottom w:val="none" w:sz="0" w:space="0" w:color="auto"/>
        <w:right w:val="none" w:sz="0" w:space="0" w:color="auto"/>
      </w:divBdr>
    </w:div>
    <w:div w:id="1468472320">
      <w:bodyDiv w:val="1"/>
      <w:marLeft w:val="0"/>
      <w:marRight w:val="0"/>
      <w:marTop w:val="0"/>
      <w:marBottom w:val="0"/>
      <w:divBdr>
        <w:top w:val="none" w:sz="0" w:space="0" w:color="auto"/>
        <w:left w:val="none" w:sz="0" w:space="0" w:color="auto"/>
        <w:bottom w:val="none" w:sz="0" w:space="0" w:color="auto"/>
        <w:right w:val="none" w:sz="0" w:space="0" w:color="auto"/>
      </w:divBdr>
    </w:div>
    <w:div w:id="1496415199">
      <w:bodyDiv w:val="1"/>
      <w:marLeft w:val="0"/>
      <w:marRight w:val="0"/>
      <w:marTop w:val="0"/>
      <w:marBottom w:val="0"/>
      <w:divBdr>
        <w:top w:val="none" w:sz="0" w:space="0" w:color="auto"/>
        <w:left w:val="none" w:sz="0" w:space="0" w:color="auto"/>
        <w:bottom w:val="none" w:sz="0" w:space="0" w:color="auto"/>
        <w:right w:val="none" w:sz="0" w:space="0" w:color="auto"/>
      </w:divBdr>
    </w:div>
    <w:div w:id="1527596326">
      <w:bodyDiv w:val="1"/>
      <w:marLeft w:val="0"/>
      <w:marRight w:val="0"/>
      <w:marTop w:val="0"/>
      <w:marBottom w:val="0"/>
      <w:divBdr>
        <w:top w:val="none" w:sz="0" w:space="0" w:color="auto"/>
        <w:left w:val="none" w:sz="0" w:space="0" w:color="auto"/>
        <w:bottom w:val="none" w:sz="0" w:space="0" w:color="auto"/>
        <w:right w:val="none" w:sz="0" w:space="0" w:color="auto"/>
      </w:divBdr>
    </w:div>
    <w:div w:id="1587179937">
      <w:bodyDiv w:val="1"/>
      <w:marLeft w:val="0"/>
      <w:marRight w:val="0"/>
      <w:marTop w:val="0"/>
      <w:marBottom w:val="0"/>
      <w:divBdr>
        <w:top w:val="none" w:sz="0" w:space="0" w:color="auto"/>
        <w:left w:val="none" w:sz="0" w:space="0" w:color="auto"/>
        <w:bottom w:val="none" w:sz="0" w:space="0" w:color="auto"/>
        <w:right w:val="none" w:sz="0" w:space="0" w:color="auto"/>
      </w:divBdr>
    </w:div>
    <w:div w:id="1589002524">
      <w:bodyDiv w:val="1"/>
      <w:marLeft w:val="0"/>
      <w:marRight w:val="0"/>
      <w:marTop w:val="0"/>
      <w:marBottom w:val="0"/>
      <w:divBdr>
        <w:top w:val="none" w:sz="0" w:space="0" w:color="auto"/>
        <w:left w:val="none" w:sz="0" w:space="0" w:color="auto"/>
        <w:bottom w:val="none" w:sz="0" w:space="0" w:color="auto"/>
        <w:right w:val="none" w:sz="0" w:space="0" w:color="auto"/>
      </w:divBdr>
    </w:div>
    <w:div w:id="1595552732">
      <w:bodyDiv w:val="1"/>
      <w:marLeft w:val="0"/>
      <w:marRight w:val="0"/>
      <w:marTop w:val="0"/>
      <w:marBottom w:val="0"/>
      <w:divBdr>
        <w:top w:val="none" w:sz="0" w:space="0" w:color="auto"/>
        <w:left w:val="none" w:sz="0" w:space="0" w:color="auto"/>
        <w:bottom w:val="none" w:sz="0" w:space="0" w:color="auto"/>
        <w:right w:val="none" w:sz="0" w:space="0" w:color="auto"/>
      </w:divBdr>
    </w:div>
    <w:div w:id="1608657640">
      <w:bodyDiv w:val="1"/>
      <w:marLeft w:val="0"/>
      <w:marRight w:val="0"/>
      <w:marTop w:val="0"/>
      <w:marBottom w:val="0"/>
      <w:divBdr>
        <w:top w:val="none" w:sz="0" w:space="0" w:color="auto"/>
        <w:left w:val="none" w:sz="0" w:space="0" w:color="auto"/>
        <w:bottom w:val="none" w:sz="0" w:space="0" w:color="auto"/>
        <w:right w:val="none" w:sz="0" w:space="0" w:color="auto"/>
      </w:divBdr>
    </w:div>
    <w:div w:id="1643729451">
      <w:bodyDiv w:val="1"/>
      <w:marLeft w:val="0"/>
      <w:marRight w:val="0"/>
      <w:marTop w:val="0"/>
      <w:marBottom w:val="0"/>
      <w:divBdr>
        <w:top w:val="none" w:sz="0" w:space="0" w:color="auto"/>
        <w:left w:val="none" w:sz="0" w:space="0" w:color="auto"/>
        <w:bottom w:val="none" w:sz="0" w:space="0" w:color="auto"/>
        <w:right w:val="none" w:sz="0" w:space="0" w:color="auto"/>
      </w:divBdr>
    </w:div>
    <w:div w:id="1657149998">
      <w:bodyDiv w:val="1"/>
      <w:marLeft w:val="0"/>
      <w:marRight w:val="0"/>
      <w:marTop w:val="0"/>
      <w:marBottom w:val="0"/>
      <w:divBdr>
        <w:top w:val="none" w:sz="0" w:space="0" w:color="auto"/>
        <w:left w:val="none" w:sz="0" w:space="0" w:color="auto"/>
        <w:bottom w:val="none" w:sz="0" w:space="0" w:color="auto"/>
        <w:right w:val="none" w:sz="0" w:space="0" w:color="auto"/>
      </w:divBdr>
    </w:div>
    <w:div w:id="1684085293">
      <w:bodyDiv w:val="1"/>
      <w:marLeft w:val="0"/>
      <w:marRight w:val="0"/>
      <w:marTop w:val="0"/>
      <w:marBottom w:val="0"/>
      <w:divBdr>
        <w:top w:val="none" w:sz="0" w:space="0" w:color="auto"/>
        <w:left w:val="none" w:sz="0" w:space="0" w:color="auto"/>
        <w:bottom w:val="none" w:sz="0" w:space="0" w:color="auto"/>
        <w:right w:val="none" w:sz="0" w:space="0" w:color="auto"/>
      </w:divBdr>
    </w:div>
    <w:div w:id="1685549010">
      <w:bodyDiv w:val="1"/>
      <w:marLeft w:val="0"/>
      <w:marRight w:val="0"/>
      <w:marTop w:val="0"/>
      <w:marBottom w:val="0"/>
      <w:divBdr>
        <w:top w:val="none" w:sz="0" w:space="0" w:color="auto"/>
        <w:left w:val="none" w:sz="0" w:space="0" w:color="auto"/>
        <w:bottom w:val="none" w:sz="0" w:space="0" w:color="auto"/>
        <w:right w:val="none" w:sz="0" w:space="0" w:color="auto"/>
      </w:divBdr>
    </w:div>
    <w:div w:id="1709452588">
      <w:bodyDiv w:val="1"/>
      <w:marLeft w:val="0"/>
      <w:marRight w:val="0"/>
      <w:marTop w:val="0"/>
      <w:marBottom w:val="0"/>
      <w:divBdr>
        <w:top w:val="none" w:sz="0" w:space="0" w:color="auto"/>
        <w:left w:val="none" w:sz="0" w:space="0" w:color="auto"/>
        <w:bottom w:val="none" w:sz="0" w:space="0" w:color="auto"/>
        <w:right w:val="none" w:sz="0" w:space="0" w:color="auto"/>
      </w:divBdr>
    </w:div>
    <w:div w:id="1742173388">
      <w:bodyDiv w:val="1"/>
      <w:marLeft w:val="0"/>
      <w:marRight w:val="0"/>
      <w:marTop w:val="0"/>
      <w:marBottom w:val="0"/>
      <w:divBdr>
        <w:top w:val="none" w:sz="0" w:space="0" w:color="auto"/>
        <w:left w:val="none" w:sz="0" w:space="0" w:color="auto"/>
        <w:bottom w:val="none" w:sz="0" w:space="0" w:color="auto"/>
        <w:right w:val="none" w:sz="0" w:space="0" w:color="auto"/>
      </w:divBdr>
    </w:div>
    <w:div w:id="1766412787">
      <w:bodyDiv w:val="1"/>
      <w:marLeft w:val="0"/>
      <w:marRight w:val="0"/>
      <w:marTop w:val="0"/>
      <w:marBottom w:val="0"/>
      <w:divBdr>
        <w:top w:val="none" w:sz="0" w:space="0" w:color="auto"/>
        <w:left w:val="none" w:sz="0" w:space="0" w:color="auto"/>
        <w:bottom w:val="none" w:sz="0" w:space="0" w:color="auto"/>
        <w:right w:val="none" w:sz="0" w:space="0" w:color="auto"/>
      </w:divBdr>
    </w:div>
    <w:div w:id="1799684841">
      <w:bodyDiv w:val="1"/>
      <w:marLeft w:val="0"/>
      <w:marRight w:val="0"/>
      <w:marTop w:val="0"/>
      <w:marBottom w:val="0"/>
      <w:divBdr>
        <w:top w:val="none" w:sz="0" w:space="0" w:color="auto"/>
        <w:left w:val="none" w:sz="0" w:space="0" w:color="auto"/>
        <w:bottom w:val="none" w:sz="0" w:space="0" w:color="auto"/>
        <w:right w:val="none" w:sz="0" w:space="0" w:color="auto"/>
      </w:divBdr>
    </w:div>
    <w:div w:id="1819111487">
      <w:bodyDiv w:val="1"/>
      <w:marLeft w:val="0"/>
      <w:marRight w:val="0"/>
      <w:marTop w:val="0"/>
      <w:marBottom w:val="0"/>
      <w:divBdr>
        <w:top w:val="none" w:sz="0" w:space="0" w:color="auto"/>
        <w:left w:val="none" w:sz="0" w:space="0" w:color="auto"/>
        <w:bottom w:val="none" w:sz="0" w:space="0" w:color="auto"/>
        <w:right w:val="none" w:sz="0" w:space="0" w:color="auto"/>
      </w:divBdr>
    </w:div>
    <w:div w:id="1839348378">
      <w:bodyDiv w:val="1"/>
      <w:marLeft w:val="0"/>
      <w:marRight w:val="0"/>
      <w:marTop w:val="0"/>
      <w:marBottom w:val="0"/>
      <w:divBdr>
        <w:top w:val="none" w:sz="0" w:space="0" w:color="auto"/>
        <w:left w:val="none" w:sz="0" w:space="0" w:color="auto"/>
        <w:bottom w:val="none" w:sz="0" w:space="0" w:color="auto"/>
        <w:right w:val="none" w:sz="0" w:space="0" w:color="auto"/>
      </w:divBdr>
    </w:div>
    <w:div w:id="1851680210">
      <w:bodyDiv w:val="1"/>
      <w:marLeft w:val="0"/>
      <w:marRight w:val="0"/>
      <w:marTop w:val="0"/>
      <w:marBottom w:val="0"/>
      <w:divBdr>
        <w:top w:val="none" w:sz="0" w:space="0" w:color="auto"/>
        <w:left w:val="none" w:sz="0" w:space="0" w:color="auto"/>
        <w:bottom w:val="none" w:sz="0" w:space="0" w:color="auto"/>
        <w:right w:val="none" w:sz="0" w:space="0" w:color="auto"/>
      </w:divBdr>
    </w:div>
    <w:div w:id="1861047620">
      <w:bodyDiv w:val="1"/>
      <w:marLeft w:val="0"/>
      <w:marRight w:val="0"/>
      <w:marTop w:val="0"/>
      <w:marBottom w:val="0"/>
      <w:divBdr>
        <w:top w:val="none" w:sz="0" w:space="0" w:color="auto"/>
        <w:left w:val="none" w:sz="0" w:space="0" w:color="auto"/>
        <w:bottom w:val="none" w:sz="0" w:space="0" w:color="auto"/>
        <w:right w:val="none" w:sz="0" w:space="0" w:color="auto"/>
      </w:divBdr>
    </w:div>
    <w:div w:id="1879583131">
      <w:bodyDiv w:val="1"/>
      <w:marLeft w:val="0"/>
      <w:marRight w:val="0"/>
      <w:marTop w:val="0"/>
      <w:marBottom w:val="0"/>
      <w:divBdr>
        <w:top w:val="none" w:sz="0" w:space="0" w:color="auto"/>
        <w:left w:val="none" w:sz="0" w:space="0" w:color="auto"/>
        <w:bottom w:val="none" w:sz="0" w:space="0" w:color="auto"/>
        <w:right w:val="none" w:sz="0" w:space="0" w:color="auto"/>
      </w:divBdr>
    </w:div>
    <w:div w:id="1908370868">
      <w:bodyDiv w:val="1"/>
      <w:marLeft w:val="0"/>
      <w:marRight w:val="0"/>
      <w:marTop w:val="0"/>
      <w:marBottom w:val="0"/>
      <w:divBdr>
        <w:top w:val="none" w:sz="0" w:space="0" w:color="auto"/>
        <w:left w:val="none" w:sz="0" w:space="0" w:color="auto"/>
        <w:bottom w:val="none" w:sz="0" w:space="0" w:color="auto"/>
        <w:right w:val="none" w:sz="0" w:space="0" w:color="auto"/>
      </w:divBdr>
    </w:div>
    <w:div w:id="1909218763">
      <w:bodyDiv w:val="1"/>
      <w:marLeft w:val="0"/>
      <w:marRight w:val="0"/>
      <w:marTop w:val="0"/>
      <w:marBottom w:val="0"/>
      <w:divBdr>
        <w:top w:val="none" w:sz="0" w:space="0" w:color="auto"/>
        <w:left w:val="none" w:sz="0" w:space="0" w:color="auto"/>
        <w:bottom w:val="none" w:sz="0" w:space="0" w:color="auto"/>
        <w:right w:val="none" w:sz="0" w:space="0" w:color="auto"/>
      </w:divBdr>
    </w:div>
    <w:div w:id="1917788510">
      <w:bodyDiv w:val="1"/>
      <w:marLeft w:val="0"/>
      <w:marRight w:val="0"/>
      <w:marTop w:val="0"/>
      <w:marBottom w:val="0"/>
      <w:divBdr>
        <w:top w:val="none" w:sz="0" w:space="0" w:color="auto"/>
        <w:left w:val="none" w:sz="0" w:space="0" w:color="auto"/>
        <w:bottom w:val="none" w:sz="0" w:space="0" w:color="auto"/>
        <w:right w:val="none" w:sz="0" w:space="0" w:color="auto"/>
      </w:divBdr>
    </w:div>
    <w:div w:id="1948275603">
      <w:bodyDiv w:val="1"/>
      <w:marLeft w:val="0"/>
      <w:marRight w:val="0"/>
      <w:marTop w:val="0"/>
      <w:marBottom w:val="0"/>
      <w:divBdr>
        <w:top w:val="none" w:sz="0" w:space="0" w:color="auto"/>
        <w:left w:val="none" w:sz="0" w:space="0" w:color="auto"/>
        <w:bottom w:val="none" w:sz="0" w:space="0" w:color="auto"/>
        <w:right w:val="none" w:sz="0" w:space="0" w:color="auto"/>
      </w:divBdr>
    </w:div>
    <w:div w:id="1993869572">
      <w:bodyDiv w:val="1"/>
      <w:marLeft w:val="0"/>
      <w:marRight w:val="0"/>
      <w:marTop w:val="0"/>
      <w:marBottom w:val="0"/>
      <w:divBdr>
        <w:top w:val="none" w:sz="0" w:space="0" w:color="auto"/>
        <w:left w:val="none" w:sz="0" w:space="0" w:color="auto"/>
        <w:bottom w:val="none" w:sz="0" w:space="0" w:color="auto"/>
        <w:right w:val="none" w:sz="0" w:space="0" w:color="auto"/>
      </w:divBdr>
    </w:div>
    <w:div w:id="2027901504">
      <w:bodyDiv w:val="1"/>
      <w:marLeft w:val="0"/>
      <w:marRight w:val="0"/>
      <w:marTop w:val="0"/>
      <w:marBottom w:val="0"/>
      <w:divBdr>
        <w:top w:val="none" w:sz="0" w:space="0" w:color="auto"/>
        <w:left w:val="none" w:sz="0" w:space="0" w:color="auto"/>
        <w:bottom w:val="none" w:sz="0" w:space="0" w:color="auto"/>
        <w:right w:val="none" w:sz="0" w:space="0" w:color="auto"/>
      </w:divBdr>
    </w:div>
    <w:div w:id="2030522202">
      <w:bodyDiv w:val="1"/>
      <w:marLeft w:val="0"/>
      <w:marRight w:val="0"/>
      <w:marTop w:val="0"/>
      <w:marBottom w:val="0"/>
      <w:divBdr>
        <w:top w:val="none" w:sz="0" w:space="0" w:color="auto"/>
        <w:left w:val="none" w:sz="0" w:space="0" w:color="auto"/>
        <w:bottom w:val="none" w:sz="0" w:space="0" w:color="auto"/>
        <w:right w:val="none" w:sz="0" w:space="0" w:color="auto"/>
      </w:divBdr>
    </w:div>
    <w:div w:id="2047561205">
      <w:bodyDiv w:val="1"/>
      <w:marLeft w:val="0"/>
      <w:marRight w:val="0"/>
      <w:marTop w:val="0"/>
      <w:marBottom w:val="0"/>
      <w:divBdr>
        <w:top w:val="none" w:sz="0" w:space="0" w:color="auto"/>
        <w:left w:val="none" w:sz="0" w:space="0" w:color="auto"/>
        <w:bottom w:val="none" w:sz="0" w:space="0" w:color="auto"/>
        <w:right w:val="none" w:sz="0" w:space="0" w:color="auto"/>
      </w:divBdr>
    </w:div>
    <w:div w:id="2051802622">
      <w:bodyDiv w:val="1"/>
      <w:marLeft w:val="0"/>
      <w:marRight w:val="0"/>
      <w:marTop w:val="0"/>
      <w:marBottom w:val="0"/>
      <w:divBdr>
        <w:top w:val="none" w:sz="0" w:space="0" w:color="auto"/>
        <w:left w:val="none" w:sz="0" w:space="0" w:color="auto"/>
        <w:bottom w:val="none" w:sz="0" w:space="0" w:color="auto"/>
        <w:right w:val="none" w:sz="0" w:space="0" w:color="auto"/>
      </w:divBdr>
    </w:div>
    <w:div w:id="2056545381">
      <w:bodyDiv w:val="1"/>
      <w:marLeft w:val="0"/>
      <w:marRight w:val="0"/>
      <w:marTop w:val="0"/>
      <w:marBottom w:val="0"/>
      <w:divBdr>
        <w:top w:val="none" w:sz="0" w:space="0" w:color="auto"/>
        <w:left w:val="none" w:sz="0" w:space="0" w:color="auto"/>
        <w:bottom w:val="none" w:sz="0" w:space="0" w:color="auto"/>
        <w:right w:val="none" w:sz="0" w:space="0" w:color="auto"/>
      </w:divBdr>
    </w:div>
    <w:div w:id="2063602579">
      <w:bodyDiv w:val="1"/>
      <w:marLeft w:val="0"/>
      <w:marRight w:val="0"/>
      <w:marTop w:val="0"/>
      <w:marBottom w:val="0"/>
      <w:divBdr>
        <w:top w:val="none" w:sz="0" w:space="0" w:color="auto"/>
        <w:left w:val="none" w:sz="0" w:space="0" w:color="auto"/>
        <w:bottom w:val="none" w:sz="0" w:space="0" w:color="auto"/>
        <w:right w:val="none" w:sz="0" w:space="0" w:color="auto"/>
      </w:divBdr>
    </w:div>
    <w:div w:id="2067683442">
      <w:bodyDiv w:val="1"/>
      <w:marLeft w:val="0"/>
      <w:marRight w:val="0"/>
      <w:marTop w:val="0"/>
      <w:marBottom w:val="0"/>
      <w:divBdr>
        <w:top w:val="none" w:sz="0" w:space="0" w:color="auto"/>
        <w:left w:val="none" w:sz="0" w:space="0" w:color="auto"/>
        <w:bottom w:val="none" w:sz="0" w:space="0" w:color="auto"/>
        <w:right w:val="none" w:sz="0" w:space="0" w:color="auto"/>
      </w:divBdr>
    </w:div>
    <w:div w:id="2070303962">
      <w:bodyDiv w:val="1"/>
      <w:marLeft w:val="0"/>
      <w:marRight w:val="0"/>
      <w:marTop w:val="0"/>
      <w:marBottom w:val="0"/>
      <w:divBdr>
        <w:top w:val="none" w:sz="0" w:space="0" w:color="auto"/>
        <w:left w:val="none" w:sz="0" w:space="0" w:color="auto"/>
        <w:bottom w:val="none" w:sz="0" w:space="0" w:color="auto"/>
        <w:right w:val="none" w:sz="0" w:space="0" w:color="auto"/>
      </w:divBdr>
    </w:div>
    <w:div w:id="2095663821">
      <w:bodyDiv w:val="1"/>
      <w:marLeft w:val="0"/>
      <w:marRight w:val="0"/>
      <w:marTop w:val="0"/>
      <w:marBottom w:val="0"/>
      <w:divBdr>
        <w:top w:val="none" w:sz="0" w:space="0" w:color="auto"/>
        <w:left w:val="none" w:sz="0" w:space="0" w:color="auto"/>
        <w:bottom w:val="none" w:sz="0" w:space="0" w:color="auto"/>
        <w:right w:val="none" w:sz="0" w:space="0" w:color="auto"/>
      </w:divBdr>
    </w:div>
    <w:div w:id="2096971656">
      <w:bodyDiv w:val="1"/>
      <w:marLeft w:val="0"/>
      <w:marRight w:val="0"/>
      <w:marTop w:val="0"/>
      <w:marBottom w:val="0"/>
      <w:divBdr>
        <w:top w:val="none" w:sz="0" w:space="0" w:color="auto"/>
        <w:left w:val="none" w:sz="0" w:space="0" w:color="auto"/>
        <w:bottom w:val="none" w:sz="0" w:space="0" w:color="auto"/>
        <w:right w:val="none" w:sz="0" w:space="0" w:color="auto"/>
      </w:divBdr>
    </w:div>
    <w:div w:id="2101216237">
      <w:bodyDiv w:val="1"/>
      <w:marLeft w:val="0"/>
      <w:marRight w:val="0"/>
      <w:marTop w:val="0"/>
      <w:marBottom w:val="0"/>
      <w:divBdr>
        <w:top w:val="none" w:sz="0" w:space="0" w:color="auto"/>
        <w:left w:val="none" w:sz="0" w:space="0" w:color="auto"/>
        <w:bottom w:val="none" w:sz="0" w:space="0" w:color="auto"/>
        <w:right w:val="none" w:sz="0" w:space="0" w:color="auto"/>
      </w:divBdr>
    </w:div>
    <w:div w:id="213741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FAECB-92BA-409D-B3B3-A8FA9976E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3650</Words>
  <Characters>20808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Ohio's Model Curriclum for Social Studies</vt:lpstr>
    </vt:vector>
  </TitlesOfParts>
  <Company/>
  <LinksUpToDate>false</LinksUpToDate>
  <CharactersWithSpaces>24410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Studies Model Curriculum for Contemporary World Issues</dc:title>
  <dc:subject/>
  <dc:creator>Ludwig, Stacy</dc:creator>
  <cp:keywords>model curriculum, social studies, contemporary world issues</cp:keywords>
  <dc:description/>
  <cp:lastModifiedBy>Mallory, Andrea</cp:lastModifiedBy>
  <cp:revision>3</cp:revision>
  <cp:lastPrinted>2019-05-07T13:03:00Z</cp:lastPrinted>
  <dcterms:created xsi:type="dcterms:W3CDTF">2019-09-13T20:37:00Z</dcterms:created>
  <dcterms:modified xsi:type="dcterms:W3CDTF">2019-09-13T20:39:00Z</dcterms:modified>
</cp:coreProperties>
</file>