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51BC" w14:textId="0668F81A" w:rsidR="00191584" w:rsidRPr="00191584" w:rsidRDefault="00191584" w:rsidP="00191584">
      <w:pPr>
        <w:jc w:val="center"/>
        <w:rPr>
          <w:rFonts w:ascii="Kalpurush" w:hAnsi="Kalpurush" w:cs="Kalpurush"/>
          <w:color w:val="EE0000"/>
          <w:sz w:val="40"/>
          <w:szCs w:val="40"/>
          <w:u w:val="single"/>
        </w:rPr>
      </w:pPr>
      <w:r w:rsidRPr="00191584">
        <w:rPr>
          <w:rFonts w:ascii="Kalpurush" w:hAnsi="Kalpurush" w:cs="Kalpurush"/>
          <w:color w:val="EE0000"/>
          <w:sz w:val="40"/>
          <w:szCs w:val="40"/>
          <w:u w:val="single"/>
        </w:rPr>
        <w:t>BEST SELLING</w:t>
      </w:r>
    </w:p>
    <w:p w14:paraId="2D3693F8" w14:textId="77777777" w:rsidR="00191584" w:rsidRDefault="00191584"/>
    <w:p w14:paraId="29F04E30" w14:textId="12B46294" w:rsidR="00EB07C1" w:rsidRDefault="00191584">
      <w:r>
        <w:rPr>
          <w:noProof/>
        </w:rPr>
        <w:drawing>
          <wp:inline distT="0" distB="0" distL="0" distR="0" wp14:anchorId="14E05E3E" wp14:editId="3397C264">
            <wp:extent cx="4591050" cy="2867025"/>
            <wp:effectExtent l="0" t="0" r="0" b="9525"/>
            <wp:docPr id="212533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C89BDD" w14:textId="62B46507" w:rsidR="00191584" w:rsidRPr="00191584" w:rsidRDefault="00191584" w:rsidP="00191584">
      <w:pPr>
        <w:pStyle w:val="ListParagraph"/>
        <w:numPr>
          <w:ilvl w:val="0"/>
          <w:numId w:val="1"/>
        </w:numPr>
        <w:rPr>
          <w:rFonts w:ascii="Aptos Light" w:hAnsi="Aptos Light"/>
          <w:b/>
          <w:bCs/>
        </w:rPr>
      </w:pPr>
      <w:r w:rsidRPr="00191584">
        <w:rPr>
          <w:rFonts w:ascii="Aptos Light" w:hAnsi="Aptos Light"/>
          <w:b/>
          <w:bCs/>
        </w:rPr>
        <w:t>LIPSA Luxe Matte Lipstick</w:t>
      </w:r>
    </w:p>
    <w:p w14:paraId="3FB3503E" w14:textId="77777777" w:rsidR="00191584" w:rsidRDefault="00191584" w:rsidP="00191584">
      <w:pPr>
        <w:rPr>
          <w:noProof/>
        </w:rPr>
      </w:pPr>
    </w:p>
    <w:p w14:paraId="5016D35E" w14:textId="77777777" w:rsidR="00191584" w:rsidRDefault="00191584" w:rsidP="00191584">
      <w:pPr>
        <w:rPr>
          <w:noProof/>
        </w:rPr>
      </w:pPr>
    </w:p>
    <w:p w14:paraId="1AF7874B" w14:textId="77777777" w:rsidR="00191584" w:rsidRDefault="00191584" w:rsidP="00191584">
      <w:pPr>
        <w:rPr>
          <w:noProof/>
        </w:rPr>
      </w:pPr>
    </w:p>
    <w:p w14:paraId="0C9C6CF2" w14:textId="16B78F0C" w:rsidR="00191584" w:rsidRDefault="00191584" w:rsidP="00191584">
      <w:r>
        <w:rPr>
          <w:noProof/>
        </w:rPr>
        <w:drawing>
          <wp:inline distT="0" distB="0" distL="0" distR="0" wp14:anchorId="4AD401CA" wp14:editId="7D717717">
            <wp:extent cx="4648200" cy="2581275"/>
            <wp:effectExtent l="0" t="0" r="0" b="9525"/>
            <wp:docPr id="1725043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309BA" w14:textId="45B8FE2D" w:rsidR="00191584" w:rsidRPr="00191584" w:rsidRDefault="00191584" w:rsidP="00191584">
      <w:pPr>
        <w:rPr>
          <w:rFonts w:ascii="Aptos Light" w:hAnsi="Aptos Light"/>
          <w:b/>
          <w:bCs/>
        </w:rPr>
      </w:pPr>
      <w:r w:rsidRPr="00191584">
        <w:rPr>
          <w:rFonts w:ascii="Aptos Light" w:hAnsi="Aptos Light"/>
          <w:b/>
          <w:bCs/>
        </w:rPr>
        <w:t>2. LIPSA Velvet Touch Lip Gloss</w:t>
      </w:r>
    </w:p>
    <w:p w14:paraId="1DE28E8C" w14:textId="42733940" w:rsidR="00191584" w:rsidRDefault="00191584" w:rsidP="00191584">
      <w:r>
        <w:rPr>
          <w:noProof/>
        </w:rPr>
        <w:lastRenderedPageBreak/>
        <w:drawing>
          <wp:inline distT="0" distB="0" distL="0" distR="0" wp14:anchorId="6905D712" wp14:editId="06BFA239">
            <wp:extent cx="4686300" cy="2305050"/>
            <wp:effectExtent l="0" t="0" r="0" b="0"/>
            <wp:docPr id="72484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7788C" w14:textId="72329A29" w:rsidR="00191584" w:rsidRPr="00191584" w:rsidRDefault="00191584" w:rsidP="00191584">
      <w:pPr>
        <w:ind w:left="360"/>
        <w:rPr>
          <w:rFonts w:ascii="Aptos Light" w:hAnsi="Aptos Light"/>
          <w:b/>
          <w:bCs/>
        </w:rPr>
      </w:pPr>
      <w:r>
        <w:rPr>
          <w:rFonts w:ascii="Aptos Light" w:hAnsi="Aptos Light"/>
          <w:b/>
          <w:bCs/>
        </w:rPr>
        <w:t>3.</w:t>
      </w:r>
      <w:r w:rsidRPr="00191584">
        <w:rPr>
          <w:rFonts w:ascii="Aptos Light" w:hAnsi="Aptos Light"/>
          <w:b/>
          <w:bCs/>
        </w:rPr>
        <w:t>LIPSA Royal Eyeshadow Palette</w:t>
      </w:r>
    </w:p>
    <w:p w14:paraId="50F3E641" w14:textId="77777777" w:rsidR="00191584" w:rsidRDefault="00191584" w:rsidP="00191584">
      <w:pPr>
        <w:rPr>
          <w:rFonts w:ascii="Aptos Light" w:hAnsi="Aptos Light"/>
          <w:b/>
          <w:bCs/>
        </w:rPr>
      </w:pPr>
    </w:p>
    <w:p w14:paraId="1A210A7E" w14:textId="206B9B40" w:rsidR="00191584" w:rsidRDefault="00191584" w:rsidP="00191584">
      <w:pPr>
        <w:rPr>
          <w:rFonts w:ascii="Aptos Light" w:hAnsi="Aptos Light"/>
          <w:b/>
          <w:bCs/>
        </w:rPr>
      </w:pPr>
      <w:r>
        <w:rPr>
          <w:rFonts w:ascii="Aptos Light" w:hAnsi="Aptos Light"/>
          <w:b/>
          <w:bCs/>
          <w:noProof/>
        </w:rPr>
        <w:drawing>
          <wp:inline distT="0" distB="0" distL="0" distR="0" wp14:anchorId="28629102" wp14:editId="3B70DD88">
            <wp:extent cx="4781550" cy="2752725"/>
            <wp:effectExtent l="0" t="0" r="0" b="9525"/>
            <wp:docPr id="1652117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0E496" w14:textId="25E751AA" w:rsidR="00191584" w:rsidRPr="00191584" w:rsidRDefault="00191584" w:rsidP="00191584">
      <w:pPr>
        <w:rPr>
          <w:rFonts w:ascii="Aptos Light" w:hAnsi="Aptos Light"/>
          <w:b/>
          <w:bCs/>
        </w:rPr>
      </w:pPr>
      <w:r w:rsidRPr="00191584">
        <w:rPr>
          <w:rFonts w:ascii="Aptos Light" w:hAnsi="Aptos Light"/>
          <w:b/>
          <w:bCs/>
        </w:rPr>
        <w:t>4. LIPSA Radiant Glow Foundation</w:t>
      </w:r>
    </w:p>
    <w:sectPr w:rsidR="00191584" w:rsidRPr="00191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4F35" w14:textId="77777777" w:rsidR="00F03BB6" w:rsidRDefault="00F03BB6" w:rsidP="00191584">
      <w:pPr>
        <w:spacing w:after="0" w:line="240" w:lineRule="auto"/>
      </w:pPr>
      <w:r>
        <w:separator/>
      </w:r>
    </w:p>
  </w:endnote>
  <w:endnote w:type="continuationSeparator" w:id="0">
    <w:p w14:paraId="1B92C9BE" w14:textId="77777777" w:rsidR="00F03BB6" w:rsidRDefault="00F03BB6" w:rsidP="0019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1B2E" w14:textId="77777777" w:rsidR="00F03BB6" w:rsidRDefault="00F03BB6" w:rsidP="00191584">
      <w:pPr>
        <w:spacing w:after="0" w:line="240" w:lineRule="auto"/>
      </w:pPr>
      <w:r>
        <w:separator/>
      </w:r>
    </w:p>
  </w:footnote>
  <w:footnote w:type="continuationSeparator" w:id="0">
    <w:p w14:paraId="12EA8E3E" w14:textId="77777777" w:rsidR="00F03BB6" w:rsidRDefault="00F03BB6" w:rsidP="00191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2EDB"/>
    <w:multiLevelType w:val="hybridMultilevel"/>
    <w:tmpl w:val="EB501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78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84"/>
    <w:rsid w:val="00191584"/>
    <w:rsid w:val="00611D3A"/>
    <w:rsid w:val="00B96B9A"/>
    <w:rsid w:val="00E22A77"/>
    <w:rsid w:val="00E47E09"/>
    <w:rsid w:val="00EB07C1"/>
    <w:rsid w:val="00F0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188B"/>
  <w15:chartTrackingRefBased/>
  <w15:docId w15:val="{7C42558C-A8D8-44EE-9C51-12784919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584"/>
  </w:style>
  <w:style w:type="paragraph" w:styleId="Footer">
    <w:name w:val="footer"/>
    <w:basedOn w:val="Normal"/>
    <w:link w:val="FooterChar"/>
    <w:uiPriority w:val="99"/>
    <w:unhideWhenUsed/>
    <w:rsid w:val="00191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2026-10-01T05:26:00Z</dcterms:created>
  <dcterms:modified xsi:type="dcterms:W3CDTF">2026-10-01T05:37:00Z</dcterms:modified>
</cp:coreProperties>
</file>