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474E" w14:textId="2ACD1006" w:rsidR="00237CAE" w:rsidRDefault="00D12B94" w:rsidP="008959B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000D0B">
        <w:rPr>
          <w:rFonts w:ascii="Times New Roman" w:hAnsi="Times New Roman" w:cs="Times New Roman"/>
          <w:b/>
          <w:bCs/>
          <w:sz w:val="56"/>
          <w:szCs w:val="56"/>
          <w:lang w:val="en-US"/>
        </w:rPr>
        <w:t>Exhibitor Prospe</w:t>
      </w:r>
      <w:r w:rsidR="008959BF" w:rsidRPr="00000D0B">
        <w:rPr>
          <w:rFonts w:ascii="Times New Roman" w:hAnsi="Times New Roman" w:cs="Times New Roman"/>
          <w:b/>
          <w:bCs/>
          <w:sz w:val="56"/>
          <w:szCs w:val="56"/>
          <w:lang w:val="en-US"/>
        </w:rPr>
        <w:t>ctus</w:t>
      </w:r>
    </w:p>
    <w:p w14:paraId="1DB18540" w14:textId="09F09094" w:rsidR="00000D0B" w:rsidRDefault="00000D0B" w:rsidP="008959B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2025</w:t>
      </w:r>
    </w:p>
    <w:p w14:paraId="1E9AE30C" w14:textId="77777777" w:rsidR="00BE3D43" w:rsidRDefault="00482885" w:rsidP="008959BF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5-6-7 </w:t>
      </w:r>
      <w:r w:rsidR="005C1E2E">
        <w:rPr>
          <w:rFonts w:ascii="Times New Roman" w:hAnsi="Times New Roman" w:cs="Times New Roman"/>
          <w:b/>
          <w:bCs/>
          <w:sz w:val="56"/>
          <w:szCs w:val="56"/>
          <w:lang w:val="en-US"/>
        </w:rPr>
        <w:t>February</w:t>
      </w:r>
    </w:p>
    <w:p w14:paraId="7C110C6D" w14:textId="371A3966" w:rsidR="00000D0B" w:rsidRDefault="00BE3D43" w:rsidP="008959B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E0DA34" wp14:editId="3DE12F09">
            <wp:extent cx="5854065" cy="3345180"/>
            <wp:effectExtent l="0" t="0" r="0" b="7620"/>
            <wp:docPr id="211386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1E2E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</w:p>
    <w:p w14:paraId="707328AC" w14:textId="691EDE13" w:rsidR="00B12672" w:rsidRDefault="00B12672" w:rsidP="001E67D4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F3358D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Sourcing </w:t>
      </w:r>
      <w:r w:rsidR="00F3358D" w:rsidRPr="00F3358D">
        <w:rPr>
          <w:rFonts w:ascii="Times New Roman" w:hAnsi="Times New Roman" w:cs="Times New Roman"/>
          <w:b/>
          <w:bCs/>
          <w:sz w:val="48"/>
          <w:szCs w:val="48"/>
          <w:lang w:val="en-US"/>
        </w:rPr>
        <w:t>solutions in Industrial Automation</w:t>
      </w:r>
    </w:p>
    <w:p w14:paraId="7BCA24C8" w14:textId="77777777" w:rsidR="003B2DF4" w:rsidRDefault="003B2DF4" w:rsidP="001E67D4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012A1B4" w14:textId="192A4150" w:rsidR="00AE173F" w:rsidRPr="00AE2784" w:rsidRDefault="00A47081" w:rsidP="001E67D4">
      <w:pPr>
        <w:rPr>
          <w:noProof/>
          <w:sz w:val="14"/>
          <w:szCs w:val="14"/>
        </w:rPr>
      </w:pPr>
      <w:r w:rsidRPr="00AE2784">
        <w:rPr>
          <w:rFonts w:ascii="Times New Roman" w:hAnsi="Times New Roman" w:cs="Times New Roman"/>
          <w:sz w:val="40"/>
          <w:szCs w:val="40"/>
          <w:lang w:val="en-US"/>
        </w:rPr>
        <w:t>V</w:t>
      </w:r>
      <w:r w:rsidR="00AE173F" w:rsidRPr="00AE2784">
        <w:rPr>
          <w:rFonts w:ascii="Times New Roman" w:hAnsi="Times New Roman" w:cs="Times New Roman"/>
          <w:sz w:val="40"/>
          <w:szCs w:val="40"/>
          <w:lang w:val="en-US"/>
        </w:rPr>
        <w:t>enue</w:t>
      </w:r>
      <w:r w:rsidRPr="00AE2784">
        <w:rPr>
          <w:rFonts w:ascii="Times New Roman" w:hAnsi="Times New Roman" w:cs="Times New Roman"/>
          <w:sz w:val="40"/>
          <w:szCs w:val="40"/>
          <w:lang w:val="en-US"/>
        </w:rPr>
        <w:t xml:space="preserve">: CIDCO Exhibition </w:t>
      </w:r>
      <w:r w:rsidR="00336FF0" w:rsidRPr="00AE2784">
        <w:rPr>
          <w:rFonts w:ascii="Times New Roman" w:hAnsi="Times New Roman" w:cs="Times New Roman"/>
          <w:sz w:val="40"/>
          <w:szCs w:val="40"/>
          <w:lang w:val="en-US"/>
        </w:rPr>
        <w:t>&amp; Convention Centre (CECC)</w:t>
      </w:r>
      <w:r w:rsidR="004113D8" w:rsidRPr="00AE2784">
        <w:rPr>
          <w:rFonts w:ascii="Times New Roman" w:hAnsi="Times New Roman" w:cs="Times New Roman"/>
          <w:sz w:val="40"/>
          <w:szCs w:val="40"/>
          <w:lang w:val="en-US"/>
        </w:rPr>
        <w:t>, Vashi, Navi Mumbai</w:t>
      </w:r>
      <w:r w:rsidR="000D1CFF" w:rsidRPr="00AE2784">
        <w:rPr>
          <w:rFonts w:ascii="Times New Roman" w:hAnsi="Times New Roman" w:cs="Times New Roman"/>
          <w:sz w:val="40"/>
          <w:szCs w:val="40"/>
          <w:lang w:val="en-US"/>
        </w:rPr>
        <w:t>-400703</w:t>
      </w:r>
    </w:p>
    <w:p w14:paraId="2875865E" w14:textId="77777777" w:rsidR="00134714" w:rsidRDefault="00134714" w:rsidP="001E67D4">
      <w:pPr>
        <w:tabs>
          <w:tab w:val="left" w:pos="1416"/>
        </w:tabs>
        <w:rPr>
          <w:rFonts w:ascii="Times New Roman" w:hAnsi="Times New Roman" w:cs="Times New Roman"/>
          <w:sz w:val="56"/>
          <w:szCs w:val="56"/>
          <w:lang w:val="en-US"/>
        </w:rPr>
      </w:pPr>
    </w:p>
    <w:p w14:paraId="72BE6634" w14:textId="77777777" w:rsidR="00134714" w:rsidRDefault="00134714" w:rsidP="001E67D4">
      <w:pPr>
        <w:tabs>
          <w:tab w:val="left" w:pos="1416"/>
        </w:tabs>
        <w:rPr>
          <w:rFonts w:ascii="Times New Roman" w:hAnsi="Times New Roman" w:cs="Times New Roman"/>
          <w:sz w:val="56"/>
          <w:szCs w:val="56"/>
          <w:lang w:val="en-US"/>
        </w:rPr>
      </w:pPr>
    </w:p>
    <w:p w14:paraId="4A1384E6" w14:textId="77777777" w:rsidR="00134714" w:rsidRDefault="00134714" w:rsidP="001E67D4">
      <w:pPr>
        <w:tabs>
          <w:tab w:val="left" w:pos="1416"/>
        </w:tabs>
        <w:rPr>
          <w:rFonts w:ascii="Times New Roman" w:hAnsi="Times New Roman" w:cs="Times New Roman"/>
          <w:sz w:val="56"/>
          <w:szCs w:val="56"/>
          <w:lang w:val="en-US"/>
        </w:rPr>
      </w:pPr>
    </w:p>
    <w:p w14:paraId="0D447A72" w14:textId="77777777" w:rsidR="00134714" w:rsidRDefault="00134714" w:rsidP="001E67D4">
      <w:pPr>
        <w:tabs>
          <w:tab w:val="left" w:pos="1416"/>
        </w:tabs>
        <w:rPr>
          <w:rFonts w:ascii="Times New Roman" w:hAnsi="Times New Roman" w:cs="Times New Roman"/>
          <w:sz w:val="56"/>
          <w:szCs w:val="56"/>
          <w:lang w:val="en-US"/>
        </w:rPr>
      </w:pPr>
    </w:p>
    <w:p w14:paraId="580B96BE" w14:textId="5CBDB479" w:rsidR="00693293" w:rsidRPr="000B0120" w:rsidRDefault="00A1462B" w:rsidP="000B0120">
      <w:pPr>
        <w:tabs>
          <w:tab w:val="left" w:pos="1416"/>
        </w:tabs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0B0120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lastRenderedPageBreak/>
        <w:t xml:space="preserve">Automation </w:t>
      </w:r>
      <w:r w:rsidR="00693293" w:rsidRPr="000B0120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Growth Story</w:t>
      </w:r>
    </w:p>
    <w:p w14:paraId="3DEF28CD" w14:textId="5971FFD5" w:rsidR="00693293" w:rsidRPr="00693293" w:rsidRDefault="00693293" w:rsidP="00693293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  <w:r w:rsidRPr="00693293">
        <w:rPr>
          <w:rFonts w:ascii="Times New Roman" w:hAnsi="Times New Roman" w:cs="Times New Roman"/>
          <w:sz w:val="32"/>
          <w:szCs w:val="32"/>
        </w:rPr>
        <w:t>Automation growth in Manufacturing, packaging, ware</w:t>
      </w:r>
      <w:r w:rsidRPr="00693293">
        <w:rPr>
          <w:rFonts w:ascii="Times New Roman" w:hAnsi="Times New Roman" w:cs="Times New Roman"/>
          <w:sz w:val="32"/>
          <w:szCs w:val="32"/>
        </w:rPr>
        <w:softHyphen/>
        <w:t xml:space="preserve">housing is 17-20%. 5G connectivity, IIOT is spurring adoption of automation. Information on cost-effective solutions as well as future-proof solution is imperative. </w:t>
      </w:r>
    </w:p>
    <w:p w14:paraId="115494B1" w14:textId="77777777" w:rsidR="00E1280F" w:rsidRPr="00A0646A" w:rsidRDefault="00693293" w:rsidP="00693293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  <w:r w:rsidRPr="00A0646A">
        <w:rPr>
          <w:rFonts w:ascii="Times New Roman" w:hAnsi="Times New Roman" w:cs="Times New Roman"/>
          <w:sz w:val="32"/>
          <w:szCs w:val="32"/>
        </w:rPr>
        <w:t>Imprint Automation India magazine is a valid response to an urgent need of Indian manufacturing industry to source and connect with the right company for the correct solution.</w:t>
      </w:r>
    </w:p>
    <w:p w14:paraId="23C1C867" w14:textId="77777777" w:rsidR="00E1280F" w:rsidRPr="00E1280F" w:rsidRDefault="00E1280F" w:rsidP="00E1280F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</w:p>
    <w:p w14:paraId="0D301257" w14:textId="77777777" w:rsidR="007725E0" w:rsidRPr="00A0646A" w:rsidRDefault="00E1280F" w:rsidP="00E1280F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  <w:r w:rsidRPr="00A0646A">
        <w:rPr>
          <w:rFonts w:ascii="Times New Roman" w:hAnsi="Times New Roman" w:cs="Times New Roman"/>
          <w:sz w:val="32"/>
          <w:szCs w:val="32"/>
        </w:rPr>
        <w:t>The India Industrial Automation Market size is expected to grow from USD 13.23 billion in 2023 to USD 25.76 billion by 2028, at a CAGR of 14.26% during the forecast period (2023-2028).</w:t>
      </w:r>
    </w:p>
    <w:p w14:paraId="75A32B22" w14:textId="77777777" w:rsidR="007725E0" w:rsidRPr="007725E0" w:rsidRDefault="007725E0" w:rsidP="007725E0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</w:p>
    <w:p w14:paraId="0B64BB41" w14:textId="77777777" w:rsidR="00F35DF9" w:rsidRPr="00A0646A" w:rsidRDefault="007725E0" w:rsidP="007725E0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  <w:r w:rsidRPr="00A0646A">
        <w:rPr>
          <w:rFonts w:ascii="Times New Roman" w:hAnsi="Times New Roman" w:cs="Times New Roman"/>
          <w:sz w:val="32"/>
          <w:szCs w:val="32"/>
        </w:rPr>
        <w:t>The India Warehouse Automation Market size is expected to grow from USD 267.07 million in 2023 to USD 880.98 million by 2028, at a CAGR of 26.96% during the forecast period (2023-2028).</w:t>
      </w:r>
    </w:p>
    <w:p w14:paraId="7E992507" w14:textId="77777777" w:rsidR="00907606" w:rsidRDefault="00907606" w:rsidP="00F35DF9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</w:p>
    <w:p w14:paraId="43595092" w14:textId="17A06040" w:rsidR="001E67D4" w:rsidRPr="00A0646A" w:rsidRDefault="00F35DF9" w:rsidP="00F35DF9">
      <w:pPr>
        <w:tabs>
          <w:tab w:val="left" w:pos="141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A0646A">
        <w:rPr>
          <w:rFonts w:ascii="Times New Roman" w:hAnsi="Times New Roman" w:cs="Times New Roman"/>
          <w:sz w:val="32"/>
          <w:szCs w:val="32"/>
        </w:rPr>
        <w:t>The packaging automation market is currently valued at US$ 74.53 Bn in 2023. By 2033, demand for Packaging Automa</w:t>
      </w:r>
      <w:r w:rsidRPr="00A0646A">
        <w:rPr>
          <w:rFonts w:ascii="Times New Roman" w:hAnsi="Times New Roman" w:cs="Times New Roman"/>
          <w:sz w:val="32"/>
          <w:szCs w:val="32"/>
        </w:rPr>
        <w:softHyphen/>
        <w:t>tion is expected to reach a high of US$ 161.66 Bn, the report adds.</w:t>
      </w:r>
      <w:r w:rsidR="001E67D4" w:rsidRPr="00A0646A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1680FB60" w14:textId="77777777" w:rsidR="00907606" w:rsidRDefault="00907606" w:rsidP="00A0646A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</w:p>
    <w:p w14:paraId="0013E3E5" w14:textId="249DEA4A" w:rsidR="00F35DF9" w:rsidRDefault="00A0646A" w:rsidP="00A0646A">
      <w:pPr>
        <w:tabs>
          <w:tab w:val="left" w:pos="1416"/>
        </w:tabs>
        <w:rPr>
          <w:rFonts w:ascii="Times New Roman" w:hAnsi="Times New Roman" w:cs="Times New Roman"/>
          <w:sz w:val="32"/>
          <w:szCs w:val="32"/>
        </w:rPr>
      </w:pPr>
      <w:r w:rsidRPr="00A0646A">
        <w:rPr>
          <w:rFonts w:ascii="Times New Roman" w:hAnsi="Times New Roman" w:cs="Times New Roman"/>
          <w:sz w:val="32"/>
          <w:szCs w:val="32"/>
        </w:rPr>
        <w:t>The Pharmaceutical Automation Market is projected to reach $18.2 billion by 2029 at a CAGR of 12% from 2022 to 2029. The growth of this market is attributed to the increas</w:t>
      </w:r>
      <w:r w:rsidRPr="00A0646A">
        <w:rPr>
          <w:rFonts w:ascii="Times New Roman" w:hAnsi="Times New Roman" w:cs="Times New Roman"/>
          <w:sz w:val="32"/>
          <w:szCs w:val="32"/>
        </w:rPr>
        <w:softHyphen/>
        <w:t>ing adoption of robots in pharmaceutical manufac</w:t>
      </w:r>
      <w:r w:rsidRPr="00A0646A">
        <w:rPr>
          <w:rFonts w:ascii="Times New Roman" w:hAnsi="Times New Roman" w:cs="Times New Roman"/>
          <w:sz w:val="32"/>
          <w:szCs w:val="32"/>
        </w:rPr>
        <w:softHyphen/>
        <w:t>turing, government initia</w:t>
      </w:r>
      <w:r w:rsidRPr="00A0646A">
        <w:rPr>
          <w:rFonts w:ascii="Times New Roman" w:hAnsi="Times New Roman" w:cs="Times New Roman"/>
          <w:sz w:val="32"/>
          <w:szCs w:val="32"/>
        </w:rPr>
        <w:softHyphen/>
        <w:t>tives to promote industrial development, rising investments in transforming conventional production facilities, and growing demand for safe and digi</w:t>
      </w:r>
      <w:r w:rsidRPr="00A0646A">
        <w:rPr>
          <w:rFonts w:ascii="Times New Roman" w:hAnsi="Times New Roman" w:cs="Times New Roman"/>
          <w:sz w:val="32"/>
          <w:szCs w:val="32"/>
        </w:rPr>
        <w:softHyphen/>
        <w:t xml:space="preserve">tized production processes. The growing demand for IoT in pharmaceutical manufacturing </w:t>
      </w:r>
      <w:r w:rsidR="00907606" w:rsidRPr="00A0646A">
        <w:rPr>
          <w:rFonts w:ascii="Times New Roman" w:hAnsi="Times New Roman" w:cs="Times New Roman"/>
          <w:sz w:val="32"/>
          <w:szCs w:val="32"/>
        </w:rPr>
        <w:t>is</w:t>
      </w:r>
      <w:r w:rsidRPr="00A0646A">
        <w:rPr>
          <w:rFonts w:ascii="Times New Roman" w:hAnsi="Times New Roman" w:cs="Times New Roman"/>
          <w:sz w:val="32"/>
          <w:szCs w:val="32"/>
        </w:rPr>
        <w:t xml:space="preserve"> expected to offer significant opportunities for the growth of this market.</w:t>
      </w:r>
    </w:p>
    <w:p w14:paraId="693CD747" w14:textId="4A36E98E" w:rsidR="00907606" w:rsidRPr="000B0120" w:rsidRDefault="00551977" w:rsidP="000B0120">
      <w:pPr>
        <w:tabs>
          <w:tab w:val="left" w:pos="1416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B0120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High</w:t>
      </w:r>
      <w:r w:rsidR="00B70CAC" w:rsidRPr="000B0120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lights at PARA Tech Expo </w:t>
      </w:r>
      <w:r w:rsidR="0007766C" w:rsidRPr="000B0120">
        <w:rPr>
          <w:rFonts w:ascii="Times New Roman" w:hAnsi="Times New Roman" w:cs="Times New Roman"/>
          <w:b/>
          <w:bCs/>
          <w:sz w:val="48"/>
          <w:szCs w:val="48"/>
          <w:u w:val="single"/>
        </w:rPr>
        <w:t>2025</w:t>
      </w:r>
    </w:p>
    <w:p w14:paraId="5E74044A" w14:textId="5FB09D6B" w:rsidR="00B975D4" w:rsidRDefault="00B975D4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AA56FE">
        <w:rPr>
          <w:rFonts w:ascii="Times New Roman" w:hAnsi="Times New Roman" w:cs="Times New Roman"/>
          <w:sz w:val="40"/>
          <w:szCs w:val="40"/>
        </w:rPr>
        <w:t xml:space="preserve">1. </w:t>
      </w:r>
      <w:r w:rsidR="00AA56FE">
        <w:rPr>
          <w:rFonts w:ascii="Times New Roman" w:hAnsi="Times New Roman" w:cs="Times New Roman"/>
          <w:sz w:val="40"/>
          <w:szCs w:val="40"/>
        </w:rPr>
        <w:t xml:space="preserve">Exclusive exhibitors only engagement with </w:t>
      </w:r>
      <w:r w:rsidR="005C1C56">
        <w:rPr>
          <w:rFonts w:ascii="Times New Roman" w:hAnsi="Times New Roman" w:cs="Times New Roman"/>
          <w:sz w:val="40"/>
          <w:szCs w:val="40"/>
        </w:rPr>
        <w:t>global pundits of automation.</w:t>
      </w:r>
    </w:p>
    <w:p w14:paraId="666D5ACC" w14:textId="007FA542" w:rsidR="005C1C56" w:rsidRDefault="005C1C56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This session will give </w:t>
      </w:r>
      <w:r w:rsidR="004A38E4">
        <w:rPr>
          <w:rFonts w:ascii="Times New Roman" w:hAnsi="Times New Roman" w:cs="Times New Roman"/>
          <w:sz w:val="40"/>
          <w:szCs w:val="40"/>
        </w:rPr>
        <w:t>guidance on impact of latest technology in automation</w:t>
      </w:r>
      <w:r w:rsidR="003C0F31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F99FF76" w14:textId="1CC92CD9" w:rsidR="000C60F6" w:rsidRDefault="003C0F31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Where lies the future </w:t>
      </w:r>
      <w:r w:rsidR="00993C6E">
        <w:rPr>
          <w:rFonts w:ascii="Times New Roman" w:hAnsi="Times New Roman" w:cs="Times New Roman"/>
          <w:sz w:val="40"/>
          <w:szCs w:val="40"/>
        </w:rPr>
        <w:t xml:space="preserve">return on investment. The impact of </w:t>
      </w:r>
      <w:r w:rsidR="00B366C8">
        <w:rPr>
          <w:rFonts w:ascii="Times New Roman" w:hAnsi="Times New Roman" w:cs="Times New Roman"/>
          <w:sz w:val="40"/>
          <w:szCs w:val="40"/>
        </w:rPr>
        <w:t>5G on remote automation.</w:t>
      </w:r>
      <w:r w:rsidR="000C60F6">
        <w:rPr>
          <w:rFonts w:ascii="Times New Roman" w:hAnsi="Times New Roman" w:cs="Times New Roman"/>
          <w:sz w:val="40"/>
          <w:szCs w:val="40"/>
        </w:rPr>
        <w:t xml:space="preserve"> Artificial intelligence and its impact on </w:t>
      </w:r>
      <w:r w:rsidR="000D0F86">
        <w:rPr>
          <w:rFonts w:ascii="Times New Roman" w:hAnsi="Times New Roman" w:cs="Times New Roman"/>
          <w:sz w:val="40"/>
          <w:szCs w:val="40"/>
        </w:rPr>
        <w:t>machine</w:t>
      </w:r>
      <w:r w:rsidR="003C4CFC">
        <w:rPr>
          <w:rFonts w:ascii="Times New Roman" w:hAnsi="Times New Roman" w:cs="Times New Roman"/>
          <w:sz w:val="40"/>
          <w:szCs w:val="40"/>
        </w:rPr>
        <w:t xml:space="preserve">, IIOT (4.0) and digital transformation. </w:t>
      </w:r>
    </w:p>
    <w:p w14:paraId="2DE10F89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2. CEO conclave white paper on </w:t>
      </w:r>
    </w:p>
    <w:p w14:paraId="14AFFE77" w14:textId="57EDE6D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March of Automation in manufacturing in India</w:t>
      </w:r>
      <w:r w:rsidR="000B012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– strategy for government and private industry.</w:t>
      </w:r>
    </w:p>
    <w:p w14:paraId="3521F6AE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Features </w:t>
      </w:r>
    </w:p>
    <w:p w14:paraId="09896FF5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Pharmaceutical Automation.</w:t>
      </w:r>
    </w:p>
    <w:p w14:paraId="45136289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Packaging Automation.</w:t>
      </w:r>
    </w:p>
    <w:p w14:paraId="6F6446B2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 Warehouse Automation.</w:t>
      </w:r>
    </w:p>
    <w:p w14:paraId="0EFF3CA5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02DCE9C9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012A2DA5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2775FA52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46A0F635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076F3770" w14:textId="77777777" w:rsidR="003C4CFC" w:rsidRDefault="003C4CFC" w:rsidP="00A0646A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0FA7AFEC" w14:textId="77777777" w:rsidR="00704AB7" w:rsidRPr="00695C33" w:rsidRDefault="00704AB7" w:rsidP="00704AB7">
      <w:pPr>
        <w:tabs>
          <w:tab w:val="left" w:pos="1416"/>
        </w:tabs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695C33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Benefits of Attending PARA Tech Expo</w:t>
      </w:r>
    </w:p>
    <w:p w14:paraId="65430D5A" w14:textId="77777777" w:rsidR="00695C33" w:rsidRDefault="00695C33" w:rsidP="00704AB7">
      <w:pPr>
        <w:tabs>
          <w:tab w:val="left" w:pos="1416"/>
        </w:tabs>
        <w:rPr>
          <w:rFonts w:ascii="Times New Roman" w:hAnsi="Times New Roman" w:cs="Times New Roman"/>
          <w:sz w:val="52"/>
          <w:szCs w:val="52"/>
        </w:rPr>
      </w:pPr>
    </w:p>
    <w:p w14:paraId="2F14AEDA" w14:textId="0855F921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Information:</w:t>
      </w:r>
      <w:r w:rsidRPr="00695C33">
        <w:rPr>
          <w:rFonts w:ascii="Times New Roman" w:hAnsi="Times New Roman" w:cs="Times New Roman"/>
          <w:sz w:val="40"/>
          <w:szCs w:val="40"/>
        </w:rPr>
        <w:t xml:space="preserve"> Latest innovation to </w:t>
      </w:r>
      <w:r w:rsidR="00695C33" w:rsidRPr="00695C33">
        <w:rPr>
          <w:rFonts w:ascii="Times New Roman" w:hAnsi="Times New Roman" w:cs="Times New Roman"/>
          <w:sz w:val="40"/>
          <w:szCs w:val="40"/>
        </w:rPr>
        <w:t>assist</w:t>
      </w:r>
      <w:r w:rsidRPr="00695C33">
        <w:rPr>
          <w:rFonts w:ascii="Times New Roman" w:hAnsi="Times New Roman" w:cs="Times New Roman"/>
          <w:sz w:val="40"/>
          <w:szCs w:val="40"/>
        </w:rPr>
        <w:t xml:space="preserve"> your solution.</w:t>
      </w:r>
    </w:p>
    <w:p w14:paraId="479E15BF" w14:textId="7AA89ADF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Strategy:</w:t>
      </w:r>
      <w:r w:rsidRPr="00695C33">
        <w:rPr>
          <w:rFonts w:ascii="Times New Roman" w:hAnsi="Times New Roman" w:cs="Times New Roman"/>
          <w:sz w:val="40"/>
          <w:szCs w:val="40"/>
        </w:rPr>
        <w:t xml:space="preserve"> Discover strategy to integrate automation in your manufacturing. PARA Tech Expo first mantra &gt;&gt; Industrial automation leads to </w:t>
      </w:r>
      <w:r w:rsidR="00695C33" w:rsidRPr="00695C33">
        <w:rPr>
          <w:rFonts w:ascii="Times New Roman" w:hAnsi="Times New Roman" w:cs="Times New Roman"/>
          <w:sz w:val="40"/>
          <w:szCs w:val="40"/>
        </w:rPr>
        <w:t>excellence</w:t>
      </w:r>
      <w:r w:rsidRPr="00695C33">
        <w:rPr>
          <w:rFonts w:ascii="Times New Roman" w:hAnsi="Times New Roman" w:cs="Times New Roman"/>
          <w:sz w:val="40"/>
          <w:szCs w:val="40"/>
        </w:rPr>
        <w:t xml:space="preserve"> &lt;&lt;</w:t>
      </w:r>
    </w:p>
    <w:p w14:paraId="3D378F2E" w14:textId="58640F88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Talent:</w:t>
      </w:r>
      <w:r w:rsidRPr="00695C33">
        <w:rPr>
          <w:rFonts w:ascii="Times New Roman" w:hAnsi="Times New Roman" w:cs="Times New Roman"/>
          <w:sz w:val="40"/>
          <w:szCs w:val="40"/>
        </w:rPr>
        <w:t xml:space="preserve"> Meet professionals with expertise join your company. Imprint alert 1 &gt;&gt; Grave storage of engineers and lack of talent &lt;&lt;</w:t>
      </w:r>
    </w:p>
    <w:p w14:paraId="27D38774" w14:textId="77777777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Future security:</w:t>
      </w:r>
      <w:r w:rsidRPr="00695C33">
        <w:rPr>
          <w:rFonts w:ascii="Times New Roman" w:hAnsi="Times New Roman" w:cs="Times New Roman"/>
          <w:sz w:val="40"/>
          <w:szCs w:val="40"/>
        </w:rPr>
        <w:t xml:space="preserve"> Adopt future proof automation solutions secure ROI on investment in automation.</w:t>
      </w:r>
    </w:p>
    <w:p w14:paraId="18E111AE" w14:textId="07D807CE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Analys</w:t>
      </w:r>
      <w:r w:rsidR="00695C33" w:rsidRPr="00695C33">
        <w:rPr>
          <w:rFonts w:ascii="Times New Roman" w:hAnsi="Times New Roman" w:cs="Times New Roman"/>
          <w:b/>
          <w:bCs/>
          <w:sz w:val="40"/>
          <w:szCs w:val="40"/>
        </w:rPr>
        <w:t>e</w:t>
      </w:r>
      <w:r w:rsidRPr="00695C33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Pr="00695C33">
        <w:rPr>
          <w:rFonts w:ascii="Times New Roman" w:hAnsi="Times New Roman" w:cs="Times New Roman"/>
          <w:sz w:val="40"/>
          <w:szCs w:val="40"/>
        </w:rPr>
        <w:t xml:space="preserve"> Understand your product automated manufacturing vis-a</w:t>
      </w:r>
      <w:r w:rsidR="00695C33" w:rsidRPr="00695C33">
        <w:rPr>
          <w:rFonts w:ascii="Times New Roman" w:hAnsi="Times New Roman" w:cs="Times New Roman"/>
          <w:sz w:val="40"/>
          <w:szCs w:val="40"/>
        </w:rPr>
        <w:t>-</w:t>
      </w:r>
      <w:r w:rsidRPr="00695C33">
        <w:rPr>
          <w:rFonts w:ascii="Times New Roman" w:hAnsi="Times New Roman" w:cs="Times New Roman"/>
          <w:sz w:val="40"/>
          <w:szCs w:val="40"/>
        </w:rPr>
        <w:t xml:space="preserve">vis </w:t>
      </w:r>
      <w:r w:rsidR="00695C33" w:rsidRPr="00695C33">
        <w:rPr>
          <w:rFonts w:ascii="Times New Roman" w:hAnsi="Times New Roman" w:cs="Times New Roman"/>
          <w:sz w:val="40"/>
          <w:szCs w:val="40"/>
        </w:rPr>
        <w:t>competitive</w:t>
      </w:r>
      <w:r w:rsidRPr="00695C33">
        <w:rPr>
          <w:rFonts w:ascii="Times New Roman" w:hAnsi="Times New Roman" w:cs="Times New Roman"/>
          <w:sz w:val="40"/>
          <w:szCs w:val="40"/>
        </w:rPr>
        <w:t xml:space="preserve"> solution and process select the most appropriate automation.</w:t>
      </w:r>
    </w:p>
    <w:p w14:paraId="1C8825BB" w14:textId="77777777" w:rsidR="00704AB7" w:rsidRPr="00695C33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Knowledge:</w:t>
      </w:r>
      <w:r w:rsidRPr="00695C33">
        <w:rPr>
          <w:rFonts w:ascii="Times New Roman" w:hAnsi="Times New Roman" w:cs="Times New Roman"/>
          <w:sz w:val="40"/>
          <w:szCs w:val="40"/>
        </w:rPr>
        <w:t xml:space="preserve"> Benefit from your presence to attend meaningful conference sessions and seminars.</w:t>
      </w:r>
    </w:p>
    <w:p w14:paraId="272E0AE1" w14:textId="0B543BA5" w:rsidR="003C4CFC" w:rsidRDefault="00704AB7" w:rsidP="00695C33">
      <w:pPr>
        <w:pStyle w:val="ListParagraph"/>
        <w:numPr>
          <w:ilvl w:val="0"/>
          <w:numId w:val="1"/>
        </w:num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  <w:r w:rsidRPr="00695C33">
        <w:rPr>
          <w:rFonts w:ascii="Times New Roman" w:hAnsi="Times New Roman" w:cs="Times New Roman"/>
          <w:b/>
          <w:bCs/>
          <w:sz w:val="40"/>
          <w:szCs w:val="40"/>
        </w:rPr>
        <w:t>Opportunity:</w:t>
      </w:r>
      <w:r w:rsidRPr="00695C33">
        <w:rPr>
          <w:rFonts w:ascii="Times New Roman" w:hAnsi="Times New Roman" w:cs="Times New Roman"/>
          <w:sz w:val="40"/>
          <w:szCs w:val="40"/>
        </w:rPr>
        <w:t xml:space="preserve"> Professionals and companies attend Industries specific association concourse for your product and automation solutions or service.</w:t>
      </w:r>
      <w:r w:rsidR="003C4CFC" w:rsidRPr="00695C33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C819B1D" w14:textId="77777777" w:rsidR="00695C33" w:rsidRDefault="00695C33" w:rsidP="00695C33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0F5311AA" w14:textId="77777777" w:rsidR="00695C33" w:rsidRDefault="00695C33" w:rsidP="00695C33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3107F7B3" w14:textId="77777777" w:rsidR="00695C33" w:rsidRDefault="00695C33" w:rsidP="00695C33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688EA5C7" w14:textId="77777777" w:rsidR="00695C33" w:rsidRDefault="00695C33" w:rsidP="00695C33">
      <w:pPr>
        <w:tabs>
          <w:tab w:val="left" w:pos="1416"/>
        </w:tabs>
        <w:rPr>
          <w:rFonts w:ascii="Times New Roman" w:hAnsi="Times New Roman" w:cs="Times New Roman"/>
          <w:sz w:val="40"/>
          <w:szCs w:val="40"/>
        </w:rPr>
      </w:pPr>
    </w:p>
    <w:p w14:paraId="54ED505D" w14:textId="04DF4870" w:rsidR="00695C33" w:rsidRDefault="009C7AE3" w:rsidP="009C7AE3">
      <w:pPr>
        <w:tabs>
          <w:tab w:val="left" w:pos="1416"/>
        </w:tabs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0B0120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Stall Rates</w:t>
      </w:r>
    </w:p>
    <w:p w14:paraId="04D3B4D0" w14:textId="77777777" w:rsidR="00262CDA" w:rsidRPr="000B0120" w:rsidRDefault="00262CDA" w:rsidP="009C7AE3">
      <w:pPr>
        <w:tabs>
          <w:tab w:val="left" w:pos="1416"/>
        </w:tabs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32"/>
        <w:gridCol w:w="7477"/>
      </w:tblGrid>
      <w:tr w:rsidR="0008073B" w14:paraId="0A91D766" w14:textId="77777777" w:rsidTr="00EF3983">
        <w:trPr>
          <w:trHeight w:val="346"/>
        </w:trPr>
        <w:tc>
          <w:tcPr>
            <w:tcW w:w="1732" w:type="dxa"/>
          </w:tcPr>
          <w:p w14:paraId="04A1C4E5" w14:textId="6CE173FC" w:rsidR="0008073B" w:rsidRPr="00CB4E7D" w:rsidRDefault="0008073B" w:rsidP="009C7AE3">
            <w:pPr>
              <w:tabs>
                <w:tab w:val="left" w:pos="1416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CB4E7D">
              <w:rPr>
                <w:rFonts w:ascii="Times New Roman" w:hAnsi="Times New Roman" w:cs="Times New Roman"/>
                <w:sz w:val="40"/>
                <w:szCs w:val="40"/>
              </w:rPr>
              <w:t>Area</w:t>
            </w:r>
          </w:p>
        </w:tc>
        <w:tc>
          <w:tcPr>
            <w:tcW w:w="7477" w:type="dxa"/>
          </w:tcPr>
          <w:p w14:paraId="4D0B3EBD" w14:textId="3BBB3732" w:rsidR="0008073B" w:rsidRPr="00CB4E7D" w:rsidRDefault="0008073B" w:rsidP="009C7AE3">
            <w:pPr>
              <w:tabs>
                <w:tab w:val="left" w:pos="1416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CB4E7D">
              <w:rPr>
                <w:rFonts w:ascii="Times New Roman" w:hAnsi="Times New Roman" w:cs="Times New Roman"/>
                <w:sz w:val="40"/>
                <w:szCs w:val="40"/>
              </w:rPr>
              <w:t>Table</w:t>
            </w:r>
            <w:r w:rsidR="00680ED8">
              <w:rPr>
                <w:rFonts w:ascii="Times New Roman" w:hAnsi="Times New Roman" w:cs="Times New Roman"/>
                <w:sz w:val="40"/>
                <w:szCs w:val="40"/>
              </w:rPr>
              <w:t xml:space="preserve">| Chairs| </w:t>
            </w:r>
            <w:r w:rsidR="00EF3983">
              <w:rPr>
                <w:rFonts w:ascii="Times New Roman" w:hAnsi="Times New Roman" w:cs="Times New Roman"/>
                <w:sz w:val="40"/>
                <w:szCs w:val="40"/>
              </w:rPr>
              <w:t>Spotlights| Plugpoints| Dustbin</w:t>
            </w:r>
          </w:p>
        </w:tc>
      </w:tr>
      <w:tr w:rsidR="0008073B" w14:paraId="438C592F" w14:textId="77777777" w:rsidTr="00EF3983">
        <w:tc>
          <w:tcPr>
            <w:tcW w:w="1732" w:type="dxa"/>
          </w:tcPr>
          <w:p w14:paraId="180119A2" w14:textId="63E060B9" w:rsidR="0008073B" w:rsidRPr="00EE636F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 sq.m</w:t>
            </w:r>
          </w:p>
        </w:tc>
        <w:tc>
          <w:tcPr>
            <w:tcW w:w="7477" w:type="dxa"/>
          </w:tcPr>
          <w:p w14:paraId="7D410A74" w14:textId="3C42A5D3" w:rsidR="0008073B" w:rsidRPr="002C6601" w:rsidRDefault="00EF3983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</w:t>
            </w:r>
            <w:r w:rsidR="002C6601" w:rsidRPr="002C6601">
              <w:rPr>
                <w:rFonts w:ascii="Times New Roman" w:hAnsi="Times New Roman" w:cs="Times New Roman"/>
                <w:sz w:val="40"/>
                <w:szCs w:val="40"/>
              </w:rPr>
              <w:t>quired</w:t>
            </w:r>
          </w:p>
        </w:tc>
      </w:tr>
      <w:tr w:rsidR="0008073B" w14:paraId="39A556C8" w14:textId="77777777" w:rsidTr="00EF3983">
        <w:tc>
          <w:tcPr>
            <w:tcW w:w="1732" w:type="dxa"/>
          </w:tcPr>
          <w:p w14:paraId="7A46290D" w14:textId="31EB8794" w:rsidR="0008073B" w:rsidRPr="004E003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 sq.m</w:t>
            </w:r>
          </w:p>
        </w:tc>
        <w:tc>
          <w:tcPr>
            <w:tcW w:w="7477" w:type="dxa"/>
          </w:tcPr>
          <w:p w14:paraId="70A1D4C6" w14:textId="6CCB241B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  <w:tr w:rsidR="0008073B" w14:paraId="64E52CF7" w14:textId="77777777" w:rsidTr="00EF3983">
        <w:tc>
          <w:tcPr>
            <w:tcW w:w="1732" w:type="dxa"/>
          </w:tcPr>
          <w:p w14:paraId="16FF14FE" w14:textId="5101B0FB" w:rsidR="0008073B" w:rsidRPr="00672FA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72FAB">
              <w:rPr>
                <w:rFonts w:ascii="Times New Roman" w:hAnsi="Times New Roman" w:cs="Times New Roman"/>
                <w:sz w:val="40"/>
                <w:szCs w:val="40"/>
              </w:rPr>
              <w:t>15 sq.m</w:t>
            </w:r>
          </w:p>
        </w:tc>
        <w:tc>
          <w:tcPr>
            <w:tcW w:w="7477" w:type="dxa"/>
          </w:tcPr>
          <w:p w14:paraId="52D5220C" w14:textId="483523FB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  <w:tr w:rsidR="0008073B" w14:paraId="25CB817C" w14:textId="77777777" w:rsidTr="00EF3983">
        <w:tc>
          <w:tcPr>
            <w:tcW w:w="1732" w:type="dxa"/>
          </w:tcPr>
          <w:p w14:paraId="46FADDEA" w14:textId="4B555EAC" w:rsidR="0008073B" w:rsidRPr="00672FA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72FAB">
              <w:rPr>
                <w:rFonts w:ascii="Times New Roman" w:hAnsi="Times New Roman" w:cs="Times New Roman"/>
                <w:sz w:val="40"/>
                <w:szCs w:val="40"/>
              </w:rPr>
              <w:t>18 sq.m</w:t>
            </w:r>
          </w:p>
        </w:tc>
        <w:tc>
          <w:tcPr>
            <w:tcW w:w="7477" w:type="dxa"/>
          </w:tcPr>
          <w:p w14:paraId="21204036" w14:textId="39B23DE8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  <w:tr w:rsidR="0008073B" w14:paraId="461F41B3" w14:textId="77777777" w:rsidTr="00EF3983">
        <w:tc>
          <w:tcPr>
            <w:tcW w:w="1732" w:type="dxa"/>
          </w:tcPr>
          <w:p w14:paraId="0B33443F" w14:textId="02680EAA" w:rsidR="0008073B" w:rsidRPr="00672FA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72FAB">
              <w:rPr>
                <w:rFonts w:ascii="Times New Roman" w:hAnsi="Times New Roman" w:cs="Times New Roman"/>
                <w:sz w:val="40"/>
                <w:szCs w:val="40"/>
              </w:rPr>
              <w:t>21 sq.m</w:t>
            </w:r>
          </w:p>
        </w:tc>
        <w:tc>
          <w:tcPr>
            <w:tcW w:w="7477" w:type="dxa"/>
          </w:tcPr>
          <w:p w14:paraId="48CDE254" w14:textId="05FDD270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  <w:tr w:rsidR="0008073B" w14:paraId="1B4EF8C3" w14:textId="77777777" w:rsidTr="00EF3983">
        <w:tc>
          <w:tcPr>
            <w:tcW w:w="1732" w:type="dxa"/>
          </w:tcPr>
          <w:p w14:paraId="6E3D8FE9" w14:textId="4ACAC50C" w:rsidR="0008073B" w:rsidRPr="00672FA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72FAB">
              <w:rPr>
                <w:rFonts w:ascii="Times New Roman" w:hAnsi="Times New Roman" w:cs="Times New Roman"/>
                <w:sz w:val="40"/>
                <w:szCs w:val="40"/>
              </w:rPr>
              <w:t>24 sq.m</w:t>
            </w:r>
          </w:p>
        </w:tc>
        <w:tc>
          <w:tcPr>
            <w:tcW w:w="7477" w:type="dxa"/>
          </w:tcPr>
          <w:p w14:paraId="4AC6D395" w14:textId="757ECE67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  <w:tr w:rsidR="0008073B" w14:paraId="39414852" w14:textId="77777777" w:rsidTr="00EF3983">
        <w:trPr>
          <w:trHeight w:val="321"/>
        </w:trPr>
        <w:tc>
          <w:tcPr>
            <w:tcW w:w="1732" w:type="dxa"/>
          </w:tcPr>
          <w:p w14:paraId="254908E3" w14:textId="0606564E" w:rsidR="0008073B" w:rsidRPr="00672FAB" w:rsidRDefault="0008073B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672FAB">
              <w:rPr>
                <w:rFonts w:ascii="Times New Roman" w:hAnsi="Times New Roman" w:cs="Times New Roman"/>
                <w:sz w:val="40"/>
                <w:szCs w:val="40"/>
              </w:rPr>
              <w:t>27 sq.m</w:t>
            </w:r>
          </w:p>
        </w:tc>
        <w:tc>
          <w:tcPr>
            <w:tcW w:w="7477" w:type="dxa"/>
          </w:tcPr>
          <w:p w14:paraId="7DE6B165" w14:textId="1CC13CB5" w:rsidR="0008073B" w:rsidRPr="002C6601" w:rsidRDefault="002C6601" w:rsidP="002C6601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2C6601">
              <w:rPr>
                <w:rFonts w:ascii="Times New Roman" w:hAnsi="Times New Roman" w:cs="Times New Roman"/>
                <w:sz w:val="40"/>
                <w:szCs w:val="40"/>
              </w:rPr>
              <w:t>As required</w:t>
            </w:r>
          </w:p>
        </w:tc>
      </w:tr>
    </w:tbl>
    <w:p w14:paraId="36D705E2" w14:textId="1E777FA4" w:rsidR="009C7AE3" w:rsidRDefault="009C7AE3" w:rsidP="009C7AE3">
      <w:pPr>
        <w:tabs>
          <w:tab w:val="left" w:pos="1416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2A8A2C1" w14:textId="69688121" w:rsidR="0020100B" w:rsidRDefault="00FF4309" w:rsidP="009C7AE3">
      <w:pPr>
        <w:tabs>
          <w:tab w:val="left" w:pos="1416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55AB1" wp14:editId="22D67CA9">
            <wp:simplePos x="0" y="0"/>
            <wp:positionH relativeFrom="margin">
              <wp:posOffset>853440</wp:posOffset>
            </wp:positionH>
            <wp:positionV relativeFrom="paragraph">
              <wp:posOffset>604520</wp:posOffset>
            </wp:positionV>
            <wp:extent cx="4046220" cy="4046220"/>
            <wp:effectExtent l="0" t="0" r="0" b="0"/>
            <wp:wrapNone/>
            <wp:docPr id="679042018" name="Picture 1" descr="3x9 china exhibition booth design/shell scheme|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9 china exhibition booth design/shell scheme| Alibaba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05F44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6F4C7A78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6CCF683C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5A33F8C8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0E3E561F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6376D100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1A0ED077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14895371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4E37619B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7D6BEE67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68F384A9" w14:textId="77777777" w:rsidR="001B29E8" w:rsidRPr="001B29E8" w:rsidRDefault="001B29E8" w:rsidP="001B29E8">
      <w:pPr>
        <w:rPr>
          <w:rFonts w:ascii="Times New Roman" w:hAnsi="Times New Roman" w:cs="Times New Roman"/>
          <w:sz w:val="40"/>
          <w:szCs w:val="40"/>
        </w:rPr>
      </w:pPr>
    </w:p>
    <w:p w14:paraId="50459594" w14:textId="1122E2EB" w:rsidR="001B29E8" w:rsidRDefault="00713FEB" w:rsidP="00713FEB">
      <w:pPr>
        <w:tabs>
          <w:tab w:val="left" w:pos="6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686390">
        <w:rPr>
          <w:rFonts w:ascii="Times New Roman" w:hAnsi="Times New Roman" w:cs="Times New Roman"/>
          <w:sz w:val="40"/>
          <w:szCs w:val="40"/>
        </w:rPr>
        <w:t xml:space="preserve">Industry sectors </w:t>
      </w:r>
      <w:r w:rsidR="00704284">
        <w:rPr>
          <w:rFonts w:ascii="Times New Roman" w:hAnsi="Times New Roman" w:cs="Times New Roman"/>
          <w:sz w:val="40"/>
          <w:szCs w:val="40"/>
        </w:rPr>
        <w:t xml:space="preserve">make boxes like website </w:t>
      </w:r>
    </w:p>
    <w:p w14:paraId="58674AFB" w14:textId="77777777" w:rsidR="00704284" w:rsidRDefault="00704284" w:rsidP="00713FEB">
      <w:pPr>
        <w:tabs>
          <w:tab w:val="left" w:pos="624"/>
        </w:tabs>
        <w:rPr>
          <w:rFonts w:ascii="Times New Roman" w:hAnsi="Times New Roman" w:cs="Times New Roman"/>
          <w:sz w:val="40"/>
          <w:szCs w:val="40"/>
        </w:rPr>
      </w:pPr>
    </w:p>
    <w:p w14:paraId="5DDE8949" w14:textId="77777777" w:rsidR="00704284" w:rsidRDefault="00704284" w:rsidP="00713FEB">
      <w:pPr>
        <w:tabs>
          <w:tab w:val="left" w:pos="624"/>
        </w:tabs>
        <w:rPr>
          <w:rFonts w:ascii="Times New Roman" w:hAnsi="Times New Roman" w:cs="Times New Roman"/>
          <w:sz w:val="40"/>
          <w:szCs w:val="40"/>
        </w:rPr>
      </w:pPr>
    </w:p>
    <w:p w14:paraId="3F511B55" w14:textId="0DB46DA2" w:rsidR="00704284" w:rsidRDefault="00704284" w:rsidP="00713FEB">
      <w:pPr>
        <w:tabs>
          <w:tab w:val="left" w:pos="62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Next page </w:t>
      </w:r>
    </w:p>
    <w:p w14:paraId="3A6535AA" w14:textId="33C13F69" w:rsidR="001B29E8" w:rsidRDefault="00704284" w:rsidP="005767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Overview </w:t>
      </w:r>
      <w:r w:rsidR="004C0F9E">
        <w:rPr>
          <w:rFonts w:ascii="Times New Roman" w:hAnsi="Times New Roman" w:cs="Times New Roman"/>
          <w:sz w:val="40"/>
          <w:szCs w:val="40"/>
        </w:rPr>
        <w:t xml:space="preserve">of para tech expo from website </w:t>
      </w:r>
    </w:p>
    <w:p w14:paraId="7FD98545" w14:textId="77777777" w:rsidR="004C0F9E" w:rsidRDefault="004C0F9E" w:rsidP="0057678C">
      <w:pPr>
        <w:rPr>
          <w:rFonts w:ascii="Times New Roman" w:hAnsi="Times New Roman" w:cs="Times New Roman"/>
          <w:sz w:val="40"/>
          <w:szCs w:val="40"/>
        </w:rPr>
      </w:pPr>
    </w:p>
    <w:p w14:paraId="1D4832E3" w14:textId="77777777" w:rsidR="004C0F9E" w:rsidRDefault="004C0F9E" w:rsidP="0057678C">
      <w:pPr>
        <w:rPr>
          <w:rFonts w:ascii="Times New Roman" w:hAnsi="Times New Roman" w:cs="Times New Roman"/>
          <w:sz w:val="40"/>
          <w:szCs w:val="40"/>
        </w:rPr>
      </w:pPr>
    </w:p>
    <w:p w14:paraId="1DB5906A" w14:textId="77777777" w:rsidR="007365F6" w:rsidRDefault="004C0F9E" w:rsidP="005767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Next page </w:t>
      </w:r>
    </w:p>
    <w:p w14:paraId="0248D399" w14:textId="59C60B8A" w:rsidR="004C0F9E" w:rsidRPr="001B29E8" w:rsidRDefault="004C0F9E" w:rsidP="0057678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MIDC letter of support </w:t>
      </w:r>
    </w:p>
    <w:sectPr w:rsidR="004C0F9E" w:rsidRPr="001B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820B5"/>
    <w:multiLevelType w:val="hybridMultilevel"/>
    <w:tmpl w:val="0B9E2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4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C4"/>
    <w:rsid w:val="00000D0B"/>
    <w:rsid w:val="0007766C"/>
    <w:rsid w:val="0008073B"/>
    <w:rsid w:val="000B0120"/>
    <w:rsid w:val="000C60F6"/>
    <w:rsid w:val="000D0F86"/>
    <w:rsid w:val="000D1CFF"/>
    <w:rsid w:val="00134714"/>
    <w:rsid w:val="001A7652"/>
    <w:rsid w:val="001B29E8"/>
    <w:rsid w:val="001E67D4"/>
    <w:rsid w:val="0020100B"/>
    <w:rsid w:val="00237CAE"/>
    <w:rsid w:val="00262CDA"/>
    <w:rsid w:val="00266CC4"/>
    <w:rsid w:val="002A6D6D"/>
    <w:rsid w:val="002C6601"/>
    <w:rsid w:val="00336FF0"/>
    <w:rsid w:val="003525BD"/>
    <w:rsid w:val="003B2DF4"/>
    <w:rsid w:val="003C0F31"/>
    <w:rsid w:val="003C4CFC"/>
    <w:rsid w:val="004113D8"/>
    <w:rsid w:val="00482885"/>
    <w:rsid w:val="004A38E4"/>
    <w:rsid w:val="004C0F9E"/>
    <w:rsid w:val="004E003B"/>
    <w:rsid w:val="00511235"/>
    <w:rsid w:val="00551977"/>
    <w:rsid w:val="0057678C"/>
    <w:rsid w:val="00576CA4"/>
    <w:rsid w:val="005C1C56"/>
    <w:rsid w:val="005C1E2E"/>
    <w:rsid w:val="00601686"/>
    <w:rsid w:val="00631474"/>
    <w:rsid w:val="00672FAB"/>
    <w:rsid w:val="00680ED8"/>
    <w:rsid w:val="00686390"/>
    <w:rsid w:val="00693293"/>
    <w:rsid w:val="00695C33"/>
    <w:rsid w:val="00704284"/>
    <w:rsid w:val="00704AB7"/>
    <w:rsid w:val="00713FEB"/>
    <w:rsid w:val="007365F6"/>
    <w:rsid w:val="007725E0"/>
    <w:rsid w:val="00851FB6"/>
    <w:rsid w:val="008959BF"/>
    <w:rsid w:val="008C0B14"/>
    <w:rsid w:val="00907606"/>
    <w:rsid w:val="00993C6E"/>
    <w:rsid w:val="009C7AE3"/>
    <w:rsid w:val="00A0646A"/>
    <w:rsid w:val="00A1462B"/>
    <w:rsid w:val="00A47081"/>
    <w:rsid w:val="00AA56FE"/>
    <w:rsid w:val="00AE173F"/>
    <w:rsid w:val="00AE2784"/>
    <w:rsid w:val="00B12672"/>
    <w:rsid w:val="00B366C8"/>
    <w:rsid w:val="00B70CAC"/>
    <w:rsid w:val="00B975D4"/>
    <w:rsid w:val="00BE3D43"/>
    <w:rsid w:val="00CB4E7D"/>
    <w:rsid w:val="00D12B94"/>
    <w:rsid w:val="00D704B4"/>
    <w:rsid w:val="00E1280F"/>
    <w:rsid w:val="00EE636F"/>
    <w:rsid w:val="00EF3983"/>
    <w:rsid w:val="00F3358D"/>
    <w:rsid w:val="00F35DF9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F9F7"/>
  <w15:chartTrackingRefBased/>
  <w15:docId w15:val="{CD758D78-8312-41F2-A5CB-4C92FCCD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33"/>
    <w:pPr>
      <w:ind w:left="720"/>
      <w:contextualSpacing/>
    </w:pPr>
  </w:style>
  <w:style w:type="table" w:styleId="TableGrid">
    <w:name w:val="Table Grid"/>
    <w:basedOn w:val="TableNormal"/>
    <w:uiPriority w:val="39"/>
    <w:rsid w:val="00CB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Anil Chopra</cp:lastModifiedBy>
  <cp:revision>25</cp:revision>
  <dcterms:created xsi:type="dcterms:W3CDTF">2024-03-29T07:38:00Z</dcterms:created>
  <dcterms:modified xsi:type="dcterms:W3CDTF">2024-03-29T12:15:00Z</dcterms:modified>
</cp:coreProperties>
</file>