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344A99" wp14:paraId="74BF620E" wp14:textId="12CB8793">
      <w:pPr>
        <w:pStyle w:val="Heading3"/>
        <w:spacing w:before="281" w:beforeAutospacing="off" w:after="281" w:afterAutospacing="off"/>
      </w:pPr>
      <w:r w:rsidRPr="4B344A99" w:rsidR="0917E0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DAX Equivalent</w:t>
      </w:r>
    </w:p>
    <w:p xmlns:wp14="http://schemas.microsoft.com/office/word/2010/wordml" w:rsidP="4B344A99" wp14:paraId="1942EB27" wp14:textId="68D62927">
      <w:pPr>
        <w:spacing w:before="240" w:beforeAutospacing="off" w:after="240" w:afterAutospacing="off"/>
      </w:pP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>DAX does not support direct member creation like MDX, so we need to use calculated columns or measures. Below is the equivalent DAX:</w:t>
      </w:r>
    </w:p>
    <w:p xmlns:wp14="http://schemas.microsoft.com/office/word/2010/wordml" w:rsidP="4B344A99" wp14:paraId="6B918DE8" wp14:textId="6E664CE1">
      <w:pPr>
        <w:pStyle w:val="Heading4"/>
        <w:spacing w:before="319" w:beforeAutospacing="off" w:after="319" w:afterAutospacing="off"/>
      </w:pPr>
      <w:r w:rsidRPr="4B344A99" w:rsidR="0917E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Measure: Vega Across Rates Slide +/-200bps Temp1</w:t>
      </w:r>
    </w:p>
    <w:p xmlns:wp14="http://schemas.microsoft.com/office/word/2010/wordml" w:rsidP="4B344A99" wp14:paraId="6B4EFCED" wp14:textId="0925AE17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DAX</w:t>
      </w:r>
    </w:p>
    <w:p xmlns:wp14="http://schemas.microsoft.com/office/word/2010/wordml" w:rsidP="4B344A99" wp14:paraId="1D5B9C3A" wp14:textId="54F54FC5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B344A99" wp14:paraId="077D8767" wp14:textId="6D69087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Vega Across Rates Slide +/-200bps Temp1 =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VAR ScenarioFilter = MAX('Scenario'[Scenario Name])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VAR StressMagnitude = MAX('Scenario'[Stress Magnitude])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(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StressMagnitude = 200,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MAXX(ALL('Scenario'), [IR Normal Vega – Rate]),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BLANK()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</w:p>
    <w:p xmlns:wp14="http://schemas.microsoft.com/office/word/2010/wordml" w:rsidP="4B344A99" wp14:paraId="34A2F1A7" wp14:textId="0F6ABE6F">
      <w:pPr>
        <w:pStyle w:val="Heading4"/>
        <w:spacing w:before="319" w:beforeAutospacing="off" w:after="319" w:afterAutospacing="off"/>
      </w:pPr>
      <w:r w:rsidRPr="4B344A99" w:rsidR="0917E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Measure: Vega Across Rates Slide +/-200bps Temp2</w:t>
      </w:r>
    </w:p>
    <w:p xmlns:wp14="http://schemas.microsoft.com/office/word/2010/wordml" w:rsidP="4B344A99" wp14:paraId="1B228496" wp14:textId="23C6CD0B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DAX</w:t>
      </w:r>
    </w:p>
    <w:p xmlns:wp14="http://schemas.microsoft.com/office/word/2010/wordml" w:rsidP="4B344A99" wp14:paraId="63B545C2" wp14:textId="6199268F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B344A99" wp14:paraId="62BA85EE" wp14:textId="75224E1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Vega Across Rates Slide +/-200bps Temp2 =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VAR ScenarioFilter = MAX('Scenario'[Scenario Name])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VAR StressMagnitude = MAX('Scenario'[Stress Magnitude])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(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StressMagnitude = 200,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MINX(ALL('Scenario'), [IR Normal Vega – Rate]),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BLANK()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</w:p>
    <w:p xmlns:wp14="http://schemas.microsoft.com/office/word/2010/wordml" w:rsidP="4B344A99" wp14:paraId="79E3AB60" wp14:textId="6B2BAEDC">
      <w:pPr>
        <w:pStyle w:val="Heading4"/>
        <w:spacing w:before="319" w:beforeAutospacing="off" w:after="319" w:afterAutospacing="off"/>
      </w:pPr>
      <w:r w:rsidRPr="4B344A99" w:rsidR="0917E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Measure: Vega Across Rates Slide +/-200bps</w:t>
      </w:r>
    </w:p>
    <w:p xmlns:wp14="http://schemas.microsoft.com/office/word/2010/wordml" w:rsidP="4B344A99" wp14:paraId="285497B1" wp14:textId="33F55621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DAX</w:t>
      </w:r>
    </w:p>
    <w:p xmlns:wp14="http://schemas.microsoft.com/office/word/2010/wordml" w:rsidP="4B344A99" wp14:paraId="05545676" wp14:textId="56C106D6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B344A99" wp14:paraId="05AFF0DB" wp14:textId="6FDF37E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Vega Across Rates Slide +/-200bps =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VAR Temp1 = [Vega Across Rates Slide +/-200bps Temp1]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VAR Temp2 = [Vega Across Rates Slide +/-200bps Temp2]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SWITCH(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TRUE(),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ISBLANK(Temp1) &amp;&amp; ISBLANK(Temp2), BLANK(),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ISBLANK(Temp2), Temp1,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ISBLANK(Temp1), Temp2,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ABS(Temp1) &gt; ABS(Temp2), Temp1,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Temp2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</w:p>
    <w:p xmlns:wp14="http://schemas.microsoft.com/office/word/2010/wordml" w:rsidP="4B344A99" wp14:paraId="3B4CD587" wp14:textId="6A0D3DC9">
      <w:pPr>
        <w:pStyle w:val="Heading4"/>
        <w:spacing w:before="319" w:beforeAutospacing="off" w:after="319" w:afterAutospacing="off"/>
      </w:pPr>
      <w:r w:rsidRPr="4B344A99" w:rsidR="0917E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Applying Scope Filters</w:t>
      </w:r>
    </w:p>
    <w:p xmlns:wp14="http://schemas.microsoft.com/office/word/2010/wordml" w:rsidP="4B344A99" wp14:paraId="728718CB" wp14:textId="0334764F">
      <w:pPr>
        <w:spacing w:before="240" w:beforeAutospacing="off" w:after="240" w:afterAutospacing="off"/>
      </w:pP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DAX does not have SCOPE in the same way as MDX, but you can handle it using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IF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B344A99" wp14:paraId="4CE6C631" wp14:textId="39491258">
      <w:pPr>
        <w:pStyle w:val="Heading5"/>
        <w:spacing w:before="333" w:beforeAutospacing="off" w:after="333" w:afterAutospacing="off"/>
      </w:pPr>
      <w:r w:rsidRPr="4B344A99" w:rsidR="0917E05E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Filter for All Stress Magnitude Children</w:t>
      </w:r>
    </w:p>
    <w:p xmlns:wp14="http://schemas.microsoft.com/office/word/2010/wordml" w:rsidP="4B344A99" wp14:paraId="5CCF1E06" wp14:textId="602BECCB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DAX</w:t>
      </w:r>
    </w:p>
    <w:p xmlns:wp14="http://schemas.microsoft.com/office/word/2010/wordml" w:rsidP="4B344A99" wp14:paraId="2B9D07FB" wp14:textId="1AA74B24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B344A99" wp14:paraId="3637ECC6" wp14:textId="2524C9F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Vega Across Rates Slide +/-200bps =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VAR BaseMeasure = [Vega Across Rates Slide +/-200bps]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IF(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SELECTEDVALUE('Scenario'[Stress Magnitude]) IN {200, -200},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[IR Normal Vega Rate],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BLANK()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</w:p>
    <w:p xmlns:wp14="http://schemas.microsoft.com/office/word/2010/wordml" w:rsidP="4B344A99" wp14:paraId="03F46E62" wp14:textId="29C84C1E">
      <w:pPr>
        <w:spacing w:before="0" w:beforeAutospacing="off" w:after="0" w:afterAutospacing="off"/>
      </w:pPr>
    </w:p>
    <w:p xmlns:wp14="http://schemas.microsoft.com/office/word/2010/wordml" w:rsidP="4B344A99" wp14:paraId="52BA4D75" wp14:textId="2F573911">
      <w:pPr>
        <w:spacing w:before="240" w:beforeAutospacing="off" w:after="240" w:afterAutospacing="off"/>
      </w:pP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>This DAX translation should work within a Power BI model to replicate the logic from MDX. Let me know if you need any modifications!</w:t>
      </w:r>
    </w:p>
    <w:p xmlns:wp14="http://schemas.microsoft.com/office/word/2010/wordml" w:rsidP="4B344A99" wp14:paraId="5729C427" wp14:textId="3CCF37E2">
      <w:pPr>
        <w:spacing w:before="0" w:beforeAutospacing="off" w:after="0" w:afterAutospacing="off"/>
      </w:pP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>4o</w:t>
      </w:r>
    </w:p>
    <w:p xmlns:wp14="http://schemas.microsoft.com/office/word/2010/wordml" w:rsidP="4B344A99" wp14:paraId="612C7C55" wp14:textId="09332342">
      <w:pPr>
        <w:pStyle w:val="Heading5"/>
        <w:spacing w:before="333" w:beforeAutospacing="off" w:after="333" w:afterAutospacing="off"/>
      </w:pPr>
      <w:r w:rsidRPr="4B344A99" w:rsidR="0917E05E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4B344A99" wp14:paraId="541CB4CB" wp14:textId="5D25426C">
      <w:pPr>
        <w:spacing w:before="0" w:beforeAutospacing="off" w:after="0" w:afterAutospacing="off"/>
      </w:pP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are these values coming from: IN {200, -200} </w:t>
      </w:r>
    </w:p>
    <w:p xmlns:wp14="http://schemas.microsoft.com/office/word/2010/wordml" w:rsidP="4B344A99" wp14:paraId="48DC08A9" wp14:textId="02BC5F5F">
      <w:pPr>
        <w:pStyle w:val="Heading6"/>
        <w:spacing w:before="375" w:beforeAutospacing="off" w:after="375" w:afterAutospacing="off"/>
      </w:pPr>
      <w:r w:rsidRPr="4B344A99" w:rsidR="0917E05E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4B344A99" wp14:paraId="607CBA93" wp14:textId="1EC1B8F2">
      <w:pPr>
        <w:spacing w:before="240" w:beforeAutospacing="off" w:after="240" w:afterAutospacing="off"/>
      </w:pP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values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{200, -200}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come from the </w:t>
      </w:r>
      <w:r w:rsidRPr="4B344A99" w:rsidR="0917E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Stress Magnitude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dimension in the MDX code, where the SCOPE statement defines special logic for those specific values:</w:t>
      </w:r>
    </w:p>
    <w:p xmlns:wp14="http://schemas.microsoft.com/office/word/2010/wordml" w:rsidP="4B344A99" wp14:paraId="22B741D9" wp14:textId="140ECAE7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mdx</w:t>
      </w:r>
    </w:p>
    <w:p xmlns:wp14="http://schemas.microsoft.com/office/word/2010/wordml" w:rsidP="4B344A99" wp14:paraId="7B103A5E" wp14:textId="33174E09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B344A99" wp14:paraId="6B987FB9" wp14:textId="0C04A4A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SCOPE({[Scenario].[Stress Magnitude].[200 bps], [Scenario].[Stress Magnitude].[-200 bps]});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THIS = [Measures].[IR Normal Vega Rate];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END SCOPE;</w:t>
      </w:r>
      <w:r>
        <w:br/>
      </w:r>
    </w:p>
    <w:p xmlns:wp14="http://schemas.microsoft.com/office/word/2010/wordml" w:rsidP="4B344A99" wp14:paraId="42E8EAF9" wp14:textId="69FB510D">
      <w:pPr>
        <w:spacing w:before="240" w:beforeAutospacing="off" w:after="240" w:afterAutospacing="off"/>
      </w:pP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DAX, the equivalent logic must be implemented using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IF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SELECTEDVALUE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FILTER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needed). The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{200, -200}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values represent the stress scenarios applied to interest rate movements (e.g., +200 basis points or -200 basis points).</w:t>
      </w:r>
    </w:p>
    <w:p xmlns:wp14="http://schemas.microsoft.com/office/word/2010/wordml" w:rsidP="4B344A99" wp14:paraId="3590B2D9" wp14:textId="6678F2F9">
      <w:pPr>
        <w:spacing w:before="240" w:beforeAutospacing="off" w:after="240" w:afterAutospacing="off"/>
      </w:pP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your dataset does not contain exactly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200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-200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values in the </w:t>
      </w:r>
      <w:r w:rsidRPr="4B344A99" w:rsidR="0917E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Scenario[Stress Magnitude]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column, you'll need to check how this field is stored in your Power BI data model. You can do so by looking at the </w:t>
      </w:r>
      <w:r w:rsidRPr="4B344A99" w:rsidR="0917E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 in Power BI or running a simple measure:</w:t>
      </w:r>
    </w:p>
    <w:p xmlns:wp14="http://schemas.microsoft.com/office/word/2010/wordml" w:rsidP="4B344A99" wp14:paraId="29978776" wp14:textId="5AABF092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DAX</w:t>
      </w:r>
    </w:p>
    <w:p xmlns:wp14="http://schemas.microsoft.com/office/word/2010/wordml" w:rsidP="4B344A99" wp14:paraId="376B43C6" wp14:textId="74C5E666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B344A99" wp14:paraId="06716392" wp14:textId="0439383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DISTINCTCOUNT('Scenario'[Stress Magnitude])</w:t>
      </w:r>
      <w:r>
        <w:br/>
      </w:r>
    </w:p>
    <w:p xmlns:wp14="http://schemas.microsoft.com/office/word/2010/wordml" w:rsidP="4B344A99" wp14:paraId="6C42CC21" wp14:textId="088F68CA">
      <w:pPr>
        <w:spacing w:before="240" w:beforeAutospacing="off" w:after="240" w:afterAutospacing="off"/>
      </w:pP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stress magnitude values have a different naming format (e.g.,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"200 bps"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</w:t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200</w:t>
      </w:r>
      <w:r w:rsidRPr="4B344A99" w:rsidR="0917E05E">
        <w:rPr>
          <w:rFonts w:ascii="Aptos" w:hAnsi="Aptos" w:eastAsia="Aptos" w:cs="Aptos"/>
          <w:noProof w:val="0"/>
          <w:sz w:val="24"/>
          <w:szCs w:val="24"/>
          <w:lang w:val="en-US"/>
        </w:rPr>
        <w:t>), you'll need to adjust the condition accordingly:</w:t>
      </w:r>
    </w:p>
    <w:p xmlns:wp14="http://schemas.microsoft.com/office/word/2010/wordml" w:rsidP="4B344A99" wp14:paraId="648B5511" wp14:textId="0E49BBBE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DAX</w:t>
      </w:r>
    </w:p>
    <w:p xmlns:wp14="http://schemas.microsoft.com/office/word/2010/wordml" w:rsidP="4B344A99" wp14:paraId="6D6DF270" wp14:textId="63E960E7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B344A99" wp14:paraId="4D803DAF" wp14:textId="360543B8">
      <w:pPr>
        <w:spacing w:before="0" w:beforeAutospacing="off" w:after="0" w:afterAutospacing="off"/>
      </w:pP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Vega Across Rates Slide +/-200bps =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VAR BaseMeasure = [Vega Across Rates Slide +/-200bps]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IF(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SELECTEDVALUE('Scenario'[Stress Magnitude]) IN {"200 bps", "-200 bps"},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[IR Normal Vega Rate], 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BLANK()</w:t>
      </w:r>
      <w:r>
        <w:br/>
      </w:r>
      <w:r w:rsidRPr="4B344A99" w:rsidR="0917E05E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xmlns:wp14="http://schemas.microsoft.com/office/word/2010/wordml" wp14:paraId="2C078E63" wp14:textId="550A90A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3C844"/>
    <w:rsid w:val="0603C844"/>
    <w:rsid w:val="0917E05E"/>
    <w:rsid w:val="4B3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C844"/>
  <w15:chartTrackingRefBased/>
  <w15:docId w15:val="{07176434-098E-4D0A-8D45-B047F1664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2025-03-19T18:28:16.3249622Z</dcterms:created>
  <dcterms:modified xsi:type="dcterms:W3CDTF">2025-03-19T18:28:56.8338654Z</dcterms:modified>
  <dc:creator>Julio Diaz Jr.</dc:creator>
  <lastModifiedBy>Julio Diaz Jr.</lastModifiedBy>
</coreProperties>
</file>