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A3A4E2" w:rsidP="45D1FF94" w:rsidRDefault="21A3A4E2" w14:paraId="1F82ED66" w14:textId="7C6D93E0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Heads-up: Why reports feel “cold” after refresh (Fabric memory behavior) + our mitigation</w:t>
      </w:r>
    </w:p>
    <w:p w:rsidR="21A3A4E2" w:rsidP="45D1FF94" w:rsidRDefault="21A3A4E2" w14:paraId="30DA81CE" w14:textId="6BA4E69F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Hi team,</w:t>
      </w:r>
    </w:p>
    <w:p w:rsidR="21A3A4E2" w:rsidP="45D1FF94" w:rsidRDefault="21A3A4E2" w14:paraId="4610A3AC" w14:textId="56B19E17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last week we’ve been seeing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sporadic slow queries and “cold starts,” even on Import (InMemory) tables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I’ve investigated the issue and found the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root cause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. This note explains what’s happening, why it’s new, and what we’re doing about it.</w:t>
      </w:r>
    </w:p>
    <w:p w:rsidR="21A3A4E2" w:rsidP="45D1FF94" w:rsidRDefault="21A3A4E2" w14:paraId="2574E228" w14:textId="3EE4073F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Context</w:t>
      </w:r>
    </w:p>
    <w:p w:rsidR="21A3A4E2" w:rsidP="45D1FF94" w:rsidRDefault="21A3A4E2" w14:paraId="06540F38" w14:textId="6154374E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you know, our company recently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migrated our Power BI Premium capacity (“classic Power BI nodes”) into Microsoft Fabric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We were told the product experience would remain the same — reports, datasets, and the service all continue to look and feel familiar. However, behind the scenes the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model engine has changed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Fabric uses a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unified engine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introduces some subtle but important differences in how memory is managed.</w:t>
      </w:r>
    </w:p>
    <w:p w:rsidR="21A3A4E2" w:rsidP="45D1FF94" w:rsidRDefault="21A3A4E2" w14:paraId="1283F4B7" w14:textId="12008C96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changed</w:t>
      </w:r>
    </w:p>
    <w:p w:rsidR="21A3A4E2" w:rsidP="45D1FF94" w:rsidRDefault="21A3A4E2" w14:paraId="6CE2134D" w14:textId="68588F7D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classic Power BI, Import tables stayed fully resident in memory after refresh until they were explicitly unloaded. In Fabric, the engine uses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on-demand (lazy) loading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fine-grained eviction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the column level — even for Import tables.</w:t>
      </w:r>
    </w:p>
    <w:p w:rsidR="21A3A4E2" w:rsidP="45D1FF94" w:rsidRDefault="21A3A4E2" w14:paraId="541144E9" w14:textId="40386F45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This means:</w:t>
      </w:r>
    </w:p>
    <w:p w:rsidR="21A3A4E2" w:rsidP="45D1FF94" w:rsidRDefault="21A3A4E2" w14:paraId="571BABB6" w14:textId="003398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a refresh (or when Fabric needs RAM for other workloads), columns that haven’t been queried recently may be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unloaded from memory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1A3A4E2" w:rsidP="45D1FF94" w:rsidRDefault="21A3A4E2" w14:paraId="147C06C3" w14:textId="4503344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first user query against those columns has to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reload them into memory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, which is why it feels slower (“cold start”).</w:t>
      </w:r>
    </w:p>
    <w:p w:rsidR="21A3A4E2" w:rsidP="45D1FF94" w:rsidRDefault="21A3A4E2" w14:paraId="237C74EA" w14:textId="1053EE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Eviction can also happen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 without a refresh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capacity is under pressure, because memory is shared across all workloads in Fabric (semantic models, Lakehouse/Warehouse, Spark, dataflows, etc.).</w:t>
      </w:r>
    </w:p>
    <w:p w:rsidR="21A3A4E2" w:rsidP="45D1FF94" w:rsidRDefault="21A3A4E2" w14:paraId="0CCF0C8C" w14:textId="123462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Importantly,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 entire semantic model can be evicted or “go to sleep” after a period of inactivity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, requiring it to be reloaded when queried again. This also causes the first query after idle time to run slower until the model is back in memory.</w:t>
      </w:r>
    </w:p>
    <w:p w:rsidR="21A3A4E2" w:rsidP="45D1FF94" w:rsidRDefault="21A3A4E2" w14:paraId="7F6FCAE9" w14:textId="05DD20A3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Microsoft documents this behavior clearly for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Lake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 (refresh can evict all resident columns; first queries are slower while data is paged back in), and we are now observing the same principle applied more broadly in Fabric.</w:t>
      </w:r>
    </w:p>
    <w:p w:rsidR="21A3A4E2" w:rsidP="45D1FF94" w:rsidRDefault="21A3A4E2" w14:paraId="571940C3" w14:textId="77908D20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You may also see this warning in VertiPaq Analyzer / DAX Studio:</w:t>
      </w:r>
    </w:p>
    <w:p w:rsidR="21A3A4E2" w:rsidP="45D1FF94" w:rsidRDefault="21A3A4E2" w14:paraId="2FFCD202" w14:textId="485A525A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“Column not resident in memory, statistics may not be accurate.”</w:t>
      </w:r>
      <w:r>
        <w:br/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is the engine telling us the column has been evicted and will be reloaded on demand.</w:t>
      </w:r>
    </w:p>
    <w:p w:rsidR="21A3A4E2" w:rsidP="45D1FF94" w:rsidRDefault="21A3A4E2" w14:paraId="42E66F29" w14:textId="34B999AE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Why this impacts Marvel’s experience</w:t>
      </w:r>
    </w:p>
    <w:p w:rsidR="21A3A4E2" w:rsidP="45D1FF94" w:rsidRDefault="21A3A4E2" w14:paraId="6B73964B" w14:textId="1CB7CA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refresh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: commonly used columns start “cold,” so the first few queries run slower while memory warms up.</w:t>
      </w:r>
    </w:p>
    <w:p w:rsidR="21A3A4E2" w:rsidP="45D1FF94" w:rsidRDefault="21A3A4E2" w14:paraId="6AA62477" w14:textId="359AA0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During the day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capacity pressure rises,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columns or entire models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evicted and need to be reloaded.</w:t>
      </w:r>
    </w:p>
    <w:p w:rsidR="21A3A4E2" w:rsidP="45D1FF94" w:rsidRDefault="21A3A4E2" w14:paraId="4121EBCB" w14:textId="1B30BF1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inactivity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: if reports aren’t used for a while, the model can “go to sleep” and will need to be brought back into memory before queries perform normally.</w:t>
      </w:r>
    </w:p>
    <w:p w:rsidR="21A3A4E2" w:rsidP="45D1FF94" w:rsidRDefault="21A3A4E2" w14:paraId="5EEBC1E5" w14:textId="71A4C631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This explains the sporadic slowness Marvel has reported since the migration.</w:t>
      </w:r>
    </w:p>
    <w:p w:rsidR="21A3A4E2" w:rsidP="45D1FF94" w:rsidRDefault="21A3A4E2" w14:paraId="6C554F97" w14:textId="03DFB491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we’ve shipped (mitigations)</w:t>
      </w:r>
    </w:p>
    <w:p w:rsidR="21A3A4E2" w:rsidP="45D1FF94" w:rsidRDefault="21A3A4E2" w14:paraId="4F1413E5" w14:textId="654D3354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Given the criticality, we’ve added two capabilities to our refresh service:</w:t>
      </w:r>
    </w:p>
    <w:p w:rsidR="21A3A4E2" w:rsidP="45D1FF94" w:rsidRDefault="21A3A4E2" w14:paraId="50A205CD" w14:textId="1DC5470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Targeted warm-up after each refresh</w:t>
      </w:r>
      <w:r>
        <w:br/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Immediately after refresh, we run lightweight DAX queries to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pre-load a subset of high-value attributes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our main measure (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 Value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). This ensures the most common report paths are already “hot” when users interact.</w:t>
      </w:r>
    </w:p>
    <w:p w:rsidR="21A3A4E2" w:rsidP="45D1FF94" w:rsidRDefault="21A3A4E2" w14:paraId="6969A654" w14:textId="287E606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Keep-alive operation</w:t>
      </w:r>
      <w:r>
        <w:br/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schedule and/or on demand, we run a minimal query to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the model active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quickly re-warm key columns if they’ve been evicted due to inactivity or capacity churn. This reduces “first-click” delays for users returning after idle periods.</w:t>
      </w:r>
    </w:p>
    <w:p w:rsidR="21A3A4E2" w:rsidP="45D1FF94" w:rsidRDefault="21A3A4E2" w14:paraId="1526C721" w14:textId="7ABB51FC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We’ll tune the warm-up set based on usage telemetry so we maximize user responsiveness while staying memory-efficient.</w:t>
      </w:r>
    </w:p>
    <w:p w:rsidR="21A3A4E2" w:rsidP="45D1FF94" w:rsidRDefault="21A3A4E2" w14:paraId="1175CFC8" w14:textId="31952A56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you can do / What we’ll monitor</w:t>
      </w:r>
    </w:p>
    <w:p w:rsidR="21A3A4E2" w:rsidP="45D1FF94" w:rsidRDefault="21A3A4E2" w14:paraId="02336639" w14:textId="23F0B70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If you notice a slow first interaction right after refresh or after the model has been idle, try again — performance should normalize once memory is warmed.</w:t>
      </w:r>
    </w:p>
    <w:p w:rsidR="21A3A4E2" w:rsidP="45D1FF94" w:rsidRDefault="21A3A4E2" w14:paraId="380FEBC8" w14:textId="79E8B33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Please continue flagging slow time windows; we’ll correlate with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Fabric Capacity Metrics app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and adjust warm-up coverage as needed.</w:t>
      </w:r>
    </w:p>
    <w:p w:rsidR="21A3A4E2" w:rsidP="45D1FF94" w:rsidRDefault="21A3A4E2" w14:paraId="6A8AD49E" w14:textId="61CE445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We’ll also explore capacity scheduling/isolation to reduce competition from other workloads if necessary.</w:t>
      </w:r>
    </w:p>
    <w:p w:rsidR="21A3A4E2" w:rsidP="45D1FF94" w:rsidRDefault="21A3A4E2" w14:paraId="5C8EE1B8" w14:textId="68698160">
      <w:pPr>
        <w:pStyle w:val="Heading2"/>
        <w:spacing w:before="299" w:beforeAutospacing="off" w:after="299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Further reading</w:t>
      </w:r>
    </w:p>
    <w:p w:rsidR="21A3A4E2" w:rsidP="45D1FF94" w:rsidRDefault="21A3A4E2" w14:paraId="71E09021" w14:textId="476E49E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Large semantic models: On-demand load &amp; evictions (Microsoft Learn)</w:t>
      </w:r>
    </w:p>
    <w:p w:rsidR="21A3A4E2" w:rsidP="45D1FF94" w:rsidRDefault="21A3A4E2" w14:paraId="78CA5687" w14:textId="2EEAB82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Direct Lake behavior (Microsoft Learn)</w:t>
      </w:r>
    </w:p>
    <w:p w:rsidR="21A3A4E2" w:rsidP="45D1FF94" w:rsidRDefault="21A3A4E2" w14:paraId="137CD496" w14:textId="0ABB202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Power BI on-demand load announcement (Microsoft blog)</w:t>
      </w:r>
    </w:p>
    <w:p w:rsidR="21A3A4E2" w:rsidP="45D1FF94" w:rsidRDefault="21A3A4E2" w14:paraId="77C0C10D" w14:textId="16FC04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Capacity monitoring (Microsoft Learn)</w:t>
      </w:r>
    </w:p>
    <w:p w:rsidR="45D1FF94" w:rsidRDefault="45D1FF94" w14:paraId="4C78739E" w14:textId="331066D3"/>
    <w:p w:rsidR="21A3A4E2" w:rsidP="45D1FF94" w:rsidRDefault="21A3A4E2" w14:paraId="3109A411" w14:textId="2CAA4350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Bottom line: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Although we were told nothing would change when moving to Fabric, the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engine behind our Import models has changed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that’s why we’re seeing these new cold-start behaviors. We’ve already implemented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post-refresh warm-up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5D1FF94" w:rsidR="21A3A4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keep-alive</w:t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 in our refresh service to mitigate the impact and keep the user experience smooth. We’ll keep refining this as we monitor Marvel’s feedback and capacity telemetry.</w:t>
      </w:r>
    </w:p>
    <w:p w:rsidR="21A3A4E2" w:rsidP="45D1FF94" w:rsidRDefault="21A3A4E2" w14:paraId="2E6B7F40" w14:textId="6AF6C20E">
      <w:pPr>
        <w:spacing w:before="240" w:beforeAutospacing="off" w:after="240" w:afterAutospacing="off"/>
      </w:pP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>Thanks,</w:t>
      </w:r>
      <w:r>
        <w:br/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Julio</w:t>
      </w:r>
      <w:r>
        <w:br/>
      </w:r>
      <w:r w:rsidRPr="45D1FF94" w:rsidR="21A3A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Aggregation Platform / Market Risk</w:t>
      </w:r>
    </w:p>
    <w:p w:rsidR="45D1FF94" w:rsidP="45D1FF94" w:rsidRDefault="45D1FF94" w14:paraId="65545A28" w14:textId="09FB34B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c31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18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832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ca6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a8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2e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82a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07ee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772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bce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250BA"/>
    <w:rsid w:val="21A3A4E2"/>
    <w:rsid w:val="45D1FF94"/>
    <w:rsid w:val="621F1576"/>
    <w:rsid w:val="63EC0E23"/>
    <w:rsid w:val="6CB2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50BA"/>
  <w15:chartTrackingRefBased/>
  <w15:docId w15:val="{3B810050-7528-43ED-9A36-E2446C886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5D1FF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5D1FF9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7437f7f11a42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2025-08-18T01:38:48.2744768Z</dcterms:created>
  <dcterms:modified xsi:type="dcterms:W3CDTF">2025-08-18T01:41:58.0096492Z</dcterms:modified>
  <dc:creator>Julio Diaz Jr.</dc:creator>
  <lastModifiedBy>Julio Diaz Jr.</lastModifiedBy>
</coreProperties>
</file>