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E60851A" wp14:paraId="52F9A2FF" wp14:textId="1F71759F">
      <w:pPr>
        <w:spacing w:before="240" w:beforeAutospacing="off" w:after="240" w:afterAutospacing="off"/>
      </w:pPr>
      <w:r w:rsidRPr="7E60851A" w:rsidR="2B9EC813">
        <w:rPr>
          <w:rFonts w:ascii="Aptos" w:hAnsi="Aptos" w:eastAsia="Aptos" w:cs="Aptos"/>
          <w:noProof w:val="0"/>
          <w:sz w:val="24"/>
          <w:szCs w:val="24"/>
          <w:lang w:val="en-US"/>
        </w:rPr>
        <w:t>Hi Magaly,</w:t>
      </w:r>
    </w:p>
    <w:p xmlns:wp14="http://schemas.microsoft.com/office/word/2010/wordml" w:rsidP="7E60851A" wp14:paraId="64196EB4" wp14:textId="5BDB1923">
      <w:pPr>
        <w:spacing w:before="240" w:beforeAutospacing="off" w:after="240" w:afterAutospacing="off"/>
      </w:pPr>
      <w:r w:rsidRPr="7E60851A" w:rsidR="2B9EC813">
        <w:rPr>
          <w:rFonts w:ascii="Aptos" w:hAnsi="Aptos" w:eastAsia="Aptos" w:cs="Aptos"/>
          <w:noProof w:val="0"/>
          <w:sz w:val="24"/>
          <w:szCs w:val="24"/>
          <w:lang w:val="en-US"/>
        </w:rPr>
        <w:t>Following up on your request, please find below the business justification and impact of the issue we are experiencing.</w:t>
      </w:r>
    </w:p>
    <w:p xmlns:wp14="http://schemas.microsoft.com/office/word/2010/wordml" wp14:paraId="4BD4723A" wp14:textId="350C634A"/>
    <w:p xmlns:wp14="http://schemas.microsoft.com/office/word/2010/wordml" w:rsidP="7E60851A" wp14:paraId="6DD4671E" wp14:textId="58B3B6B4">
      <w:pPr>
        <w:pStyle w:val="Heading3"/>
        <w:spacing w:before="281" w:beforeAutospacing="off" w:after="281" w:afterAutospacing="off"/>
      </w:pPr>
      <w:r w:rsidRPr="7E60851A" w:rsidR="2B9EC813">
        <w:rPr>
          <w:rFonts w:ascii="Aptos" w:hAnsi="Aptos" w:eastAsia="Aptos" w:cs="Aptos"/>
          <w:b w:val="1"/>
          <w:bCs w:val="1"/>
          <w:noProof w:val="0"/>
          <w:sz w:val="28"/>
          <w:szCs w:val="28"/>
          <w:lang w:val="en-US"/>
        </w:rPr>
        <w:t>Business Justification</w:t>
      </w:r>
    </w:p>
    <w:p xmlns:wp14="http://schemas.microsoft.com/office/word/2010/wordml" w:rsidP="7E60851A" wp14:paraId="28AC33AC" wp14:textId="292ECA37">
      <w:pPr>
        <w:spacing w:before="240" w:beforeAutospacing="off" w:after="240" w:afterAutospacing="off"/>
      </w:pPr>
      <w:r w:rsidRPr="7E60851A" w:rsidR="2B9EC813">
        <w:rPr>
          <w:rFonts w:ascii="Aptos" w:hAnsi="Aptos" w:eastAsia="Aptos" w:cs="Aptos"/>
          <w:noProof w:val="0"/>
          <w:sz w:val="24"/>
          <w:szCs w:val="24"/>
          <w:lang w:val="en-US"/>
        </w:rPr>
        <w:t>Our Power BI semantic model underpins the ARC Market Risk reporting platform, which is a critical application for our division. Query performance and report responsiveness are essential for day-to-day risk monitoring, management dashboards, and decision-making workflows. Even minor degradations in performance affect analyst productivity, trigger escalations, and create a negative perception of the platform’s reliability.</w:t>
      </w:r>
    </w:p>
    <w:p xmlns:wp14="http://schemas.microsoft.com/office/word/2010/wordml" w:rsidP="7E60851A" wp14:paraId="4390BCC3" wp14:textId="42F351DB">
      <w:pPr>
        <w:spacing w:before="240" w:beforeAutospacing="off" w:after="240" w:afterAutospacing="off"/>
      </w:pPr>
      <w:r w:rsidRPr="7E60851A" w:rsidR="2B9EC813">
        <w:rPr>
          <w:rFonts w:ascii="Aptos" w:hAnsi="Aptos" w:eastAsia="Aptos" w:cs="Aptos"/>
          <w:noProof w:val="0"/>
          <w:sz w:val="24"/>
          <w:szCs w:val="24"/>
          <w:lang w:val="en-US"/>
        </w:rPr>
        <w:t>We have invested significantly in migrating to Fabric capacity to ensure continuity and performance at scale. It is essential that both of our Fabric nodes behave consistently. The observed discrepancy between the converted Premium-to-Fabric node and the newly provisioned Fabric node raises concerns about stability, user adoption, and scalability moving forward. Resolving this issue is critical before we can expand further in Fabric.</w:t>
      </w:r>
    </w:p>
    <w:p xmlns:wp14="http://schemas.microsoft.com/office/word/2010/wordml" wp14:paraId="598D7169" wp14:textId="2222F273"/>
    <w:p xmlns:wp14="http://schemas.microsoft.com/office/word/2010/wordml" w:rsidP="7E60851A" wp14:paraId="48FF6F07" wp14:textId="11BFF5FF">
      <w:pPr>
        <w:pStyle w:val="Heading3"/>
        <w:spacing w:before="281" w:beforeAutospacing="off" w:after="281" w:afterAutospacing="off"/>
      </w:pPr>
      <w:r w:rsidRPr="7E60851A" w:rsidR="2B9EC813">
        <w:rPr>
          <w:rFonts w:ascii="Aptos" w:hAnsi="Aptos" w:eastAsia="Aptos" w:cs="Aptos"/>
          <w:b w:val="1"/>
          <w:bCs w:val="1"/>
          <w:noProof w:val="0"/>
          <w:sz w:val="28"/>
          <w:szCs w:val="28"/>
          <w:lang w:val="en-US"/>
        </w:rPr>
        <w:t>Business Impact</w:t>
      </w:r>
    </w:p>
    <w:p xmlns:wp14="http://schemas.microsoft.com/office/word/2010/wordml" w:rsidP="7E60851A" wp14:paraId="38304F63" wp14:textId="5CC7435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E60851A" w:rsidR="2B9EC813">
        <w:rPr>
          <w:rFonts w:ascii="Aptos" w:hAnsi="Aptos" w:eastAsia="Aptos" w:cs="Aptos"/>
          <w:b w:val="1"/>
          <w:bCs w:val="1"/>
          <w:noProof w:val="0"/>
          <w:sz w:val="24"/>
          <w:szCs w:val="24"/>
          <w:lang w:val="en-US"/>
        </w:rPr>
        <w:t>Affected users:</w:t>
      </w:r>
      <w:r w:rsidRPr="7E60851A" w:rsidR="2B9EC813">
        <w:rPr>
          <w:rFonts w:ascii="Aptos" w:hAnsi="Aptos" w:eastAsia="Aptos" w:cs="Aptos"/>
          <w:noProof w:val="0"/>
          <w:sz w:val="24"/>
          <w:szCs w:val="24"/>
          <w:lang w:val="en-US"/>
        </w:rPr>
        <w:t xml:space="preserve"> 20+ active users rely on the ARC Risk Model daily for risk monitoring and reporting.</w:t>
      </w:r>
    </w:p>
    <w:p xmlns:wp14="http://schemas.microsoft.com/office/word/2010/wordml" w:rsidP="7E60851A" wp14:paraId="7D09020A" wp14:textId="6BF60FA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E60851A" w:rsidR="2B9EC813">
        <w:rPr>
          <w:rFonts w:ascii="Aptos" w:hAnsi="Aptos" w:eastAsia="Aptos" w:cs="Aptos"/>
          <w:b w:val="1"/>
          <w:bCs w:val="1"/>
          <w:noProof w:val="0"/>
          <w:sz w:val="24"/>
          <w:szCs w:val="24"/>
          <w:lang w:val="en-US"/>
        </w:rPr>
        <w:t>Time affected:</w:t>
      </w:r>
      <w:r w:rsidRPr="7E60851A" w:rsidR="2B9EC813">
        <w:rPr>
          <w:rFonts w:ascii="Aptos" w:hAnsi="Aptos" w:eastAsia="Aptos" w:cs="Aptos"/>
          <w:noProof w:val="0"/>
          <w:sz w:val="24"/>
          <w:szCs w:val="24"/>
          <w:lang w:val="en-US"/>
        </w:rPr>
        <w:t xml:space="preserve"> The slowness occurs any time the model is refreshed or after periods of inactivity. This means multiple disruptions throughout the day.</w:t>
      </w:r>
    </w:p>
    <w:p xmlns:wp14="http://schemas.microsoft.com/office/word/2010/wordml" w:rsidP="7E60851A" wp14:paraId="25478FC2" wp14:textId="460F2A5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E60851A" w:rsidR="2B9EC813">
        <w:rPr>
          <w:rFonts w:ascii="Aptos" w:hAnsi="Aptos" w:eastAsia="Aptos" w:cs="Aptos"/>
          <w:b w:val="1"/>
          <w:bCs w:val="1"/>
          <w:noProof w:val="0"/>
          <w:sz w:val="24"/>
          <w:szCs w:val="24"/>
          <w:lang w:val="en-US"/>
        </w:rPr>
        <w:t>Affected assets:</w:t>
      </w:r>
      <w:r w:rsidRPr="7E60851A" w:rsidR="2B9EC813">
        <w:rPr>
          <w:rFonts w:ascii="Aptos" w:hAnsi="Aptos" w:eastAsia="Aptos" w:cs="Aptos"/>
          <w:noProof w:val="0"/>
          <w:sz w:val="24"/>
          <w:szCs w:val="24"/>
          <w:lang w:val="en-US"/>
        </w:rPr>
        <w:t xml:space="preserve"> Any executing DAX query or report visual being refreshed is impacted, regardless of complexity.</w:t>
      </w:r>
    </w:p>
    <w:p xmlns:wp14="http://schemas.microsoft.com/office/word/2010/wordml" w:rsidP="7E60851A" wp14:paraId="2EEC3425" wp14:textId="4462B2C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E60851A" w:rsidR="2B9EC813">
        <w:rPr>
          <w:rFonts w:ascii="Aptos" w:hAnsi="Aptos" w:eastAsia="Aptos" w:cs="Aptos"/>
          <w:b w:val="1"/>
          <w:bCs w:val="1"/>
          <w:noProof w:val="0"/>
          <w:sz w:val="24"/>
          <w:szCs w:val="24"/>
          <w:lang w:val="en-US"/>
        </w:rPr>
        <w:t>Efficiency and productivity:</w:t>
      </w:r>
      <w:r w:rsidRPr="7E60851A" w:rsidR="2B9EC813">
        <w:rPr>
          <w:rFonts w:ascii="Aptos" w:hAnsi="Aptos" w:eastAsia="Aptos" w:cs="Aptos"/>
          <w:noProof w:val="0"/>
          <w:sz w:val="24"/>
          <w:szCs w:val="24"/>
          <w:lang w:val="en-US"/>
        </w:rPr>
        <w:t xml:space="preserve"> Reports and dashboards take longer to run, forcing users to wait extended periods for queries or actions to complete. This directly slows down business analysis and decision-making.</w:t>
      </w:r>
    </w:p>
    <w:p xmlns:wp14="http://schemas.microsoft.com/office/word/2010/wordml" w:rsidP="7E60851A" wp14:paraId="56BA1D26" wp14:textId="42A6D84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E60851A" w:rsidR="2B9EC813">
        <w:rPr>
          <w:rFonts w:ascii="Aptos" w:hAnsi="Aptos" w:eastAsia="Aptos" w:cs="Aptos"/>
          <w:b w:val="1"/>
          <w:bCs w:val="1"/>
          <w:noProof w:val="0"/>
          <w:sz w:val="24"/>
          <w:szCs w:val="24"/>
          <w:lang w:val="en-US"/>
        </w:rPr>
        <w:t>Operational cost:</w:t>
      </w:r>
      <w:r w:rsidRPr="7E60851A" w:rsidR="2B9EC813">
        <w:rPr>
          <w:rFonts w:ascii="Aptos" w:hAnsi="Aptos" w:eastAsia="Aptos" w:cs="Aptos"/>
          <w:noProof w:val="0"/>
          <w:sz w:val="24"/>
          <w:szCs w:val="24"/>
          <w:lang w:val="en-US"/>
        </w:rPr>
        <w:t xml:space="preserve"> Our development and DevOps teams are required to spend valuable time investigating and troubleshooting user complaints, diverting resources away from strategic projects.</w:t>
      </w:r>
    </w:p>
    <w:p xmlns:wp14="http://schemas.microsoft.com/office/word/2010/wordml" w:rsidP="7E60851A" wp14:paraId="7AB47F05" wp14:textId="344422A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E60851A" w:rsidR="2B9EC813">
        <w:rPr>
          <w:rFonts w:ascii="Aptos" w:hAnsi="Aptos" w:eastAsia="Aptos" w:cs="Aptos"/>
          <w:b w:val="1"/>
          <w:bCs w:val="1"/>
          <w:noProof w:val="0"/>
          <w:sz w:val="24"/>
          <w:szCs w:val="24"/>
          <w:lang w:val="en-US"/>
        </w:rPr>
        <w:t>Impact on reputation:</w:t>
      </w:r>
      <w:r w:rsidRPr="7E60851A" w:rsidR="2B9EC813">
        <w:rPr>
          <w:rFonts w:ascii="Aptos" w:hAnsi="Aptos" w:eastAsia="Aptos" w:cs="Aptos"/>
          <w:noProof w:val="0"/>
          <w:sz w:val="24"/>
          <w:szCs w:val="24"/>
          <w:lang w:val="en-US"/>
        </w:rPr>
        <w:t xml:space="preserve"> The efficiency of our application is perceived to be degraded. Users now view the Fabric-hosted model as slower than both the converted Premium node and our on-premises SSAS solution, which risks undermining trust and adoption of Fabric as our strategic platform.</w:t>
      </w:r>
    </w:p>
    <w:p xmlns:wp14="http://schemas.microsoft.com/office/word/2010/wordml" w:rsidP="7E60851A" wp14:paraId="588E6661" wp14:textId="24B22B3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E60851A" w:rsidR="2B9EC813">
        <w:rPr>
          <w:rFonts w:ascii="Aptos" w:hAnsi="Aptos" w:eastAsia="Aptos" w:cs="Aptos"/>
          <w:b w:val="1"/>
          <w:bCs w:val="1"/>
          <w:noProof w:val="0"/>
          <w:sz w:val="24"/>
          <w:szCs w:val="24"/>
          <w:lang w:val="en-US"/>
        </w:rPr>
        <w:t>Scalability risk:</w:t>
      </w:r>
      <w:r w:rsidRPr="7E60851A" w:rsidR="2B9EC813">
        <w:rPr>
          <w:rFonts w:ascii="Aptos" w:hAnsi="Aptos" w:eastAsia="Aptos" w:cs="Aptos"/>
          <w:noProof w:val="0"/>
          <w:sz w:val="24"/>
          <w:szCs w:val="24"/>
          <w:lang w:val="en-US"/>
        </w:rPr>
        <w:t xml:space="preserve"> If newly provisioned Fabric nodes consistently show lower performance, we cannot confidently expand workloads or onboard additional business units without risking user dissatisfaction.</w:t>
      </w:r>
    </w:p>
    <w:p xmlns:wp14="http://schemas.microsoft.com/office/word/2010/wordml" wp14:paraId="3C0E90A8" wp14:textId="428B59B4"/>
    <w:p xmlns:wp14="http://schemas.microsoft.com/office/word/2010/wordml" w:rsidP="7E60851A" wp14:paraId="01D3769E" wp14:textId="30617DE4">
      <w:pPr>
        <w:spacing w:before="240" w:beforeAutospacing="off" w:after="240" w:afterAutospacing="off"/>
      </w:pPr>
      <w:r w:rsidRPr="7E60851A" w:rsidR="2B9EC813">
        <w:rPr>
          <w:rFonts w:ascii="Aptos" w:hAnsi="Aptos" w:eastAsia="Aptos" w:cs="Aptos"/>
          <w:b w:val="1"/>
          <w:bCs w:val="1"/>
          <w:noProof w:val="0"/>
          <w:sz w:val="24"/>
          <w:szCs w:val="24"/>
          <w:lang w:val="en-US"/>
        </w:rPr>
        <w:t>Summary</w:t>
      </w:r>
      <w:r>
        <w:br/>
      </w:r>
      <w:r w:rsidRPr="7E60851A" w:rsidR="2B9EC813">
        <w:rPr>
          <w:rFonts w:ascii="Aptos" w:hAnsi="Aptos" w:eastAsia="Aptos" w:cs="Aptos"/>
          <w:noProof w:val="0"/>
          <w:sz w:val="24"/>
          <w:szCs w:val="24"/>
          <w:lang w:val="en-US"/>
        </w:rPr>
        <w:t xml:space="preserve"> Because of the above impacts, it is business-critical that Microsoft investigate this issue further. We need confirmation whether this behavior is due to configuration differences, known issues, or underlying Fabric policies, and guidance on how to achieve consistent performance across both Fabric nodes.</w:t>
      </w:r>
    </w:p>
    <w:p xmlns:wp14="http://schemas.microsoft.com/office/word/2010/wordml" w:rsidP="7E60851A" wp14:paraId="5C0A8282" wp14:textId="1A8000FB">
      <w:pPr>
        <w:spacing w:before="240" w:beforeAutospacing="off" w:after="240" w:afterAutospacing="off"/>
      </w:pPr>
      <w:r w:rsidRPr="7E60851A" w:rsidR="2B9EC813">
        <w:rPr>
          <w:rFonts w:ascii="Aptos" w:hAnsi="Aptos" w:eastAsia="Aptos" w:cs="Aptos"/>
          <w:noProof w:val="0"/>
          <w:sz w:val="24"/>
          <w:szCs w:val="24"/>
          <w:lang w:val="en-US"/>
        </w:rPr>
        <w:t>Thanks &amp; Regards,</w:t>
      </w:r>
      <w:r>
        <w:br/>
      </w:r>
      <w:r w:rsidRPr="7E60851A" w:rsidR="2B9EC813">
        <w:rPr>
          <w:rFonts w:ascii="Aptos" w:hAnsi="Aptos" w:eastAsia="Aptos" w:cs="Aptos"/>
          <w:noProof w:val="0"/>
          <w:sz w:val="24"/>
          <w:szCs w:val="24"/>
          <w:lang w:val="en-US"/>
        </w:rPr>
        <w:t xml:space="preserve"> Julio Diaz</w:t>
      </w:r>
    </w:p>
    <w:p xmlns:wp14="http://schemas.microsoft.com/office/word/2010/wordml" wp14:paraId="2C078E63" wp14:textId="5D84A1E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2c2b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8AEC2D"/>
    <w:rsid w:val="278AEC2D"/>
    <w:rsid w:val="2B9EC813"/>
    <w:rsid w:val="7E608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EC2D"/>
  <w15:chartTrackingRefBased/>
  <w15:docId w15:val="{2E556F15-EE62-47A9-A099-BE6F2D410E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7E60851A"/>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7E60851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bc06631b93547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2025-09-04T19:07:07.3924190Z</dcterms:created>
  <dcterms:modified xsi:type="dcterms:W3CDTF">2025-09-04T19:07:47.9440106Z</dcterms:modified>
  <dc:creator>Julio Diaz Jr.</dc:creator>
  <lastModifiedBy>Julio Diaz Jr.</lastModifiedBy>
</coreProperties>
</file>