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PEC 2: A) Impostos (tema 3)</w: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31" w:sz="4" w:val="single"/>
        </w:pBdr>
        <w:rPr>
          <w:b w:val="0"/>
          <w:sz w:val="28"/>
          <w:szCs w:val="28"/>
          <w:vertAlign w:val="baseline"/>
        </w:rPr>
      </w:pPr>
      <w:r w:rsidDel="00000000" w:rsidR="00000000" w:rsidRPr="00000000">
        <w:rPr>
          <w:rFonts w:ascii="Tahoma" w:cs="Tahoma" w:eastAsia="Tahoma" w:hAnsi="Tahoma"/>
          <w:sz w:val="32"/>
          <w:szCs w:val="32"/>
          <w:vertAlign w:val="baseline"/>
          <w:rtl w:val="0"/>
        </w:rPr>
        <w:tab/>
        <w:t xml:space="preserve">   B) Medició del Producte i la Renda nacionals </w:t>
      </w:r>
      <w:r w:rsidDel="00000000" w:rsidR="00000000" w:rsidRPr="00000000">
        <w:rPr>
          <w:rFonts w:ascii="Tahoma" w:cs="Tahoma" w:eastAsia="Tahoma" w:hAnsi="Tahoma"/>
          <w:sz w:val="28"/>
          <w:szCs w:val="28"/>
          <w:vertAlign w:val="baseline"/>
          <w:rtl w:val="0"/>
        </w:rPr>
        <w:t xml:space="preserve">(tema 4) </w:t>
      </w:r>
      <w:r w:rsidDel="00000000" w:rsidR="00000000" w:rsidRPr="00000000">
        <w:rPr>
          <w:rtl w:val="0"/>
        </w:rPr>
      </w:r>
    </w:p>
    <w:p w:rsidR="00000000" w:rsidDel="00000000" w:rsidP="00000000" w:rsidRDefault="00000000" w:rsidRPr="00000000" w14:paraId="00000003">
      <w:pPr>
        <w:rPr>
          <w:b w:val="0"/>
          <w:sz w:val="28"/>
          <w:szCs w:val="28"/>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vertAlign w:val="baseline"/>
          <w:rtl w:val="0"/>
        </w:rPr>
        <w:t xml:space="preserve">La pràctica consisteix en:</w:t>
      </w:r>
    </w:p>
    <w:p w:rsidR="00000000" w:rsidDel="00000000" w:rsidP="00000000" w:rsidRDefault="00000000" w:rsidRPr="00000000" w14:paraId="00000005">
      <w:pPr>
        <w:numPr>
          <w:ilvl w:val="0"/>
          <w:numId w:val="3"/>
        </w:numPr>
        <w:ind w:left="1068" w:hanging="360"/>
        <w:rPr>
          <w:vertAlign w:val="baseline"/>
        </w:rPr>
      </w:pPr>
      <w:r w:rsidDel="00000000" w:rsidR="00000000" w:rsidRPr="00000000">
        <w:rPr>
          <w:vertAlign w:val="baseline"/>
          <w:rtl w:val="0"/>
        </w:rPr>
        <w:t xml:space="preserve">Estudiar dels apunts, “</w:t>
      </w:r>
      <w:r w:rsidDel="00000000" w:rsidR="00000000" w:rsidRPr="00000000">
        <w:rPr>
          <w:i w:val="1"/>
          <w:vertAlign w:val="baseline"/>
          <w:rtl w:val="0"/>
        </w:rPr>
        <w:t xml:space="preserve">Manual per ser un bon ministre d’economia</w:t>
      </w:r>
      <w:r w:rsidDel="00000000" w:rsidR="00000000" w:rsidRPr="00000000">
        <w:rPr>
          <w:vertAlign w:val="baseline"/>
          <w:rtl w:val="0"/>
        </w:rPr>
        <w:t xml:space="preserve">”, el Tema 3: “Impuestos en España” i tema 4: “La medición del producto y la renta nacionales” </w:t>
      </w:r>
    </w:p>
    <w:p w:rsidR="00000000" w:rsidDel="00000000" w:rsidP="00000000" w:rsidRDefault="00000000" w:rsidRPr="00000000" w14:paraId="00000006">
      <w:pPr>
        <w:numPr>
          <w:ilvl w:val="0"/>
          <w:numId w:val="3"/>
        </w:numPr>
        <w:ind w:left="1068" w:hanging="360"/>
        <w:rPr>
          <w:sz w:val="16"/>
          <w:szCs w:val="16"/>
          <w:vertAlign w:val="baseline"/>
        </w:rPr>
      </w:pPr>
      <w:bookmarkStart w:colFirst="0" w:colLast="0" w:name="_heading=h.gjdgxs" w:id="0"/>
      <w:bookmarkEnd w:id="0"/>
      <w:r w:rsidDel="00000000" w:rsidR="00000000" w:rsidRPr="00000000">
        <w:rPr>
          <w:vertAlign w:val="baseline"/>
          <w:rtl w:val="0"/>
        </w:rPr>
        <w:t xml:space="preserve">Veure Vídeos Tema 3 y Tema 4 a “Youtube”: </w:t>
      </w:r>
      <w:hyperlink r:id="rId7">
        <w:r w:rsidDel="00000000" w:rsidR="00000000" w:rsidRPr="00000000">
          <w:rPr>
            <w:color w:val="336699"/>
            <w:sz w:val="16"/>
            <w:szCs w:val="16"/>
            <w:u w:val="none"/>
            <w:vertAlign w:val="baseline"/>
            <w:rtl w:val="0"/>
          </w:rPr>
          <w:t xml:space="preserve">https://www.youtube.com/channel/UC-f_lNrB9ZV68eSzZewkgcg</w:t>
        </w:r>
      </w:hyperlink>
      <w:r w:rsidDel="00000000" w:rsidR="00000000" w:rsidRPr="00000000">
        <w:rPr>
          <w:rtl w:val="0"/>
        </w:rPr>
      </w:r>
    </w:p>
    <w:p w:rsidR="00000000" w:rsidDel="00000000" w:rsidP="00000000" w:rsidRDefault="00000000" w:rsidRPr="00000000" w14:paraId="00000007">
      <w:pPr>
        <w:ind w:left="1068" w:firstLine="0"/>
        <w:rPr>
          <w:sz w:val="16"/>
          <w:szCs w:val="16"/>
          <w:vertAlign w:val="baseline"/>
        </w:rPr>
      </w:pPr>
      <w:r w:rsidDel="00000000" w:rsidR="00000000" w:rsidRPr="00000000">
        <w:rPr>
          <w:rtl w:val="0"/>
        </w:rPr>
      </w:r>
    </w:p>
    <w:p w:rsidR="00000000" w:rsidDel="00000000" w:rsidP="00000000" w:rsidRDefault="00000000" w:rsidRPr="00000000" w14:paraId="00000008">
      <w:pPr>
        <w:ind w:left="1068" w:firstLine="0"/>
        <w:rPr>
          <w:sz w:val="16"/>
          <w:szCs w:val="16"/>
          <w:vertAlign w:val="baseline"/>
        </w:rPr>
      </w:pPr>
      <w:r w:rsidDel="00000000" w:rsidR="00000000" w:rsidRPr="00000000">
        <w:rPr>
          <w:sz w:val="20"/>
          <w:szCs w:val="20"/>
          <w:vertAlign w:val="baseline"/>
          <w:rtl w:val="0"/>
        </w:rPr>
        <w:t xml:space="preserve">Veure vídeo paraísos fiscales (parte 1):</w:t>
      </w:r>
      <w:r w:rsidDel="00000000" w:rsidR="00000000" w:rsidRPr="00000000">
        <w:rPr>
          <w:sz w:val="16"/>
          <w:szCs w:val="16"/>
          <w:vertAlign w:val="baseline"/>
          <w:rtl w:val="0"/>
        </w:rPr>
        <w:t xml:space="preserve"> </w:t>
      </w:r>
      <w:hyperlink r:id="rId8">
        <w:r w:rsidDel="00000000" w:rsidR="00000000" w:rsidRPr="00000000">
          <w:rPr>
            <w:color w:val="336699"/>
            <w:sz w:val="16"/>
            <w:szCs w:val="16"/>
            <w:u w:val="none"/>
            <w:vertAlign w:val="baseline"/>
            <w:rtl w:val="0"/>
          </w:rPr>
          <w:t xml:space="preserve">https://www.youtube.com/watch?v=lJ5XTHIWBvQ</w:t>
        </w:r>
      </w:hyperlink>
      <w:r w:rsidDel="00000000" w:rsidR="00000000" w:rsidRPr="00000000">
        <w:rPr>
          <w:rtl w:val="0"/>
        </w:rPr>
      </w:r>
    </w:p>
    <w:p w:rsidR="00000000" w:rsidDel="00000000" w:rsidP="00000000" w:rsidRDefault="00000000" w:rsidRPr="00000000" w14:paraId="00000009">
      <w:pPr>
        <w:ind w:left="1068" w:firstLine="0"/>
        <w:rPr>
          <w:sz w:val="16"/>
          <w:szCs w:val="16"/>
          <w:vertAlign w:val="baseline"/>
        </w:rPr>
      </w:pPr>
      <w:r w:rsidDel="00000000" w:rsidR="00000000" w:rsidRPr="00000000">
        <w:rPr>
          <w:sz w:val="20"/>
          <w:szCs w:val="20"/>
          <w:vertAlign w:val="baseline"/>
          <w:rtl w:val="0"/>
        </w:rPr>
        <w:t xml:space="preserve">Veure vídeo: paraísos fiscales (parte 2):</w:t>
      </w:r>
      <w:r w:rsidDel="00000000" w:rsidR="00000000" w:rsidRPr="00000000">
        <w:rPr>
          <w:sz w:val="16"/>
          <w:szCs w:val="16"/>
          <w:vertAlign w:val="baseline"/>
          <w:rtl w:val="0"/>
        </w:rPr>
        <w:t xml:space="preserve"> </w:t>
      </w:r>
      <w:hyperlink r:id="rId9">
        <w:r w:rsidDel="00000000" w:rsidR="00000000" w:rsidRPr="00000000">
          <w:rPr>
            <w:color w:val="336699"/>
            <w:sz w:val="16"/>
            <w:szCs w:val="16"/>
            <w:u w:val="none"/>
            <w:vertAlign w:val="baseline"/>
            <w:rtl w:val="0"/>
          </w:rPr>
          <w:t xml:space="preserve">https://www.youtube.com/watch?v=2WkAr3bd-k8</w:t>
        </w:r>
      </w:hyperlink>
      <w:r w:rsidDel="00000000" w:rsidR="00000000" w:rsidRPr="00000000">
        <w:rPr>
          <w:rtl w:val="0"/>
        </w:rPr>
      </w:r>
    </w:p>
    <w:p w:rsidR="00000000" w:rsidDel="00000000" w:rsidP="00000000" w:rsidRDefault="00000000" w:rsidRPr="00000000" w14:paraId="0000000A">
      <w:pPr>
        <w:ind w:left="1068" w:firstLine="0"/>
        <w:rPr>
          <w:sz w:val="16"/>
          <w:szCs w:val="16"/>
          <w:vertAlign w:val="baseline"/>
        </w:rPr>
      </w:pPr>
      <w:r w:rsidDel="00000000" w:rsidR="00000000" w:rsidRPr="00000000">
        <w:rPr>
          <w:rtl w:val="0"/>
        </w:rPr>
      </w:r>
    </w:p>
    <w:p w:rsidR="00000000" w:rsidDel="00000000" w:rsidP="00000000" w:rsidRDefault="00000000" w:rsidRPr="00000000" w14:paraId="0000000B">
      <w:pPr>
        <w:numPr>
          <w:ilvl w:val="0"/>
          <w:numId w:val="3"/>
        </w:numPr>
        <w:ind w:left="1068" w:hanging="360"/>
        <w:rPr>
          <w:vertAlign w:val="baseline"/>
        </w:rPr>
      </w:pPr>
      <w:r w:rsidDel="00000000" w:rsidR="00000000" w:rsidRPr="00000000">
        <w:rPr>
          <w:vertAlign w:val="baseline"/>
          <w:rtl w:val="0"/>
        </w:rPr>
        <w:t xml:space="preserve">Llegir els Articles següents de les “Lectures d’Economia”:</w:t>
      </w:r>
    </w:p>
    <w:p w:rsidR="00000000" w:rsidDel="00000000" w:rsidP="00000000" w:rsidRDefault="00000000" w:rsidRPr="00000000" w14:paraId="0000000C">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Espejismo irresistible: la curva de Laffer (nº1)</w:t>
      </w:r>
      <w:r w:rsidDel="00000000" w:rsidR="00000000" w:rsidRPr="00000000">
        <w:rPr>
          <w:rtl w:val="0"/>
        </w:rPr>
      </w:r>
    </w:p>
    <w:p w:rsidR="00000000" w:rsidDel="00000000" w:rsidP="00000000" w:rsidRDefault="00000000" w:rsidRPr="00000000" w14:paraId="0000000D">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¿Sirvieron de algo 50 años de bajadas de impuestos a los ricos? (nº2)</w:t>
      </w:r>
      <w:r w:rsidDel="00000000" w:rsidR="00000000" w:rsidRPr="00000000">
        <w:rPr>
          <w:rtl w:val="0"/>
        </w:rPr>
      </w:r>
    </w:p>
    <w:p w:rsidR="00000000" w:rsidDel="00000000" w:rsidP="00000000" w:rsidRDefault="00000000" w:rsidRPr="00000000" w14:paraId="0000000E">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La mejor asistencia…. y la más cara (nº5)</w:t>
      </w:r>
      <w:r w:rsidDel="00000000" w:rsidR="00000000" w:rsidRPr="00000000">
        <w:rPr>
          <w:rtl w:val="0"/>
        </w:rPr>
      </w:r>
    </w:p>
    <w:p w:rsidR="00000000" w:rsidDel="00000000" w:rsidP="00000000" w:rsidRDefault="00000000" w:rsidRPr="00000000" w14:paraId="0000000F">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La trampa de la deuda (nº6)</w:t>
      </w:r>
      <w:r w:rsidDel="00000000" w:rsidR="00000000" w:rsidRPr="00000000">
        <w:rPr>
          <w:rtl w:val="0"/>
        </w:rPr>
      </w:r>
    </w:p>
    <w:p w:rsidR="00000000" w:rsidDel="00000000" w:rsidP="00000000" w:rsidRDefault="00000000" w:rsidRPr="00000000" w14:paraId="00000010">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La depresión del Excel (nº7)</w:t>
      </w:r>
      <w:r w:rsidDel="00000000" w:rsidR="00000000" w:rsidRPr="00000000">
        <w:rPr>
          <w:rtl w:val="0"/>
        </w:rPr>
      </w:r>
    </w:p>
    <w:p w:rsidR="00000000" w:rsidDel="00000000" w:rsidP="00000000" w:rsidRDefault="00000000" w:rsidRPr="00000000" w14:paraId="00000011">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Preguntas para perdonar la deuda (nº8)</w:t>
      </w:r>
      <w:r w:rsidDel="00000000" w:rsidR="00000000" w:rsidRPr="00000000">
        <w:rPr>
          <w:rtl w:val="0"/>
        </w:rPr>
      </w:r>
    </w:p>
    <w:p w:rsidR="00000000" w:rsidDel="00000000" w:rsidP="00000000" w:rsidRDefault="00000000" w:rsidRPr="00000000" w14:paraId="00000012">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Falsedades sobre las pensiones (nº10)</w:t>
      </w:r>
      <w:r w:rsidDel="00000000" w:rsidR="00000000" w:rsidRPr="00000000">
        <w:rPr>
          <w:rtl w:val="0"/>
        </w:rPr>
      </w:r>
    </w:p>
    <w:p w:rsidR="00000000" w:rsidDel="00000000" w:rsidP="00000000" w:rsidRDefault="00000000" w:rsidRPr="00000000" w14:paraId="00000013">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Paraísos fiscales, pobreza y terrorismo (nº11)</w:t>
      </w:r>
      <w:r w:rsidDel="00000000" w:rsidR="00000000" w:rsidRPr="00000000">
        <w:rPr>
          <w:rtl w:val="0"/>
        </w:rPr>
      </w:r>
    </w:p>
    <w:p w:rsidR="00000000" w:rsidDel="00000000" w:rsidP="00000000" w:rsidRDefault="00000000" w:rsidRPr="00000000" w14:paraId="00000014">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El crecimiento en una economia budista (nº12)</w:t>
      </w:r>
      <w:r w:rsidDel="00000000" w:rsidR="00000000" w:rsidRPr="00000000">
        <w:rPr>
          <w:rtl w:val="0"/>
        </w:rPr>
      </w:r>
    </w:p>
    <w:p w:rsidR="00000000" w:rsidDel="00000000" w:rsidP="00000000" w:rsidRDefault="00000000" w:rsidRPr="00000000" w14:paraId="00000015">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Las limitacions del PIB. (Nº 13)</w:t>
      </w:r>
      <w:r w:rsidDel="00000000" w:rsidR="00000000" w:rsidRPr="00000000">
        <w:rPr>
          <w:rtl w:val="0"/>
        </w:rPr>
      </w:r>
    </w:p>
    <w:p w:rsidR="00000000" w:rsidDel="00000000" w:rsidP="00000000" w:rsidRDefault="00000000" w:rsidRPr="00000000" w14:paraId="00000016">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Atenció amb les aparences: És Luxemburg un país tant ric com diuen?(Nº14)</w:t>
      </w:r>
      <w:r w:rsidDel="00000000" w:rsidR="00000000" w:rsidRPr="00000000">
        <w:rPr>
          <w:rtl w:val="0"/>
        </w:rPr>
      </w:r>
    </w:p>
    <w:p w:rsidR="00000000" w:rsidDel="00000000" w:rsidP="00000000" w:rsidRDefault="00000000" w:rsidRPr="00000000" w14:paraId="00000017">
      <w:pPr>
        <w:numPr>
          <w:ilvl w:val="1"/>
          <w:numId w:val="3"/>
        </w:numPr>
        <w:ind w:left="1440" w:hanging="360"/>
        <w:rPr>
          <w:i w:val="0"/>
          <w:sz w:val="22"/>
          <w:szCs w:val="22"/>
          <w:vertAlign w:val="baseline"/>
        </w:rPr>
      </w:pPr>
      <w:r w:rsidDel="00000000" w:rsidR="00000000" w:rsidRPr="00000000">
        <w:rPr>
          <w:i w:val="1"/>
          <w:sz w:val="22"/>
          <w:szCs w:val="22"/>
          <w:vertAlign w:val="baseline"/>
          <w:rtl w:val="0"/>
        </w:rPr>
        <w:t xml:space="preserve">Una táctica para eludir el pago de impuestos: El "doble irlandés” combinado con el “sandwich holandés” (Nº16)</w:t>
      </w:r>
      <w:r w:rsidDel="00000000" w:rsidR="00000000" w:rsidRPr="00000000">
        <w:rPr>
          <w:rtl w:val="0"/>
        </w:rPr>
      </w:r>
    </w:p>
    <w:p w:rsidR="00000000" w:rsidDel="00000000" w:rsidP="00000000" w:rsidRDefault="00000000" w:rsidRPr="00000000" w14:paraId="00000018">
      <w:pPr>
        <w:ind w:left="1440" w:firstLine="0"/>
        <w:rPr>
          <w:i w:val="0"/>
          <w:sz w:val="22"/>
          <w:szCs w:val="22"/>
          <w:vertAlign w:val="baseline"/>
        </w:rPr>
      </w:pPr>
      <w:r w:rsidDel="00000000" w:rsidR="00000000" w:rsidRPr="00000000">
        <w:rPr>
          <w:rtl w:val="0"/>
        </w:rPr>
      </w:r>
    </w:p>
    <w:p w:rsidR="00000000" w:rsidDel="00000000" w:rsidP="00000000" w:rsidRDefault="00000000" w:rsidRPr="00000000" w14:paraId="00000019">
      <w:pPr>
        <w:ind w:left="1068" w:firstLine="0"/>
        <w:rPr>
          <w:rFonts w:ascii="Tahoma" w:cs="Tahoma" w:eastAsia="Tahoma" w:hAnsi="Tahoma"/>
          <w:b w:val="0"/>
          <w:color w:val="000000"/>
          <w:vertAlign w:val="baseline"/>
        </w:rPr>
      </w:pPr>
      <w:r w:rsidDel="00000000" w:rsidR="00000000" w:rsidRPr="00000000">
        <w:rPr>
          <w:rFonts w:ascii="Tahoma" w:cs="Tahoma" w:eastAsia="Tahoma" w:hAnsi="Tahoma"/>
          <w:b w:val="1"/>
          <w:color w:val="000000"/>
          <w:vertAlign w:val="baseline"/>
          <w:rtl w:val="0"/>
        </w:rPr>
        <w:t xml:space="preserve">PROVA D’ESTUDI CONTINUAT 2 (Part A)</w:t>
      </w:r>
      <w:r w:rsidDel="00000000" w:rsidR="00000000" w:rsidRPr="00000000">
        <w:rPr>
          <w:rtl w:val="0"/>
        </w:rPr>
      </w:r>
    </w:p>
    <w:p w:rsidR="00000000" w:rsidDel="00000000" w:rsidP="00000000" w:rsidRDefault="00000000" w:rsidRPr="00000000" w14:paraId="0000001A">
      <w:pPr>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Respon a les següents preguntes (sigues breu i concret)</w:t>
      </w:r>
      <w:r w:rsidDel="00000000" w:rsidR="00000000" w:rsidRPr="00000000">
        <w:rPr>
          <w:rtl w:val="0"/>
        </w:rPr>
      </w:r>
    </w:p>
    <w:p w:rsidR="00000000" w:rsidDel="00000000" w:rsidP="00000000" w:rsidRDefault="00000000" w:rsidRPr="00000000" w14:paraId="0000001B">
      <w:pP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C">
      <w:pPr>
        <w:jc w:val="both"/>
        <w:rPr>
          <w:b w:val="0"/>
          <w:i w:val="0"/>
          <w:vertAlign w:val="baseline"/>
        </w:rPr>
      </w:pPr>
      <w:r w:rsidDel="00000000" w:rsidR="00000000" w:rsidRPr="00000000">
        <w:rPr>
          <w:b w:val="1"/>
          <w:i w:val="1"/>
          <w:vertAlign w:val="baseline"/>
          <w:rtl w:val="0"/>
        </w:rPr>
        <w:t xml:space="preserve">Exercici 2.A.1 </w:t>
      </w: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Explica, breument, quin és el pensament de Javier Milei sobre el pagament d’impostos.</w:t>
      </w:r>
      <w:r w:rsidDel="00000000" w:rsidR="00000000" w:rsidRPr="00000000">
        <w:rPr>
          <w:rtl w:val="0"/>
        </w:rPr>
      </w:r>
    </w:p>
    <w:p w:rsidR="00000000" w:rsidDel="00000000" w:rsidP="00000000" w:rsidRDefault="00000000" w:rsidRPr="00000000" w14:paraId="0000001E">
      <w:pPr>
        <w:ind w:left="0" w:firstLine="0"/>
        <w:jc w:val="both"/>
        <w:rPr>
          <w:rFonts w:ascii="Century Gothic" w:cs="Century Gothic" w:eastAsia="Century Gothic" w:hAnsi="Century Gothic"/>
          <w:color w:val="0070c0"/>
          <w:sz w:val="22"/>
          <w:szCs w:val="22"/>
        </w:rPr>
      </w:pPr>
      <w:r w:rsidDel="00000000" w:rsidR="00000000" w:rsidRPr="00000000">
        <w:rPr>
          <w:rFonts w:ascii="Century Gothic" w:cs="Century Gothic" w:eastAsia="Century Gothic" w:hAnsi="Century Gothic"/>
          <w:color w:val="0070c0"/>
          <w:sz w:val="22"/>
          <w:szCs w:val="22"/>
          <w:rtl w:val="0"/>
        </w:rPr>
        <w:t xml:space="preserve">Això és perquè ell té un pensament clàssic i aquests defensen que:</w:t>
      </w:r>
    </w:p>
    <w:p w:rsidR="00000000" w:rsidDel="00000000" w:rsidP="00000000" w:rsidRDefault="00000000" w:rsidRPr="00000000" w14:paraId="0000001F">
      <w:pPr>
        <w:numPr>
          <w:ilvl w:val="0"/>
          <w:numId w:val="1"/>
        </w:numPr>
        <w:ind w:left="720" w:hanging="360"/>
        <w:jc w:val="both"/>
        <w:rPr>
          <w:rFonts w:ascii="Century Gothic" w:cs="Century Gothic" w:eastAsia="Century Gothic" w:hAnsi="Century Gothic"/>
          <w:color w:val="0070c0"/>
          <w:sz w:val="22"/>
          <w:szCs w:val="22"/>
          <w:u w:val="none"/>
        </w:rPr>
      </w:pPr>
      <w:r w:rsidDel="00000000" w:rsidR="00000000" w:rsidRPr="00000000">
        <w:rPr>
          <w:rFonts w:ascii="Century Gothic" w:cs="Century Gothic" w:eastAsia="Century Gothic" w:hAnsi="Century Gothic"/>
          <w:color w:val="0070c0"/>
          <w:sz w:val="22"/>
          <w:szCs w:val="22"/>
          <w:rtl w:val="0"/>
        </w:rPr>
        <w:t xml:space="preserve">La llibertat durà a produir el màxim d’eficient.</w:t>
      </w:r>
    </w:p>
    <w:p w:rsidR="00000000" w:rsidDel="00000000" w:rsidP="00000000" w:rsidRDefault="00000000" w:rsidRPr="00000000" w14:paraId="00000020">
      <w:pPr>
        <w:numPr>
          <w:ilvl w:val="0"/>
          <w:numId w:val="1"/>
        </w:numPr>
        <w:ind w:left="720" w:hanging="360"/>
        <w:jc w:val="both"/>
        <w:rPr>
          <w:rFonts w:ascii="Century Gothic" w:cs="Century Gothic" w:eastAsia="Century Gothic" w:hAnsi="Century Gothic"/>
          <w:color w:val="0070c0"/>
          <w:sz w:val="22"/>
          <w:szCs w:val="22"/>
          <w:u w:val="none"/>
        </w:rPr>
      </w:pPr>
      <w:r w:rsidDel="00000000" w:rsidR="00000000" w:rsidRPr="00000000">
        <w:rPr>
          <w:rFonts w:ascii="Century Gothic" w:cs="Century Gothic" w:eastAsia="Century Gothic" w:hAnsi="Century Gothic"/>
          <w:color w:val="0070c0"/>
          <w:sz w:val="22"/>
          <w:szCs w:val="22"/>
          <w:rtl w:val="0"/>
        </w:rPr>
        <w:t xml:space="preserve">L'oferta genera la seva pròpia demanda.</w:t>
      </w:r>
    </w:p>
    <w:p w:rsidR="00000000" w:rsidDel="00000000" w:rsidP="00000000" w:rsidRDefault="00000000" w:rsidRPr="00000000" w14:paraId="00000021">
      <w:pPr>
        <w:jc w:val="both"/>
        <w:rPr>
          <w:rFonts w:ascii="Century Gothic" w:cs="Century Gothic" w:eastAsia="Century Gothic" w:hAnsi="Century Gothic"/>
          <w:color w:val="0070c0"/>
          <w:sz w:val="22"/>
          <w:szCs w:val="22"/>
        </w:rPr>
      </w:pPr>
      <w:r w:rsidDel="00000000" w:rsidR="00000000" w:rsidRPr="00000000">
        <w:rPr>
          <w:rFonts w:ascii="Century Gothic" w:cs="Century Gothic" w:eastAsia="Century Gothic" w:hAnsi="Century Gothic"/>
          <w:color w:val="0070c0"/>
          <w:sz w:val="22"/>
          <w:szCs w:val="22"/>
          <w:rtl w:val="0"/>
        </w:rPr>
        <w:t xml:space="preserve">Llavors creu que si hi ha impostos no hi haurà tanta llibertat i no arribarem a la màxima productivitat.</w:t>
      </w:r>
    </w:p>
    <w:p w:rsidR="00000000" w:rsidDel="00000000" w:rsidP="00000000" w:rsidRDefault="00000000" w:rsidRPr="00000000" w14:paraId="00000022">
      <w:pPr>
        <w:jc w:val="both"/>
        <w:rPr>
          <w:rFonts w:ascii="Century Gothic" w:cs="Century Gothic" w:eastAsia="Century Gothic" w:hAnsi="Century Gothic"/>
          <w:color w:val="993300"/>
          <w:sz w:val="20"/>
          <w:szCs w:val="20"/>
          <w:vertAlign w:val="baseline"/>
        </w:rPr>
      </w:pPr>
      <w:r w:rsidDel="00000000" w:rsidR="00000000" w:rsidRPr="00000000">
        <w:rPr>
          <w:rtl w:val="0"/>
        </w:rPr>
      </w:r>
    </w:p>
    <w:p w:rsidR="00000000" w:rsidDel="00000000" w:rsidP="00000000" w:rsidRDefault="00000000" w:rsidRPr="00000000" w14:paraId="00000023">
      <w:pPr>
        <w:jc w:val="both"/>
        <w:rPr>
          <w:b w:val="0"/>
          <w:i w:val="0"/>
          <w:vertAlign w:val="baseline"/>
        </w:rPr>
      </w:pPr>
      <w:r w:rsidDel="00000000" w:rsidR="00000000" w:rsidRPr="00000000">
        <w:rPr>
          <w:b w:val="1"/>
          <w:i w:val="1"/>
          <w:vertAlign w:val="baseline"/>
          <w:rtl w:val="0"/>
        </w:rPr>
        <w:t xml:space="preserve">Exercici 2.A.2</w:t>
      </w:r>
      <w:r w:rsidDel="00000000" w:rsidR="00000000" w:rsidRPr="00000000">
        <w:rPr>
          <w:rtl w:val="0"/>
        </w:rPr>
      </w:r>
    </w:p>
    <w:p w:rsidR="00000000" w:rsidDel="00000000" w:rsidP="00000000" w:rsidRDefault="00000000" w:rsidRPr="00000000" w14:paraId="00000024">
      <w:pPr>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Quins </w:t>
      </w:r>
      <w:r w:rsidDel="00000000" w:rsidR="00000000" w:rsidRPr="00000000">
        <w:rPr>
          <w:rFonts w:ascii="Century Gothic" w:cs="Century Gothic" w:eastAsia="Century Gothic" w:hAnsi="Century Gothic"/>
          <w:sz w:val="22"/>
          <w:szCs w:val="22"/>
          <w:rtl w:val="0"/>
        </w:rPr>
        <w:t xml:space="preserve">són</w:t>
      </w:r>
      <w:r w:rsidDel="00000000" w:rsidR="00000000" w:rsidRPr="00000000">
        <w:rPr>
          <w:rFonts w:ascii="Century Gothic" w:cs="Century Gothic" w:eastAsia="Century Gothic" w:hAnsi="Century Gothic"/>
          <w:sz w:val="22"/>
          <w:szCs w:val="22"/>
          <w:vertAlign w:val="baseline"/>
          <w:rtl w:val="0"/>
        </w:rPr>
        <w:t xml:space="preserve"> els dos principis </w:t>
      </w:r>
      <w:r w:rsidDel="00000000" w:rsidR="00000000" w:rsidRPr="00000000">
        <w:rPr>
          <w:rFonts w:ascii="Century Gothic" w:cs="Century Gothic" w:eastAsia="Century Gothic" w:hAnsi="Century Gothic"/>
          <w:sz w:val="22"/>
          <w:szCs w:val="22"/>
          <w:rtl w:val="0"/>
        </w:rPr>
        <w:t xml:space="preserve">pels quals</w:t>
      </w:r>
      <w:r w:rsidDel="00000000" w:rsidR="00000000" w:rsidRPr="00000000">
        <w:rPr>
          <w:rFonts w:ascii="Century Gothic" w:cs="Century Gothic" w:eastAsia="Century Gothic" w:hAnsi="Century Gothic"/>
          <w:sz w:val="22"/>
          <w:szCs w:val="22"/>
          <w:vertAlign w:val="baseline"/>
          <w:rtl w:val="0"/>
        </w:rPr>
        <w:t xml:space="preserve"> s’ha de regir el pagament d’impostos</w:t>
      </w:r>
    </w:p>
    <w:p w:rsidR="00000000" w:rsidDel="00000000" w:rsidP="00000000" w:rsidRDefault="00000000" w:rsidRPr="00000000" w14:paraId="00000025">
      <w:pPr>
        <w:numPr>
          <w:ilvl w:val="0"/>
          <w:numId w:val="4"/>
        </w:numPr>
        <w:ind w:left="720" w:hanging="360"/>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b w:val="1"/>
          <w:color w:val="0070c0"/>
          <w:sz w:val="22"/>
          <w:szCs w:val="22"/>
          <w:vertAlign w:val="baseline"/>
          <w:rtl w:val="0"/>
        </w:rPr>
        <w:t xml:space="preserve">Principi de Benefici</w:t>
      </w:r>
      <w:r w:rsidDel="00000000" w:rsidR="00000000" w:rsidRPr="00000000">
        <w:rPr>
          <w:rFonts w:ascii="Century Gothic" w:cs="Century Gothic" w:eastAsia="Century Gothic" w:hAnsi="Century Gothic"/>
          <w:color w:val="0070c0"/>
          <w:sz w:val="22"/>
          <w:szCs w:val="22"/>
          <w:vertAlign w:val="baseline"/>
          <w:rtl w:val="0"/>
        </w:rPr>
        <w:t xml:space="preserve">: Els ciutadans es beneficien dels </w:t>
      </w:r>
      <w:r w:rsidDel="00000000" w:rsidR="00000000" w:rsidRPr="00000000">
        <w:rPr>
          <w:rFonts w:ascii="Century Gothic" w:cs="Century Gothic" w:eastAsia="Century Gothic" w:hAnsi="Century Gothic"/>
          <w:color w:val="0070c0"/>
          <w:sz w:val="22"/>
          <w:szCs w:val="22"/>
          <w:rtl w:val="0"/>
        </w:rPr>
        <w:t xml:space="preserve">béns</w:t>
      </w:r>
      <w:r w:rsidDel="00000000" w:rsidR="00000000" w:rsidRPr="00000000">
        <w:rPr>
          <w:rFonts w:ascii="Century Gothic" w:cs="Century Gothic" w:eastAsia="Century Gothic" w:hAnsi="Century Gothic"/>
          <w:color w:val="0070c0"/>
          <w:sz w:val="22"/>
          <w:szCs w:val="22"/>
          <w:vertAlign w:val="baseline"/>
          <w:rtl w:val="0"/>
        </w:rPr>
        <w:t xml:space="preserve"> i serveis finançats amb els impostos.</w:t>
      </w:r>
    </w:p>
    <w:p w:rsidR="00000000" w:rsidDel="00000000" w:rsidP="00000000" w:rsidRDefault="00000000" w:rsidRPr="00000000" w14:paraId="00000026">
      <w:pPr>
        <w:numPr>
          <w:ilvl w:val="0"/>
          <w:numId w:val="4"/>
        </w:numPr>
        <w:ind w:left="720" w:hanging="360"/>
        <w:jc w:val="both"/>
        <w:rPr>
          <w:b w:val="0"/>
          <w:i w:val="0"/>
          <w:color w:val="0070c0"/>
          <w:vertAlign w:val="baseline"/>
        </w:rPr>
      </w:pPr>
      <w:r w:rsidDel="00000000" w:rsidR="00000000" w:rsidRPr="00000000">
        <w:rPr>
          <w:rFonts w:ascii="Century Gothic" w:cs="Century Gothic" w:eastAsia="Century Gothic" w:hAnsi="Century Gothic"/>
          <w:b w:val="1"/>
          <w:color w:val="0070c0"/>
          <w:sz w:val="22"/>
          <w:szCs w:val="22"/>
          <w:vertAlign w:val="baseline"/>
          <w:rtl w:val="0"/>
        </w:rPr>
        <w:t xml:space="preserve">Capacitat de pago</w:t>
      </w:r>
      <w:r w:rsidDel="00000000" w:rsidR="00000000" w:rsidRPr="00000000">
        <w:rPr>
          <w:rFonts w:ascii="Century Gothic" w:cs="Century Gothic" w:eastAsia="Century Gothic" w:hAnsi="Century Gothic"/>
          <w:color w:val="0070c0"/>
          <w:sz w:val="22"/>
          <w:szCs w:val="22"/>
          <w:vertAlign w:val="baseline"/>
          <w:rtl w:val="0"/>
        </w:rPr>
        <w:t xml:space="preserve">: Si pots pagar més, has de pagar més. Això </w:t>
      </w:r>
      <w:r w:rsidDel="00000000" w:rsidR="00000000" w:rsidRPr="00000000">
        <w:rPr>
          <w:rFonts w:ascii="Century Gothic" w:cs="Century Gothic" w:eastAsia="Century Gothic" w:hAnsi="Century Gothic"/>
          <w:color w:val="0070c0"/>
          <w:sz w:val="22"/>
          <w:szCs w:val="22"/>
          <w:rtl w:val="0"/>
        </w:rPr>
        <w:t xml:space="preserve">és</w:t>
      </w:r>
      <w:r w:rsidDel="00000000" w:rsidR="00000000" w:rsidRPr="00000000">
        <w:rPr>
          <w:rFonts w:ascii="Century Gothic" w:cs="Century Gothic" w:eastAsia="Century Gothic" w:hAnsi="Century Gothic"/>
          <w:color w:val="0070c0"/>
          <w:sz w:val="22"/>
          <w:szCs w:val="22"/>
          <w:vertAlign w:val="baseline"/>
          <w:rtl w:val="0"/>
        </w:rPr>
        <w:t xml:space="preserve"> bassa en el principi </w:t>
      </w:r>
      <w:r w:rsidDel="00000000" w:rsidR="00000000" w:rsidRPr="00000000">
        <w:rPr>
          <w:rFonts w:ascii="Century Gothic" w:cs="Century Gothic" w:eastAsia="Century Gothic" w:hAnsi="Century Gothic"/>
          <w:color w:val="0070c0"/>
          <w:sz w:val="22"/>
          <w:szCs w:val="22"/>
          <w:rtl w:val="0"/>
        </w:rPr>
        <w:t xml:space="preserve">que</w:t>
      </w:r>
      <w:r w:rsidDel="00000000" w:rsidR="00000000" w:rsidRPr="00000000">
        <w:rPr>
          <w:rFonts w:ascii="Century Gothic" w:cs="Century Gothic" w:eastAsia="Century Gothic" w:hAnsi="Century Gothic"/>
          <w:color w:val="0070c0"/>
          <w:sz w:val="22"/>
          <w:szCs w:val="22"/>
          <w:vertAlign w:val="baseline"/>
          <w:rtl w:val="0"/>
        </w:rPr>
        <w:t xml:space="preserve"> “si pots pagar més”</w:t>
      </w:r>
      <w:r w:rsidDel="00000000" w:rsidR="00000000" w:rsidRPr="00000000">
        <w:rPr>
          <w:rFonts w:ascii="Wingdings" w:cs="Wingdings" w:eastAsia="Wingdings" w:hAnsi="Wingdings"/>
          <w:color w:val="0070c0"/>
          <w:sz w:val="22"/>
          <w:szCs w:val="22"/>
          <w:vertAlign w:val="baseline"/>
          <w:rtl w:val="0"/>
        </w:rPr>
        <w:t xml:space="preserve">🡪</w:t>
      </w:r>
      <w:r w:rsidDel="00000000" w:rsidR="00000000" w:rsidRPr="00000000">
        <w:rPr>
          <w:rFonts w:ascii="Century Gothic" w:cs="Century Gothic" w:eastAsia="Century Gothic" w:hAnsi="Century Gothic"/>
          <w:color w:val="0070c0"/>
          <w:sz w:val="22"/>
          <w:szCs w:val="22"/>
          <w:vertAlign w:val="baseline"/>
          <w:rtl w:val="0"/>
        </w:rPr>
        <w:t xml:space="preserve"> Sig. </w:t>
      </w:r>
      <w:r w:rsidDel="00000000" w:rsidR="00000000" w:rsidRPr="00000000">
        <w:rPr>
          <w:rFonts w:ascii="Century Gothic" w:cs="Century Gothic" w:eastAsia="Century Gothic" w:hAnsi="Century Gothic"/>
          <w:color w:val="0070c0"/>
          <w:sz w:val="22"/>
          <w:szCs w:val="22"/>
          <w:rtl w:val="0"/>
        </w:rPr>
        <w:t xml:space="preserve">Que</w:t>
      </w:r>
      <w:r w:rsidDel="00000000" w:rsidR="00000000" w:rsidRPr="00000000">
        <w:rPr>
          <w:rFonts w:ascii="Century Gothic" w:cs="Century Gothic" w:eastAsia="Century Gothic" w:hAnsi="Century Gothic"/>
          <w:color w:val="0070c0"/>
          <w:sz w:val="22"/>
          <w:szCs w:val="22"/>
          <w:vertAlign w:val="baseline"/>
          <w:rtl w:val="0"/>
        </w:rPr>
        <w:t xml:space="preserve"> és perquè </w:t>
      </w:r>
      <w:r w:rsidDel="00000000" w:rsidR="00000000" w:rsidRPr="00000000">
        <w:rPr>
          <w:rFonts w:ascii="Century Gothic" w:cs="Century Gothic" w:eastAsia="Century Gothic" w:hAnsi="Century Gothic"/>
          <w:color w:val="0070c0"/>
          <w:sz w:val="22"/>
          <w:szCs w:val="22"/>
          <w:rtl w:val="0"/>
        </w:rPr>
        <w:t xml:space="preserve">estàs</w:t>
      </w:r>
      <w:r w:rsidDel="00000000" w:rsidR="00000000" w:rsidRPr="00000000">
        <w:rPr>
          <w:rFonts w:ascii="Century Gothic" w:cs="Century Gothic" w:eastAsia="Century Gothic" w:hAnsi="Century Gothic"/>
          <w:color w:val="0070c0"/>
          <w:sz w:val="22"/>
          <w:szCs w:val="22"/>
          <w:vertAlign w:val="baseline"/>
          <w:rtl w:val="0"/>
        </w:rPr>
        <w:t xml:space="preserve"> en un lloc amb oportunitats.</w:t>
      </w:r>
      <w:r w:rsidDel="00000000" w:rsidR="00000000" w:rsidRPr="00000000">
        <w:rPr>
          <w:rtl w:val="0"/>
        </w:rPr>
      </w:r>
    </w:p>
    <w:p w:rsidR="00000000" w:rsidDel="00000000" w:rsidP="00000000" w:rsidRDefault="00000000" w:rsidRPr="00000000" w14:paraId="00000027">
      <w:pPr>
        <w:jc w:val="both"/>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28">
      <w:pPr>
        <w:jc w:val="both"/>
        <w:rPr>
          <w:b w:val="0"/>
          <w:i w:val="0"/>
          <w:vertAlign w:val="baseline"/>
        </w:rPr>
      </w:pPr>
      <w:r w:rsidDel="00000000" w:rsidR="00000000" w:rsidRPr="00000000">
        <w:rPr>
          <w:b w:val="1"/>
          <w:i w:val="1"/>
          <w:vertAlign w:val="baseline"/>
          <w:rtl w:val="0"/>
        </w:rPr>
        <w:t xml:space="preserve">Exercici 2.A.3</w:t>
      </w: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b w:val="0"/>
          <w:i w:val="0"/>
          <w:sz w:val="22"/>
          <w:szCs w:val="22"/>
          <w:vertAlign w:val="baseline"/>
        </w:rPr>
      </w:pPr>
      <w:r w:rsidDel="00000000" w:rsidR="00000000" w:rsidRPr="00000000">
        <w:rPr>
          <w:rFonts w:ascii="Century Gothic" w:cs="Century Gothic" w:eastAsia="Century Gothic" w:hAnsi="Century Gothic"/>
          <w:i w:val="1"/>
          <w:sz w:val="22"/>
          <w:szCs w:val="22"/>
          <w:vertAlign w:val="baseline"/>
          <w:rtl w:val="0"/>
        </w:rPr>
        <w:t xml:space="preserve">Quin </w:t>
      </w:r>
      <w:r w:rsidDel="00000000" w:rsidR="00000000" w:rsidRPr="00000000">
        <w:rPr>
          <w:rFonts w:ascii="Century Gothic" w:cs="Century Gothic" w:eastAsia="Century Gothic" w:hAnsi="Century Gothic"/>
          <w:i w:val="1"/>
          <w:sz w:val="22"/>
          <w:szCs w:val="22"/>
          <w:rtl w:val="0"/>
        </w:rPr>
        <w:t xml:space="preserve">dels</w:t>
      </w:r>
      <w:r w:rsidDel="00000000" w:rsidR="00000000" w:rsidRPr="00000000">
        <w:rPr>
          <w:rFonts w:ascii="Century Gothic" w:cs="Century Gothic" w:eastAsia="Century Gothic" w:hAnsi="Century Gothic"/>
          <w:i w:val="1"/>
          <w:sz w:val="22"/>
          <w:szCs w:val="22"/>
          <w:vertAlign w:val="baseline"/>
          <w:rtl w:val="0"/>
        </w:rPr>
        <w:t xml:space="preserve"> següents impostos és el que recapta més diners a l’economia espanyola:</w:t>
      </w:r>
      <w:r w:rsidDel="00000000" w:rsidR="00000000" w:rsidRPr="00000000">
        <w:rPr>
          <w:rtl w:val="0"/>
        </w:rPr>
      </w:r>
    </w:p>
    <w:p w:rsidR="00000000" w:rsidDel="00000000" w:rsidP="00000000" w:rsidRDefault="00000000" w:rsidRPr="00000000" w14:paraId="0000002A">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IVA</w:t>
      </w:r>
    </w:p>
    <w:p w:rsidR="00000000" w:rsidDel="00000000" w:rsidP="00000000" w:rsidRDefault="00000000" w:rsidRPr="00000000" w14:paraId="0000002B">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IRPF</w:t>
      </w:r>
    </w:p>
    <w:p w:rsidR="00000000" w:rsidDel="00000000" w:rsidP="00000000" w:rsidRDefault="00000000" w:rsidRPr="00000000" w14:paraId="0000002C">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Patrimoni</w:t>
      </w:r>
    </w:p>
    <w:p w:rsidR="00000000" w:rsidDel="00000000" w:rsidP="00000000" w:rsidRDefault="00000000" w:rsidRPr="00000000" w14:paraId="0000002D">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Societats</w:t>
      </w:r>
    </w:p>
    <w:p w:rsidR="00000000" w:rsidDel="00000000" w:rsidP="00000000" w:rsidRDefault="00000000" w:rsidRPr="00000000" w14:paraId="0000002E">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IBI</w:t>
      </w:r>
    </w:p>
    <w:p w:rsidR="00000000" w:rsidDel="00000000" w:rsidP="00000000" w:rsidRDefault="00000000" w:rsidRPr="00000000" w14:paraId="0000002F">
      <w:pPr>
        <w:jc w:val="both"/>
        <w:rPr>
          <w:b w:val="0"/>
          <w:i w:val="0"/>
          <w:vertAlign w:val="baseline"/>
        </w:rPr>
      </w:pPr>
      <w:r w:rsidDel="00000000" w:rsidR="00000000" w:rsidRPr="00000000">
        <w:rPr>
          <w:rtl w:val="0"/>
        </w:rPr>
      </w:r>
    </w:p>
    <w:p w:rsidR="00000000" w:rsidDel="00000000" w:rsidP="00000000" w:rsidRDefault="00000000" w:rsidRPr="00000000" w14:paraId="00000030">
      <w:pPr>
        <w:jc w:val="both"/>
        <w:rPr>
          <w:b w:val="0"/>
          <w:i w:val="0"/>
          <w:vertAlign w:val="baseline"/>
        </w:rPr>
      </w:pPr>
      <w:r w:rsidDel="00000000" w:rsidR="00000000" w:rsidRPr="00000000">
        <w:rPr>
          <w:b w:val="1"/>
          <w:i w:val="1"/>
          <w:vertAlign w:val="baseline"/>
          <w:rtl w:val="0"/>
        </w:rPr>
        <w:t xml:space="preserve">Exercici 2.A.4</w:t>
      </w:r>
      <w:r w:rsidDel="00000000" w:rsidR="00000000" w:rsidRPr="00000000">
        <w:rPr>
          <w:rtl w:val="0"/>
        </w:rPr>
      </w:r>
    </w:p>
    <w:p w:rsidR="00000000" w:rsidDel="00000000" w:rsidP="00000000" w:rsidRDefault="00000000" w:rsidRPr="00000000" w14:paraId="00000031">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Dona les tres raons que dona </w:t>
      </w:r>
      <w:r w:rsidDel="00000000" w:rsidR="00000000" w:rsidRPr="00000000">
        <w:rPr>
          <w:rFonts w:ascii="Century Gothic" w:cs="Century Gothic" w:eastAsia="Century Gothic" w:hAnsi="Century Gothic"/>
          <w:sz w:val="22"/>
          <w:szCs w:val="22"/>
          <w:rtl w:val="0"/>
        </w:rPr>
        <w:t xml:space="preserve">l'ortodòxia</w:t>
      </w:r>
      <w:r w:rsidDel="00000000" w:rsidR="00000000" w:rsidRPr="00000000">
        <w:rPr>
          <w:rFonts w:ascii="Century Gothic" w:cs="Century Gothic" w:eastAsia="Century Gothic" w:hAnsi="Century Gothic"/>
          <w:sz w:val="22"/>
          <w:szCs w:val="22"/>
          <w:vertAlign w:val="baseline"/>
          <w:rtl w:val="0"/>
        </w:rPr>
        <w:t xml:space="preserve"> econòmica que justifiquen la intervenció de l’Estat a l’economia i, per tant, la creació d’una Administració Pública i, en conseqüència, la creació d’un sistema fiscal.</w:t>
      </w:r>
    </w:p>
    <w:p w:rsidR="00000000" w:rsidDel="00000000" w:rsidP="00000000" w:rsidRDefault="00000000" w:rsidRPr="00000000" w14:paraId="00000032">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b w:val="1"/>
          <w:color w:val="0070c0"/>
          <w:sz w:val="22"/>
          <w:szCs w:val="22"/>
          <w:vertAlign w:val="baseline"/>
          <w:rtl w:val="0"/>
        </w:rPr>
        <w:t xml:space="preserve">Equitat</w:t>
      </w:r>
      <w:r w:rsidDel="00000000" w:rsidR="00000000" w:rsidRPr="00000000">
        <w:rPr>
          <w:rFonts w:ascii="Century Gothic" w:cs="Century Gothic" w:eastAsia="Century Gothic" w:hAnsi="Century Gothic"/>
          <w:color w:val="0070c0"/>
          <w:sz w:val="22"/>
          <w:szCs w:val="22"/>
          <w:vertAlign w:val="baseline"/>
          <w:rtl w:val="0"/>
        </w:rPr>
        <w:t xml:space="preserve">: </w:t>
      </w:r>
      <w:r w:rsidDel="00000000" w:rsidR="00000000" w:rsidRPr="00000000">
        <w:rPr>
          <w:rFonts w:ascii="Century Gothic" w:cs="Century Gothic" w:eastAsia="Century Gothic" w:hAnsi="Century Gothic"/>
          <w:color w:val="0070c0"/>
          <w:sz w:val="22"/>
          <w:szCs w:val="22"/>
          <w:rtl w:val="0"/>
        </w:rPr>
        <w:t xml:space="preserve">Redistribuir</w:t>
      </w:r>
      <w:r w:rsidDel="00000000" w:rsidR="00000000" w:rsidRPr="00000000">
        <w:rPr>
          <w:rFonts w:ascii="Century Gothic" w:cs="Century Gothic" w:eastAsia="Century Gothic" w:hAnsi="Century Gothic"/>
          <w:color w:val="0070c0"/>
          <w:sz w:val="22"/>
          <w:szCs w:val="22"/>
          <w:vertAlign w:val="baseline"/>
          <w:rtl w:val="0"/>
        </w:rPr>
        <w:t xml:space="preserve"> la </w:t>
      </w:r>
      <w:r w:rsidDel="00000000" w:rsidR="00000000" w:rsidRPr="00000000">
        <w:rPr>
          <w:rFonts w:ascii="Century Gothic" w:cs="Century Gothic" w:eastAsia="Century Gothic" w:hAnsi="Century Gothic"/>
          <w:color w:val="0070c0"/>
          <w:sz w:val="22"/>
          <w:szCs w:val="22"/>
          <w:rtl w:val="0"/>
        </w:rPr>
        <w:t xml:space="preserve">renda</w:t>
      </w:r>
      <w:r w:rsidDel="00000000" w:rsidR="00000000" w:rsidRPr="00000000">
        <w:rPr>
          <w:rFonts w:ascii="Century Gothic" w:cs="Century Gothic" w:eastAsia="Century Gothic" w:hAnsi="Century Gothic"/>
          <w:color w:val="0070c0"/>
          <w:sz w:val="22"/>
          <w:szCs w:val="22"/>
          <w:vertAlign w:val="baseline"/>
          <w:rtl w:val="0"/>
        </w:rPr>
        <w:t xml:space="preserve"> de forma equitativa.</w:t>
      </w:r>
    </w:p>
    <w:p w:rsidR="00000000" w:rsidDel="00000000" w:rsidP="00000000" w:rsidRDefault="00000000" w:rsidRPr="00000000" w14:paraId="00000033">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b w:val="1"/>
          <w:color w:val="0070c0"/>
          <w:sz w:val="22"/>
          <w:szCs w:val="22"/>
          <w:vertAlign w:val="baseline"/>
          <w:rtl w:val="0"/>
        </w:rPr>
        <w:t xml:space="preserve">Estabilitat</w:t>
      </w:r>
      <w:r w:rsidDel="00000000" w:rsidR="00000000" w:rsidRPr="00000000">
        <w:rPr>
          <w:rFonts w:ascii="Century Gothic" w:cs="Century Gothic" w:eastAsia="Century Gothic" w:hAnsi="Century Gothic"/>
          <w:color w:val="0070c0"/>
          <w:sz w:val="22"/>
          <w:szCs w:val="22"/>
          <w:vertAlign w:val="baseline"/>
          <w:rtl w:val="0"/>
        </w:rPr>
        <w:t xml:space="preserve">: Poder contrarestar fluctuacions de l’economia.</w:t>
      </w:r>
    </w:p>
    <w:p w:rsidR="00000000" w:rsidDel="00000000" w:rsidP="00000000" w:rsidRDefault="00000000" w:rsidRPr="00000000" w14:paraId="00000034">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b w:val="1"/>
          <w:color w:val="0070c0"/>
          <w:sz w:val="22"/>
          <w:szCs w:val="22"/>
          <w:vertAlign w:val="baseline"/>
          <w:rtl w:val="0"/>
        </w:rPr>
        <w:t xml:space="preserve">Eficiència</w:t>
      </w:r>
      <w:r w:rsidDel="00000000" w:rsidR="00000000" w:rsidRPr="00000000">
        <w:rPr>
          <w:rFonts w:ascii="Century Gothic" w:cs="Century Gothic" w:eastAsia="Century Gothic" w:hAnsi="Century Gothic"/>
          <w:color w:val="0070c0"/>
          <w:sz w:val="22"/>
          <w:szCs w:val="22"/>
          <w:vertAlign w:val="baseline"/>
          <w:rtl w:val="0"/>
        </w:rPr>
        <w:t xml:space="preserve">: Poder pressionar a empreses perquè no facin monopolis o permetre que tothom pugui fer servir els </w:t>
      </w:r>
      <w:r w:rsidDel="00000000" w:rsidR="00000000" w:rsidRPr="00000000">
        <w:rPr>
          <w:rFonts w:ascii="Century Gothic" w:cs="Century Gothic" w:eastAsia="Century Gothic" w:hAnsi="Century Gothic"/>
          <w:color w:val="0070c0"/>
          <w:sz w:val="22"/>
          <w:szCs w:val="22"/>
          <w:rtl w:val="0"/>
        </w:rPr>
        <w:t xml:space="preserve">béns</w:t>
      </w:r>
      <w:r w:rsidDel="00000000" w:rsidR="00000000" w:rsidRPr="00000000">
        <w:rPr>
          <w:rFonts w:ascii="Century Gothic" w:cs="Century Gothic" w:eastAsia="Century Gothic" w:hAnsi="Century Gothic"/>
          <w:color w:val="0070c0"/>
          <w:sz w:val="22"/>
          <w:szCs w:val="22"/>
          <w:vertAlign w:val="baseline"/>
          <w:rtl w:val="0"/>
        </w:rPr>
        <w:t xml:space="preserve"> públics.</w:t>
      </w:r>
    </w:p>
    <w:p w:rsidR="00000000" w:rsidDel="00000000" w:rsidP="00000000" w:rsidRDefault="00000000" w:rsidRPr="00000000" w14:paraId="00000035">
      <w:pPr>
        <w:jc w:val="both"/>
        <w:rPr>
          <w:rFonts w:ascii="Century Gothic" w:cs="Century Gothic" w:eastAsia="Century Gothic" w:hAnsi="Century Gothic"/>
          <w:sz w:val="22"/>
          <w:szCs w:val="22"/>
          <w:vertAlign w:val="baseline"/>
        </w:rPr>
      </w:pPr>
      <w:r w:rsidDel="00000000" w:rsidR="00000000" w:rsidRPr="00000000">
        <w:rPr>
          <w:rtl w:val="0"/>
        </w:rPr>
      </w:r>
    </w:p>
    <w:p w:rsidR="00000000" w:rsidDel="00000000" w:rsidP="00000000" w:rsidRDefault="00000000" w:rsidRPr="00000000" w14:paraId="00000036">
      <w:pPr>
        <w:jc w:val="both"/>
        <w:rPr>
          <w:b w:val="0"/>
          <w:i w:val="0"/>
          <w:vertAlign w:val="baseline"/>
        </w:rPr>
      </w:pPr>
      <w:r w:rsidDel="00000000" w:rsidR="00000000" w:rsidRPr="00000000">
        <w:rPr>
          <w:b w:val="1"/>
          <w:i w:val="1"/>
          <w:vertAlign w:val="baseline"/>
          <w:rtl w:val="0"/>
        </w:rPr>
        <w:t xml:space="preserve">Exercici 2.A.5</w:t>
      </w:r>
      <w:r w:rsidDel="00000000" w:rsidR="00000000" w:rsidRPr="00000000">
        <w:rPr>
          <w:rtl w:val="0"/>
        </w:rPr>
      </w:r>
    </w:p>
    <w:p w:rsidR="00000000" w:rsidDel="00000000" w:rsidP="00000000" w:rsidRDefault="00000000" w:rsidRPr="00000000" w14:paraId="00000037">
      <w:pPr>
        <w:spacing w:after="200" w:line="276" w:lineRule="auto"/>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Indica tres impostos compartits pel govern central i els autonòmics,  a Espanya</w:t>
      </w:r>
    </w:p>
    <w:p w:rsidR="00000000" w:rsidDel="00000000" w:rsidP="00000000" w:rsidRDefault="00000000" w:rsidRPr="00000000" w14:paraId="00000038">
      <w:pPr>
        <w:numPr>
          <w:ilvl w:val="0"/>
          <w:numId w:val="4"/>
        </w:numPr>
        <w:spacing w:after="200" w:line="276" w:lineRule="auto"/>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IRPF (Impost </w:t>
      </w:r>
      <w:r w:rsidDel="00000000" w:rsidR="00000000" w:rsidRPr="00000000">
        <w:rPr>
          <w:rFonts w:ascii="Century Gothic" w:cs="Century Gothic" w:eastAsia="Century Gothic" w:hAnsi="Century Gothic"/>
          <w:color w:val="0070c0"/>
          <w:sz w:val="22"/>
          <w:szCs w:val="22"/>
          <w:rtl w:val="0"/>
        </w:rPr>
        <w:t xml:space="preserve">Renda</w:t>
      </w:r>
      <w:r w:rsidDel="00000000" w:rsidR="00000000" w:rsidRPr="00000000">
        <w:rPr>
          <w:rFonts w:ascii="Century Gothic" w:cs="Century Gothic" w:eastAsia="Century Gothic" w:hAnsi="Century Gothic"/>
          <w:color w:val="0070c0"/>
          <w:sz w:val="22"/>
          <w:szCs w:val="22"/>
          <w:vertAlign w:val="baseline"/>
          <w:rtl w:val="0"/>
        </w:rPr>
        <w:t xml:space="preserve"> Persona </w:t>
      </w:r>
      <w:r w:rsidDel="00000000" w:rsidR="00000000" w:rsidRPr="00000000">
        <w:rPr>
          <w:rFonts w:ascii="Century Gothic" w:cs="Century Gothic" w:eastAsia="Century Gothic" w:hAnsi="Century Gothic"/>
          <w:color w:val="0070c0"/>
          <w:sz w:val="22"/>
          <w:szCs w:val="22"/>
          <w:rtl w:val="0"/>
        </w:rPr>
        <w:t xml:space="preserve">Física</w:t>
      </w:r>
      <w:r w:rsidDel="00000000" w:rsidR="00000000" w:rsidRPr="00000000">
        <w:rPr>
          <w:rFonts w:ascii="Century Gothic" w:cs="Century Gothic" w:eastAsia="Century Gothic" w:hAnsi="Century Gothic"/>
          <w:color w:val="0070c0"/>
          <w:sz w:val="22"/>
          <w:szCs w:val="22"/>
          <w:vertAlign w:val="baseline"/>
          <w:rtl w:val="0"/>
        </w:rPr>
        <w:t xml:space="preserve">)</w:t>
      </w:r>
    </w:p>
    <w:p w:rsidR="00000000" w:rsidDel="00000000" w:rsidP="00000000" w:rsidRDefault="00000000" w:rsidRPr="00000000" w14:paraId="00000039">
      <w:pPr>
        <w:numPr>
          <w:ilvl w:val="0"/>
          <w:numId w:val="4"/>
        </w:numPr>
        <w:spacing w:after="200" w:line="276" w:lineRule="auto"/>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IVA (Impost de Valor Afegit)</w:t>
      </w:r>
    </w:p>
    <w:p w:rsidR="00000000" w:rsidDel="00000000" w:rsidP="00000000" w:rsidRDefault="00000000" w:rsidRPr="00000000" w14:paraId="0000003A">
      <w:pPr>
        <w:numPr>
          <w:ilvl w:val="0"/>
          <w:numId w:val="4"/>
        </w:numPr>
        <w:spacing w:after="200" w:line="276" w:lineRule="auto"/>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Especials (Begudes </w:t>
      </w:r>
      <w:r w:rsidDel="00000000" w:rsidR="00000000" w:rsidRPr="00000000">
        <w:rPr>
          <w:rFonts w:ascii="Century Gothic" w:cs="Century Gothic" w:eastAsia="Century Gothic" w:hAnsi="Century Gothic"/>
          <w:color w:val="0070c0"/>
          <w:sz w:val="22"/>
          <w:szCs w:val="22"/>
          <w:rtl w:val="0"/>
        </w:rPr>
        <w:t xml:space="preserve">Alcohòliques</w:t>
      </w:r>
      <w:r w:rsidDel="00000000" w:rsidR="00000000" w:rsidRPr="00000000">
        <w:rPr>
          <w:rFonts w:ascii="Century Gothic" w:cs="Century Gothic" w:eastAsia="Century Gothic" w:hAnsi="Century Gothic"/>
          <w:color w:val="0070c0"/>
          <w:sz w:val="22"/>
          <w:szCs w:val="22"/>
          <w:vertAlign w:val="baseline"/>
          <w:rtl w:val="0"/>
        </w:rPr>
        <w:t xml:space="preserve"> i Cervesa) </w:t>
      </w:r>
    </w:p>
    <w:p w:rsidR="00000000" w:rsidDel="00000000" w:rsidP="00000000" w:rsidRDefault="00000000" w:rsidRPr="00000000" w14:paraId="0000003B">
      <w:pPr>
        <w:jc w:val="both"/>
        <w:rPr>
          <w:b w:val="0"/>
          <w:i w:val="0"/>
          <w:vertAlign w:val="baseline"/>
        </w:rPr>
      </w:pPr>
      <w:r w:rsidDel="00000000" w:rsidR="00000000" w:rsidRPr="00000000">
        <w:rPr>
          <w:b w:val="1"/>
          <w:i w:val="1"/>
          <w:vertAlign w:val="baseline"/>
          <w:rtl w:val="0"/>
        </w:rPr>
        <w:t xml:space="preserve">Exercici 2.A.6</w:t>
      </w:r>
      <w:r w:rsidDel="00000000" w:rsidR="00000000" w:rsidRPr="00000000">
        <w:rPr>
          <w:rtl w:val="0"/>
        </w:rPr>
      </w:r>
    </w:p>
    <w:p w:rsidR="00000000" w:rsidDel="00000000" w:rsidP="00000000" w:rsidRDefault="00000000" w:rsidRPr="00000000" w14:paraId="0000003C">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Explica la diferència entre un impost i una taxa.</w:t>
      </w:r>
    </w:p>
    <w:p w:rsidR="00000000" w:rsidDel="00000000" w:rsidP="00000000" w:rsidRDefault="00000000" w:rsidRPr="00000000" w14:paraId="0000003D">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Un impost el pagues i no esperes res a canvi, en canvi, una taxa si no la pagues no pots gaudir del bé/servei.</w:t>
      </w:r>
    </w:p>
    <w:p w:rsidR="00000000" w:rsidDel="00000000" w:rsidP="00000000" w:rsidRDefault="00000000" w:rsidRPr="00000000" w14:paraId="0000003E">
      <w:pPr>
        <w:jc w:val="both"/>
        <w:rPr>
          <w:b w:val="0"/>
          <w:i w:val="0"/>
          <w:vertAlign w:val="baseline"/>
        </w:rPr>
      </w:pPr>
      <w:r w:rsidDel="00000000" w:rsidR="00000000" w:rsidRPr="00000000">
        <w:rPr>
          <w:rtl w:val="0"/>
        </w:rPr>
      </w:r>
    </w:p>
    <w:p w:rsidR="00000000" w:rsidDel="00000000" w:rsidP="00000000" w:rsidRDefault="00000000" w:rsidRPr="00000000" w14:paraId="0000003F">
      <w:pPr>
        <w:jc w:val="both"/>
        <w:rPr>
          <w:b w:val="0"/>
          <w:i w:val="0"/>
          <w:vertAlign w:val="baseline"/>
        </w:rPr>
      </w:pPr>
      <w:r w:rsidDel="00000000" w:rsidR="00000000" w:rsidRPr="00000000">
        <w:rPr>
          <w:b w:val="1"/>
          <w:i w:val="1"/>
          <w:vertAlign w:val="baseline"/>
          <w:rtl w:val="0"/>
        </w:rPr>
        <w:t xml:space="preserve">Exercici 2.A.7</w:t>
      </w: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Indica quins impostos es generen en les següents ocasions</w:t>
      </w:r>
    </w:p>
    <w:p w:rsidR="00000000" w:rsidDel="00000000" w:rsidP="00000000" w:rsidRDefault="00000000" w:rsidRPr="00000000" w14:paraId="00000041">
      <w:pPr>
        <w:numPr>
          <w:ilvl w:val="0"/>
          <w:numId w:val="2"/>
        </w:numPr>
        <w:ind w:left="360" w:hanging="360"/>
        <w:jc w:val="both"/>
        <w:rPr>
          <w:rFonts w:ascii="Century Gothic" w:cs="Century Gothic" w:eastAsia="Century Gothic" w:hAnsi="Century Gothic"/>
          <w:color w:val="993300"/>
          <w:sz w:val="22"/>
          <w:szCs w:val="22"/>
          <w:vertAlign w:val="baseline"/>
        </w:rPr>
      </w:pPr>
      <w:r w:rsidDel="00000000" w:rsidR="00000000" w:rsidRPr="00000000">
        <w:rPr>
          <w:rFonts w:ascii="Century Gothic" w:cs="Century Gothic" w:eastAsia="Century Gothic" w:hAnsi="Century Gothic"/>
          <w:sz w:val="22"/>
          <w:szCs w:val="22"/>
          <w:rtl w:val="0"/>
        </w:rPr>
        <w:t xml:space="preserve">Un propietari</w:t>
      </w:r>
      <w:r w:rsidDel="00000000" w:rsidR="00000000" w:rsidRPr="00000000">
        <w:rPr>
          <w:rFonts w:ascii="Century Gothic" w:cs="Century Gothic" w:eastAsia="Century Gothic" w:hAnsi="Century Gothic"/>
          <w:sz w:val="22"/>
          <w:szCs w:val="22"/>
          <w:vertAlign w:val="baseline"/>
          <w:rtl w:val="0"/>
        </w:rPr>
        <w:t xml:space="preserve"> ven una casa per un valor superior a 600.000€.  </w:t>
      </w:r>
      <w:r w:rsidDel="00000000" w:rsidR="00000000" w:rsidRPr="00000000">
        <w:rPr>
          <w:rtl w:val="0"/>
        </w:rPr>
      </w:r>
    </w:p>
    <w:p w:rsidR="00000000" w:rsidDel="00000000" w:rsidP="00000000" w:rsidRDefault="00000000" w:rsidRPr="00000000" w14:paraId="00000042">
      <w:pPr>
        <w:ind w:left="360" w:firstLine="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IRPF (Segons els beneficis obtinguts) + Impostos de Plusvàlua</w:t>
      </w:r>
    </w:p>
    <w:p w:rsidR="00000000" w:rsidDel="00000000" w:rsidP="00000000" w:rsidRDefault="00000000" w:rsidRPr="00000000" w14:paraId="00000043">
      <w:pPr>
        <w:numPr>
          <w:ilvl w:val="0"/>
          <w:numId w:val="2"/>
        </w:numPr>
        <w:ind w:left="360" w:hanging="360"/>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Una empresa paga el sou als seus treballadors</w:t>
      </w:r>
      <w:r w:rsidDel="00000000" w:rsidR="00000000" w:rsidRPr="00000000">
        <w:rPr>
          <w:rFonts w:ascii="Century Gothic" w:cs="Century Gothic" w:eastAsia="Century Gothic" w:hAnsi="Century Gothic"/>
          <w:color w:val="993300"/>
          <w:sz w:val="22"/>
          <w:szCs w:val="22"/>
          <w:vertAlign w:val="baseline"/>
          <w:rtl w:val="0"/>
        </w:rPr>
        <w:t xml:space="preserve">: </w:t>
      </w:r>
      <w:r w:rsidDel="00000000" w:rsidR="00000000" w:rsidRPr="00000000">
        <w:rPr>
          <w:rtl w:val="0"/>
        </w:rPr>
      </w:r>
    </w:p>
    <w:p w:rsidR="00000000" w:rsidDel="00000000" w:rsidP="00000000" w:rsidRDefault="00000000" w:rsidRPr="00000000" w14:paraId="00000044">
      <w:pPr>
        <w:ind w:left="360" w:firstLine="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Seguretat Social i una part </w:t>
      </w:r>
      <w:r w:rsidDel="00000000" w:rsidR="00000000" w:rsidRPr="00000000">
        <w:rPr>
          <w:rFonts w:ascii="Century Gothic" w:cs="Century Gothic" w:eastAsia="Century Gothic" w:hAnsi="Century Gothic"/>
          <w:color w:val="0070c0"/>
          <w:sz w:val="22"/>
          <w:szCs w:val="22"/>
          <w:rtl w:val="0"/>
        </w:rPr>
        <w:t xml:space="preserve">de l'IRPF</w:t>
      </w:r>
      <w:r w:rsidDel="00000000" w:rsidR="00000000" w:rsidRPr="00000000">
        <w:rPr>
          <w:rFonts w:ascii="Century Gothic" w:cs="Century Gothic" w:eastAsia="Century Gothic" w:hAnsi="Century Gothic"/>
          <w:color w:val="0070c0"/>
          <w:sz w:val="22"/>
          <w:szCs w:val="22"/>
          <w:vertAlign w:val="baseline"/>
          <w:rtl w:val="0"/>
        </w:rPr>
        <w:t xml:space="preserve">.</w:t>
      </w:r>
    </w:p>
    <w:p w:rsidR="00000000" w:rsidDel="00000000" w:rsidP="00000000" w:rsidRDefault="00000000" w:rsidRPr="00000000" w14:paraId="00000045">
      <w:pPr>
        <w:numPr>
          <w:ilvl w:val="0"/>
          <w:numId w:val="2"/>
        </w:numPr>
        <w:ind w:left="360" w:hanging="360"/>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Una empresa compra </w:t>
      </w:r>
      <w:r w:rsidDel="00000000" w:rsidR="00000000" w:rsidRPr="00000000">
        <w:rPr>
          <w:rFonts w:ascii="Century Gothic" w:cs="Century Gothic" w:eastAsia="Century Gothic" w:hAnsi="Century Gothic"/>
          <w:sz w:val="22"/>
          <w:szCs w:val="22"/>
          <w:rtl w:val="0"/>
        </w:rPr>
        <w:t xml:space="preserve">una altra empresa</w:t>
      </w:r>
      <w:r w:rsidDel="00000000" w:rsidR="00000000" w:rsidRPr="00000000">
        <w:rPr>
          <w:rtl w:val="0"/>
        </w:rPr>
      </w:r>
    </w:p>
    <w:p w:rsidR="00000000" w:rsidDel="00000000" w:rsidP="00000000" w:rsidRDefault="00000000" w:rsidRPr="00000000" w14:paraId="00000046">
      <w:pPr>
        <w:ind w:left="360" w:firstLine="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Transmissió Patrimonial + </w:t>
      </w:r>
      <w:r w:rsidDel="00000000" w:rsidR="00000000" w:rsidRPr="00000000">
        <w:rPr>
          <w:rFonts w:ascii="Century Gothic" w:cs="Century Gothic" w:eastAsia="Century Gothic" w:hAnsi="Century Gothic"/>
          <w:color w:val="0070c0"/>
          <w:sz w:val="22"/>
          <w:szCs w:val="22"/>
          <w:rtl w:val="0"/>
        </w:rPr>
        <w:t xml:space="preserve">actes jurídics documentats</w:t>
      </w:r>
      <w:r w:rsidDel="00000000" w:rsidR="00000000" w:rsidRPr="00000000">
        <w:rPr>
          <w:rFonts w:ascii="Century Gothic" w:cs="Century Gothic" w:eastAsia="Century Gothic" w:hAnsi="Century Gothic"/>
          <w:color w:val="0070c0"/>
          <w:sz w:val="22"/>
          <w:szCs w:val="22"/>
          <w:vertAlign w:val="baseline"/>
          <w:rtl w:val="0"/>
        </w:rPr>
        <w:t xml:space="preserve"> + IVA dels productes</w:t>
      </w:r>
    </w:p>
    <w:p w:rsidR="00000000" w:rsidDel="00000000" w:rsidP="00000000" w:rsidRDefault="00000000" w:rsidRPr="00000000" w14:paraId="00000047">
      <w:pPr>
        <w:numPr>
          <w:ilvl w:val="0"/>
          <w:numId w:val="2"/>
        </w:numPr>
        <w:ind w:left="360" w:hanging="360"/>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Una empresa ven un producte que ha fabricat</w:t>
      </w:r>
    </w:p>
    <w:p w:rsidR="00000000" w:rsidDel="00000000" w:rsidP="00000000" w:rsidRDefault="00000000" w:rsidRPr="00000000" w14:paraId="00000048">
      <w:pPr>
        <w:ind w:left="360" w:firstLine="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IVA_ingressar = IVA_repercutit - IVA_soporta</w:t>
      </w:r>
      <w:r w:rsidDel="00000000" w:rsidR="00000000" w:rsidRPr="00000000">
        <w:rPr>
          <w:rFonts w:ascii="Century Gothic" w:cs="Century Gothic" w:eastAsia="Century Gothic" w:hAnsi="Century Gothic"/>
          <w:color w:val="0070c0"/>
          <w:sz w:val="22"/>
          <w:szCs w:val="22"/>
          <w:rtl w:val="0"/>
        </w:rPr>
        <w:t xml:space="preserve">t</w:t>
      </w:r>
      <w:r w:rsidDel="00000000" w:rsidR="00000000" w:rsidRPr="00000000">
        <w:rPr>
          <w:rtl w:val="0"/>
        </w:rPr>
      </w:r>
    </w:p>
    <w:p w:rsidR="00000000" w:rsidDel="00000000" w:rsidP="00000000" w:rsidRDefault="00000000" w:rsidRPr="00000000" w14:paraId="00000049">
      <w:pPr>
        <w:numPr>
          <w:ilvl w:val="0"/>
          <w:numId w:val="2"/>
        </w:numPr>
        <w:ind w:left="360" w:hanging="360"/>
        <w:jc w:val="both"/>
        <w:rPr>
          <w:rFonts w:ascii="Calibri" w:cs="Calibri" w:eastAsia="Calibri" w:hAnsi="Calibri"/>
          <w:color w:val="943634"/>
          <w:sz w:val="20"/>
          <w:szCs w:val="20"/>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En Pere ven un producte de segona mà.</w:t>
      </w:r>
      <w:r w:rsidDel="00000000" w:rsidR="00000000" w:rsidRPr="00000000">
        <w:rPr>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04A">
      <w:pPr>
        <w:ind w:left="360" w:firstLine="0"/>
        <w:jc w:val="both"/>
        <w:rPr>
          <w:rFonts w:ascii="Calibri" w:cs="Calibri" w:eastAsia="Calibri" w:hAnsi="Calibri"/>
          <w:color w:val="0070c0"/>
          <w:sz w:val="20"/>
          <w:szCs w:val="20"/>
          <w:vertAlign w:val="baseline"/>
        </w:rPr>
      </w:pPr>
      <w:r w:rsidDel="00000000" w:rsidR="00000000" w:rsidRPr="00000000">
        <w:rPr>
          <w:color w:val="0070c0"/>
          <w:sz w:val="22"/>
          <w:szCs w:val="22"/>
          <w:vertAlign w:val="baseline"/>
          <w:rtl w:val="0"/>
        </w:rPr>
        <w:t xml:space="preserve">Cap</w:t>
      </w:r>
      <w:r w:rsidDel="00000000" w:rsidR="00000000" w:rsidRPr="00000000">
        <w:rPr>
          <w:rtl w:val="0"/>
        </w:rPr>
      </w:r>
    </w:p>
    <w:p w:rsidR="00000000" w:rsidDel="00000000" w:rsidP="00000000" w:rsidRDefault="00000000" w:rsidRPr="00000000" w14:paraId="0000004B">
      <w:pPr>
        <w:numPr>
          <w:ilvl w:val="0"/>
          <w:numId w:val="2"/>
        </w:numPr>
        <w:ind w:left="360" w:hanging="360"/>
        <w:jc w:val="both"/>
        <w:rPr>
          <w:rFonts w:ascii="Century Gothic" w:cs="Century Gothic" w:eastAsia="Century Gothic" w:hAnsi="Century Gothic"/>
          <w:color w:val="c45911"/>
          <w:sz w:val="20"/>
          <w:szCs w:val="20"/>
          <w:vertAlign w:val="baseline"/>
        </w:rPr>
      </w:pPr>
      <w:r w:rsidDel="00000000" w:rsidR="00000000" w:rsidRPr="00000000">
        <w:rPr>
          <w:rFonts w:ascii="Century Gothic" w:cs="Century Gothic" w:eastAsia="Century Gothic" w:hAnsi="Century Gothic"/>
          <w:color w:val="000000"/>
          <w:sz w:val="20"/>
          <w:szCs w:val="20"/>
          <w:vertAlign w:val="baseline"/>
          <w:rtl w:val="0"/>
        </w:rPr>
        <w:t xml:space="preserve">Una persona compra tabac</w:t>
      </w:r>
      <w:r w:rsidDel="00000000" w:rsidR="00000000" w:rsidRPr="00000000">
        <w:rPr>
          <w:rFonts w:ascii="Century Gothic" w:cs="Century Gothic" w:eastAsia="Century Gothic" w:hAnsi="Century Gothic"/>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4C">
      <w:pPr>
        <w:ind w:left="360" w:firstLine="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IVA</w:t>
      </w:r>
      <w:r w:rsidDel="00000000" w:rsidR="00000000" w:rsidRPr="00000000">
        <w:rPr>
          <w:rFonts w:ascii="Century Gothic" w:cs="Century Gothic" w:eastAsia="Century Gothic" w:hAnsi="Century Gothic"/>
          <w:color w:val="0070c0"/>
          <w:sz w:val="20"/>
          <w:szCs w:val="20"/>
          <w:rtl w:val="0"/>
        </w:rPr>
        <w:t xml:space="preserve"> + Impost especial</w:t>
      </w:r>
      <w:r w:rsidDel="00000000" w:rsidR="00000000" w:rsidRPr="00000000">
        <w:rPr>
          <w:rtl w:val="0"/>
        </w:rPr>
      </w:r>
    </w:p>
    <w:p w:rsidR="00000000" w:rsidDel="00000000" w:rsidP="00000000" w:rsidRDefault="00000000" w:rsidRPr="00000000" w14:paraId="0000004D">
      <w:pPr>
        <w:numPr>
          <w:ilvl w:val="0"/>
          <w:numId w:val="2"/>
        </w:numPr>
        <w:ind w:left="360" w:hanging="360"/>
        <w:jc w:val="both"/>
        <w:rPr>
          <w:rFonts w:ascii="Century Gothic" w:cs="Century Gothic" w:eastAsia="Century Gothic" w:hAnsi="Century Gothic"/>
          <w:color w:val="c45911"/>
          <w:sz w:val="20"/>
          <w:szCs w:val="20"/>
          <w:vertAlign w:val="baseline"/>
        </w:rPr>
      </w:pPr>
      <w:r w:rsidDel="00000000" w:rsidR="00000000" w:rsidRPr="00000000">
        <w:rPr>
          <w:rFonts w:ascii="Century Gothic" w:cs="Century Gothic" w:eastAsia="Century Gothic" w:hAnsi="Century Gothic"/>
          <w:sz w:val="20"/>
          <w:szCs w:val="20"/>
          <w:vertAlign w:val="baseline"/>
          <w:rtl w:val="0"/>
        </w:rPr>
        <w:t xml:space="preserve">Els ingressos per dividends de Deute Públic</w:t>
      </w:r>
      <w:r w:rsidDel="00000000" w:rsidR="00000000" w:rsidRPr="00000000">
        <w:rPr>
          <w:rtl w:val="0"/>
        </w:rPr>
      </w:r>
    </w:p>
    <w:p w:rsidR="00000000" w:rsidDel="00000000" w:rsidP="00000000" w:rsidRDefault="00000000" w:rsidRPr="00000000" w14:paraId="0000004E">
      <w:pPr>
        <w:ind w:left="360" w:firstLine="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IRPF perquè </w:t>
      </w:r>
      <w:r w:rsidDel="00000000" w:rsidR="00000000" w:rsidRPr="00000000">
        <w:rPr>
          <w:rFonts w:ascii="Century Gothic" w:cs="Century Gothic" w:eastAsia="Century Gothic" w:hAnsi="Century Gothic"/>
          <w:color w:val="0070c0"/>
          <w:sz w:val="20"/>
          <w:szCs w:val="20"/>
          <w:rtl w:val="0"/>
        </w:rPr>
        <w:t xml:space="preserve">és</w:t>
      </w:r>
      <w:r w:rsidDel="00000000" w:rsidR="00000000" w:rsidRPr="00000000">
        <w:rPr>
          <w:rFonts w:ascii="Century Gothic" w:cs="Century Gothic" w:eastAsia="Century Gothic" w:hAnsi="Century Gothic"/>
          <w:color w:val="0070c0"/>
          <w:sz w:val="20"/>
          <w:szCs w:val="20"/>
          <w:vertAlign w:val="baseline"/>
          <w:rtl w:val="0"/>
        </w:rPr>
        <w:t xml:space="preserve"> benefici</w:t>
      </w:r>
    </w:p>
    <w:p w:rsidR="00000000" w:rsidDel="00000000" w:rsidP="00000000" w:rsidRDefault="00000000" w:rsidRPr="00000000" w14:paraId="0000004F">
      <w:pPr>
        <w:numPr>
          <w:ilvl w:val="0"/>
          <w:numId w:val="2"/>
        </w:numPr>
        <w:ind w:left="360" w:hanging="360"/>
        <w:jc w:val="both"/>
        <w:rPr>
          <w:rFonts w:ascii="Century Gothic" w:cs="Century Gothic" w:eastAsia="Century Gothic" w:hAnsi="Century Gothic"/>
          <w:color w:val="993300"/>
          <w:sz w:val="20"/>
          <w:szCs w:val="20"/>
          <w:vertAlign w:val="baseline"/>
        </w:rPr>
      </w:pPr>
      <w:r w:rsidDel="00000000" w:rsidR="00000000" w:rsidRPr="00000000">
        <w:rPr>
          <w:rFonts w:ascii="Century Gothic" w:cs="Century Gothic" w:eastAsia="Century Gothic" w:hAnsi="Century Gothic"/>
          <w:sz w:val="20"/>
          <w:szCs w:val="20"/>
          <w:vertAlign w:val="baseline"/>
          <w:rtl w:val="0"/>
        </w:rPr>
        <w:t xml:space="preserve">Reps una pensió</w:t>
      </w:r>
      <w:r w:rsidDel="00000000" w:rsidR="00000000" w:rsidRPr="00000000">
        <w:rPr>
          <w:rtl w:val="0"/>
        </w:rPr>
      </w:r>
    </w:p>
    <w:p w:rsidR="00000000" w:rsidDel="00000000" w:rsidP="00000000" w:rsidRDefault="00000000" w:rsidRPr="00000000" w14:paraId="00000050">
      <w:pPr>
        <w:ind w:left="360" w:firstLine="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IRPF (Que locura)</w:t>
      </w:r>
    </w:p>
    <w:p w:rsidR="00000000" w:rsidDel="00000000" w:rsidP="00000000" w:rsidRDefault="00000000" w:rsidRPr="00000000" w14:paraId="00000051">
      <w:pPr>
        <w:numPr>
          <w:ilvl w:val="0"/>
          <w:numId w:val="2"/>
        </w:numPr>
        <w:ind w:left="360" w:hanging="360"/>
        <w:jc w:val="both"/>
        <w:rPr>
          <w:rFonts w:ascii="Century Gothic" w:cs="Century Gothic" w:eastAsia="Century Gothic" w:hAnsi="Century Gothic"/>
          <w:color w:val="993300"/>
          <w:sz w:val="20"/>
          <w:szCs w:val="20"/>
          <w:vertAlign w:val="baseline"/>
        </w:rPr>
      </w:pPr>
      <w:r w:rsidDel="00000000" w:rsidR="00000000" w:rsidRPr="00000000">
        <w:rPr>
          <w:rFonts w:ascii="Century Gothic" w:cs="Century Gothic" w:eastAsia="Century Gothic" w:hAnsi="Century Gothic"/>
          <w:i w:val="1"/>
          <w:color w:val="000000"/>
          <w:sz w:val="20"/>
          <w:szCs w:val="20"/>
          <w:vertAlign w:val="baseline"/>
          <w:rtl w:val="0"/>
        </w:rPr>
        <w:t xml:space="preserve">Pagues la matrícula de la Universitat</w:t>
      </w:r>
      <w:r w:rsidDel="00000000" w:rsidR="00000000" w:rsidRPr="00000000">
        <w:rPr>
          <w:rtl w:val="0"/>
        </w:rPr>
      </w:r>
    </w:p>
    <w:p w:rsidR="00000000" w:rsidDel="00000000" w:rsidP="00000000" w:rsidRDefault="00000000" w:rsidRPr="00000000" w14:paraId="00000052">
      <w:pPr>
        <w:ind w:left="360" w:firstLine="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Taxa</w:t>
      </w:r>
    </w:p>
    <w:p w:rsidR="00000000" w:rsidDel="00000000" w:rsidP="00000000" w:rsidRDefault="00000000" w:rsidRPr="00000000" w14:paraId="00000053">
      <w:pPr>
        <w:numPr>
          <w:ilvl w:val="0"/>
          <w:numId w:val="2"/>
        </w:numPr>
        <w:ind w:left="360" w:hanging="360"/>
        <w:jc w:val="both"/>
        <w:rPr>
          <w:rFonts w:ascii="Cutive" w:cs="Cutive" w:eastAsia="Cutive" w:hAnsi="Cutive"/>
          <w:i w:val="0"/>
          <w:sz w:val="16"/>
          <w:szCs w:val="16"/>
          <w:vertAlign w:val="baseline"/>
        </w:rPr>
      </w:pPr>
      <w:r w:rsidDel="00000000" w:rsidR="00000000" w:rsidRPr="00000000">
        <w:rPr>
          <w:rFonts w:ascii="Century Gothic" w:cs="Century Gothic" w:eastAsia="Century Gothic" w:hAnsi="Century Gothic"/>
          <w:i w:val="1"/>
          <w:color w:val="000000"/>
          <w:sz w:val="20"/>
          <w:szCs w:val="20"/>
          <w:vertAlign w:val="baseline"/>
          <w:rtl w:val="0"/>
        </w:rPr>
        <w:t xml:space="preserve">Reps un renda bàsica Universal</w:t>
      </w:r>
      <w:r w:rsidDel="00000000" w:rsidR="00000000" w:rsidRPr="00000000">
        <w:rPr>
          <w:rtl w:val="0"/>
        </w:rPr>
      </w:r>
    </w:p>
    <w:p w:rsidR="00000000" w:rsidDel="00000000" w:rsidP="00000000" w:rsidRDefault="00000000" w:rsidRPr="00000000" w14:paraId="00000054">
      <w:pPr>
        <w:ind w:left="360" w:firstLine="0"/>
        <w:jc w:val="both"/>
        <w:rPr>
          <w:rFonts w:ascii="Cutive" w:cs="Cutive" w:eastAsia="Cutive" w:hAnsi="Cutive"/>
          <w:color w:val="0070c0"/>
          <w:sz w:val="16"/>
          <w:szCs w:val="16"/>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No hi ha en </w:t>
      </w:r>
      <w:r w:rsidDel="00000000" w:rsidR="00000000" w:rsidRPr="00000000">
        <w:rPr>
          <w:rFonts w:ascii="Century Gothic" w:cs="Century Gothic" w:eastAsia="Century Gothic" w:hAnsi="Century Gothic"/>
          <w:color w:val="0070c0"/>
          <w:sz w:val="20"/>
          <w:szCs w:val="20"/>
          <w:rtl w:val="0"/>
        </w:rPr>
        <w:t xml:space="preserve">Espanya</w:t>
      </w:r>
      <w:r w:rsidDel="00000000" w:rsidR="00000000" w:rsidRPr="00000000">
        <w:rPr>
          <w:rFonts w:ascii="Century Gothic" w:cs="Century Gothic" w:eastAsia="Century Gothic" w:hAnsi="Century Gothic"/>
          <w:color w:val="0070c0"/>
          <w:sz w:val="20"/>
          <w:szCs w:val="20"/>
          <w:vertAlign w:val="baseline"/>
          <w:rtl w:val="0"/>
        </w:rPr>
        <w:t xml:space="preserve"> així que no </w:t>
      </w:r>
      <w:r w:rsidDel="00000000" w:rsidR="00000000" w:rsidRPr="00000000">
        <w:rPr>
          <w:rFonts w:ascii="Century Gothic" w:cs="Century Gothic" w:eastAsia="Century Gothic" w:hAnsi="Century Gothic"/>
          <w:color w:val="0070c0"/>
          <w:sz w:val="20"/>
          <w:szCs w:val="20"/>
          <w:rtl w:val="0"/>
        </w:rPr>
        <w:t xml:space="preserve">sé</w:t>
      </w:r>
      <w:r w:rsidDel="00000000" w:rsidR="00000000" w:rsidRPr="00000000">
        <w:rPr>
          <w:rFonts w:ascii="Century Gothic" w:cs="Century Gothic" w:eastAsia="Century Gothic" w:hAnsi="Century Gothic"/>
          <w:color w:val="0070c0"/>
          <w:sz w:val="20"/>
          <w:szCs w:val="20"/>
          <w:vertAlign w:val="baseline"/>
          <w:rtl w:val="0"/>
        </w:rPr>
        <w:t xml:space="preserve">.</w:t>
      </w:r>
      <w:r w:rsidDel="00000000" w:rsidR="00000000" w:rsidRPr="00000000">
        <w:rPr>
          <w:rtl w:val="0"/>
        </w:rPr>
      </w:r>
    </w:p>
    <w:p w:rsidR="00000000" w:rsidDel="00000000" w:rsidP="00000000" w:rsidRDefault="00000000" w:rsidRPr="00000000" w14:paraId="00000055">
      <w:pPr>
        <w:jc w:val="both"/>
        <w:rPr>
          <w:rFonts w:ascii="Century Gothic" w:cs="Century Gothic" w:eastAsia="Century Gothic" w:hAnsi="Century Gothic"/>
          <w:color w:val="000000"/>
          <w:sz w:val="22"/>
          <w:szCs w:val="22"/>
          <w:vertAlign w:val="baseline"/>
        </w:rPr>
      </w:pPr>
      <w:r w:rsidDel="00000000" w:rsidR="00000000" w:rsidRPr="00000000">
        <w:rPr>
          <w:rtl w:val="0"/>
        </w:rPr>
      </w:r>
    </w:p>
    <w:p w:rsidR="00000000" w:rsidDel="00000000" w:rsidP="00000000" w:rsidRDefault="00000000" w:rsidRPr="00000000" w14:paraId="00000056">
      <w:pPr>
        <w:jc w:val="both"/>
        <w:rPr>
          <w:b w:val="0"/>
          <w:i w:val="0"/>
          <w:vertAlign w:val="baseline"/>
        </w:rPr>
      </w:pPr>
      <w:r w:rsidDel="00000000" w:rsidR="00000000" w:rsidRPr="00000000">
        <w:rPr>
          <w:b w:val="1"/>
          <w:i w:val="1"/>
          <w:vertAlign w:val="baseline"/>
          <w:rtl w:val="0"/>
        </w:rPr>
        <w:t xml:space="preserve">Exercici 2.A.8</w:t>
      </w: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Si na Marta, com a particular, es ven un cotxe de segona mà, quin IVA haurà de pagar?</w:t>
      </w:r>
    </w:p>
    <w:p w:rsidR="00000000" w:rsidDel="00000000" w:rsidP="00000000" w:rsidRDefault="00000000" w:rsidRPr="00000000" w14:paraId="00000058">
      <w:pPr>
        <w:jc w:val="both"/>
        <w:rPr>
          <w:rFonts w:ascii="Century Gothic" w:cs="Century Gothic" w:eastAsia="Century Gothic" w:hAnsi="Century Gothic"/>
          <w:color w:val="0070c0"/>
          <w:sz w:val="21"/>
          <w:szCs w:val="21"/>
          <w:vertAlign w:val="baseline"/>
        </w:rPr>
      </w:pPr>
      <w:r w:rsidDel="00000000" w:rsidR="00000000" w:rsidRPr="00000000">
        <w:rPr>
          <w:rFonts w:ascii="Century Gothic" w:cs="Century Gothic" w:eastAsia="Century Gothic" w:hAnsi="Century Gothic"/>
          <w:color w:val="0070c0"/>
          <w:sz w:val="21"/>
          <w:szCs w:val="21"/>
          <w:vertAlign w:val="baseline"/>
          <w:rtl w:val="0"/>
        </w:rPr>
        <w:t xml:space="preserve">El que ven el cotxe no ha de pagar impostos IRPF de benefici si no els ha tingut.</w:t>
      </w:r>
    </w:p>
    <w:p w:rsidR="00000000" w:rsidDel="00000000" w:rsidP="00000000" w:rsidRDefault="00000000" w:rsidRPr="00000000" w14:paraId="00000059">
      <w:pPr>
        <w:jc w:val="both"/>
        <w:rPr>
          <w:rFonts w:ascii="Century Gothic" w:cs="Century Gothic" w:eastAsia="Century Gothic" w:hAnsi="Century Gothic"/>
          <w:color w:val="0070c0"/>
          <w:sz w:val="21"/>
          <w:szCs w:val="21"/>
          <w:vertAlign w:val="baseline"/>
        </w:rPr>
      </w:pPr>
      <w:r w:rsidDel="00000000" w:rsidR="00000000" w:rsidRPr="00000000">
        <w:rPr>
          <w:rFonts w:ascii="Century Gothic" w:cs="Century Gothic" w:eastAsia="Century Gothic" w:hAnsi="Century Gothic"/>
          <w:color w:val="0070c0"/>
          <w:sz w:val="21"/>
          <w:szCs w:val="21"/>
          <w:vertAlign w:val="baseline"/>
          <w:rtl w:val="0"/>
        </w:rPr>
        <w:t xml:space="preserve">(El comprador Impost de Patrimoni i el de Matriculació)</w:t>
      </w:r>
    </w:p>
    <w:p w:rsidR="00000000" w:rsidDel="00000000" w:rsidP="00000000" w:rsidRDefault="00000000" w:rsidRPr="00000000" w14:paraId="0000005A">
      <w:pPr>
        <w:jc w:val="both"/>
        <w:rPr>
          <w:rFonts w:ascii="Century Gothic" w:cs="Century Gothic" w:eastAsia="Century Gothic" w:hAnsi="Century Gothic"/>
          <w:color w:val="0070c0"/>
          <w:sz w:val="21"/>
          <w:szCs w:val="21"/>
          <w:vertAlign w:val="baseline"/>
        </w:rPr>
      </w:pPr>
      <w:r w:rsidDel="00000000" w:rsidR="00000000" w:rsidRPr="00000000">
        <w:rPr>
          <w:rtl w:val="0"/>
        </w:rPr>
      </w:r>
    </w:p>
    <w:p w:rsidR="00000000" w:rsidDel="00000000" w:rsidP="00000000" w:rsidRDefault="00000000" w:rsidRPr="00000000" w14:paraId="0000005B">
      <w:pPr>
        <w:jc w:val="both"/>
        <w:rPr>
          <w:b w:val="0"/>
          <w:i w:val="0"/>
          <w:vertAlign w:val="baseline"/>
        </w:rPr>
      </w:pPr>
      <w:r w:rsidDel="00000000" w:rsidR="00000000" w:rsidRPr="00000000">
        <w:rPr>
          <w:b w:val="1"/>
          <w:i w:val="1"/>
          <w:vertAlign w:val="baseline"/>
          <w:rtl w:val="0"/>
        </w:rPr>
        <w:t xml:space="preserve">Exercici 2.A.9</w:t>
      </w:r>
      <w:r w:rsidDel="00000000" w:rsidR="00000000" w:rsidRPr="00000000">
        <w:rPr>
          <w:rtl w:val="0"/>
        </w:rPr>
      </w:r>
    </w:p>
    <w:p w:rsidR="00000000" w:rsidDel="00000000" w:rsidP="00000000" w:rsidRDefault="00000000" w:rsidRPr="00000000" w14:paraId="0000005C">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Defineix impost progressiu</w:t>
      </w:r>
    </w:p>
    <w:p w:rsidR="00000000" w:rsidDel="00000000" w:rsidP="00000000" w:rsidRDefault="00000000" w:rsidRPr="00000000" w14:paraId="0000005D">
      <w:pPr>
        <w:jc w:val="both"/>
        <w:rPr>
          <w:color w:val="0070c0"/>
          <w:vertAlign w:val="baseline"/>
        </w:rPr>
      </w:pPr>
      <w:r w:rsidDel="00000000" w:rsidR="00000000" w:rsidRPr="00000000">
        <w:rPr>
          <w:color w:val="0070c0"/>
          <w:vertAlign w:val="baseline"/>
          <w:rtl w:val="0"/>
        </w:rPr>
        <w:t xml:space="preserve">Aquell que augmenta </w:t>
      </w:r>
      <w:r w:rsidDel="00000000" w:rsidR="00000000" w:rsidRPr="00000000">
        <w:rPr>
          <w:color w:val="0070c0"/>
          <w:rtl w:val="0"/>
        </w:rPr>
        <w:t xml:space="preserve">a mesura que</w:t>
      </w:r>
      <w:r w:rsidDel="00000000" w:rsidR="00000000" w:rsidRPr="00000000">
        <w:rPr>
          <w:color w:val="0070c0"/>
          <w:vertAlign w:val="baseline"/>
          <w:rtl w:val="0"/>
        </w:rPr>
        <w:t xml:space="preserve"> augmenta la base </w:t>
      </w:r>
      <w:r w:rsidDel="00000000" w:rsidR="00000000" w:rsidRPr="00000000">
        <w:rPr>
          <w:color w:val="0070c0"/>
          <w:rtl w:val="0"/>
        </w:rPr>
        <w:t xml:space="preserve">imposable</w:t>
      </w:r>
      <w:r w:rsidDel="00000000" w:rsidR="00000000" w:rsidRPr="00000000">
        <w:rPr>
          <w:color w:val="0070c0"/>
          <w:vertAlign w:val="baseline"/>
          <w:rtl w:val="0"/>
        </w:rPr>
        <w:t xml:space="preserve">.</w:t>
      </w:r>
    </w:p>
    <w:p w:rsidR="00000000" w:rsidDel="00000000" w:rsidP="00000000" w:rsidRDefault="00000000" w:rsidRPr="00000000" w14:paraId="0000005E">
      <w:pPr>
        <w:jc w:val="both"/>
        <w:rPr>
          <w:b w:val="0"/>
          <w:i w:val="0"/>
          <w:vertAlign w:val="baseline"/>
        </w:rPr>
      </w:pPr>
      <w:r w:rsidDel="00000000" w:rsidR="00000000" w:rsidRPr="00000000">
        <w:rPr>
          <w:rtl w:val="0"/>
        </w:rPr>
      </w:r>
    </w:p>
    <w:p w:rsidR="00000000" w:rsidDel="00000000" w:rsidP="00000000" w:rsidRDefault="00000000" w:rsidRPr="00000000" w14:paraId="0000005F">
      <w:pPr>
        <w:jc w:val="both"/>
        <w:rPr>
          <w:b w:val="0"/>
          <w:i w:val="0"/>
          <w:vertAlign w:val="baseline"/>
        </w:rPr>
      </w:pPr>
      <w:r w:rsidDel="00000000" w:rsidR="00000000" w:rsidRPr="00000000">
        <w:rPr>
          <w:b w:val="1"/>
          <w:i w:val="1"/>
          <w:vertAlign w:val="baseline"/>
          <w:rtl w:val="0"/>
        </w:rPr>
        <w:t xml:space="preserve">Exercici 2.A.10</w:t>
      </w:r>
      <w:r w:rsidDel="00000000" w:rsidR="00000000" w:rsidRPr="00000000">
        <w:rPr>
          <w:rtl w:val="0"/>
        </w:rPr>
      </w:r>
    </w:p>
    <w:p w:rsidR="00000000" w:rsidDel="00000000" w:rsidP="00000000" w:rsidRDefault="00000000" w:rsidRPr="00000000" w14:paraId="00000060">
      <w:pPr>
        <w:spacing w:before="240" w:lineRule="auto"/>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Quina ve ser la resposta dels economistes David Hope y Julian Limberg de la LSE (London School of Economics) a la Teoria del “degoteig”(</w:t>
      </w:r>
      <w:r w:rsidDel="00000000" w:rsidR="00000000" w:rsidRPr="00000000">
        <w:rPr>
          <w:vertAlign w:val="baseline"/>
          <w:rtl w:val="0"/>
        </w:rPr>
        <w:t xml:space="preserve"> </w:t>
      </w:r>
      <w:r w:rsidDel="00000000" w:rsidR="00000000" w:rsidRPr="00000000">
        <w:rPr>
          <w:rFonts w:ascii="Century Gothic" w:cs="Century Gothic" w:eastAsia="Century Gothic" w:hAnsi="Century Gothic"/>
          <w:sz w:val="22"/>
          <w:szCs w:val="22"/>
          <w:vertAlign w:val="baseline"/>
          <w:rtl w:val="0"/>
        </w:rPr>
        <w:t xml:space="preserve">trickledown), impulsada per Margaret Thatcher i Ronald Reagan, en els anys 70 del S.XX?</w:t>
      </w:r>
    </w:p>
    <w:p w:rsidR="00000000" w:rsidDel="00000000" w:rsidP="00000000" w:rsidRDefault="00000000" w:rsidRPr="00000000" w14:paraId="00000061">
      <w:pPr>
        <w:spacing w:before="240" w:lineRule="auto"/>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Que no hi havia </w:t>
      </w:r>
      <w:r w:rsidDel="00000000" w:rsidR="00000000" w:rsidRPr="00000000">
        <w:rPr>
          <w:rFonts w:ascii="Century Gothic" w:cs="Century Gothic" w:eastAsia="Century Gothic" w:hAnsi="Century Gothic"/>
          <w:color w:val="0070c0"/>
          <w:sz w:val="22"/>
          <w:szCs w:val="22"/>
          <w:rtl w:val="0"/>
        </w:rPr>
        <w:t xml:space="preserve">evidència</w:t>
      </w:r>
      <w:r w:rsidDel="00000000" w:rsidR="00000000" w:rsidRPr="00000000">
        <w:rPr>
          <w:rFonts w:ascii="Century Gothic" w:cs="Century Gothic" w:eastAsia="Century Gothic" w:hAnsi="Century Gothic"/>
          <w:color w:val="0070c0"/>
          <w:sz w:val="22"/>
          <w:szCs w:val="22"/>
          <w:vertAlign w:val="baseline"/>
          <w:rtl w:val="0"/>
        </w:rPr>
        <w:t xml:space="preserve"> que els </w:t>
      </w:r>
      <w:r w:rsidDel="00000000" w:rsidR="00000000" w:rsidRPr="00000000">
        <w:rPr>
          <w:rFonts w:ascii="Century Gothic" w:cs="Century Gothic" w:eastAsia="Century Gothic" w:hAnsi="Century Gothic"/>
          <w:color w:val="0070c0"/>
          <w:sz w:val="22"/>
          <w:szCs w:val="22"/>
          <w:rtl w:val="0"/>
        </w:rPr>
        <w:t xml:space="preserve">països</w:t>
      </w:r>
      <w:r w:rsidDel="00000000" w:rsidR="00000000" w:rsidRPr="00000000">
        <w:rPr>
          <w:rFonts w:ascii="Century Gothic" w:cs="Century Gothic" w:eastAsia="Century Gothic" w:hAnsi="Century Gothic"/>
          <w:color w:val="0070c0"/>
          <w:sz w:val="22"/>
          <w:szCs w:val="22"/>
          <w:vertAlign w:val="baseline"/>
          <w:rtl w:val="0"/>
        </w:rPr>
        <w:t xml:space="preserve"> que baixaven els impostos creixien econòmicament ni creat més llocs de treball.</w:t>
      </w:r>
    </w:p>
    <w:p w:rsidR="00000000" w:rsidDel="00000000" w:rsidP="00000000" w:rsidRDefault="00000000" w:rsidRPr="00000000" w14:paraId="00000062">
      <w:pPr>
        <w:spacing w:before="240" w:lineRule="auto"/>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(Com que els inversionistes veuen que assoleixen els objectius, no inverteixen més. El fet que assoleixen els objectius pot ser simplement perquè paguen menys impostos i ja està).</w:t>
      </w:r>
    </w:p>
    <w:p w:rsidR="00000000" w:rsidDel="00000000" w:rsidP="00000000" w:rsidRDefault="00000000" w:rsidRPr="00000000" w14:paraId="00000063">
      <w:pPr>
        <w:spacing w:before="240" w:lineRule="auto"/>
        <w:jc w:val="both"/>
        <w:rPr>
          <w:rFonts w:ascii="Century Gothic" w:cs="Century Gothic" w:eastAsia="Century Gothic" w:hAnsi="Century Gothic"/>
          <w:sz w:val="22"/>
          <w:szCs w:val="22"/>
          <w:vertAlign w:val="baseline"/>
        </w:rPr>
      </w:pPr>
      <w:r w:rsidDel="00000000" w:rsidR="00000000" w:rsidRPr="00000000">
        <w:rPr>
          <w:rtl w:val="0"/>
        </w:rPr>
      </w:r>
    </w:p>
    <w:p w:rsidR="00000000" w:rsidDel="00000000" w:rsidP="00000000" w:rsidRDefault="00000000" w:rsidRPr="00000000" w14:paraId="00000064">
      <w:pPr>
        <w:jc w:val="both"/>
        <w:rPr>
          <w:b w:val="0"/>
          <w:i w:val="0"/>
          <w:vertAlign w:val="baseline"/>
        </w:rPr>
      </w:pPr>
      <w:r w:rsidDel="00000000" w:rsidR="00000000" w:rsidRPr="00000000">
        <w:rPr>
          <w:b w:val="1"/>
          <w:i w:val="1"/>
          <w:vertAlign w:val="baseline"/>
          <w:rtl w:val="0"/>
        </w:rPr>
        <w:t xml:space="preserve">Exercici 2.A.11</w:t>
      </w: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Què defèn Arthur Laffer respecte al impostos?</w:t>
      </w:r>
    </w:p>
    <w:p w:rsidR="00000000" w:rsidDel="00000000" w:rsidP="00000000" w:rsidRDefault="00000000" w:rsidRPr="00000000" w14:paraId="00000066">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rtl w:val="0"/>
        </w:rPr>
        <w:t xml:space="preserve">Defèn</w:t>
      </w:r>
      <w:r w:rsidDel="00000000" w:rsidR="00000000" w:rsidRPr="00000000">
        <w:rPr>
          <w:rFonts w:ascii="Century Gothic" w:cs="Century Gothic" w:eastAsia="Century Gothic" w:hAnsi="Century Gothic"/>
          <w:color w:val="0070c0"/>
          <w:sz w:val="22"/>
          <w:szCs w:val="22"/>
          <w:vertAlign w:val="baseline"/>
          <w:rtl w:val="0"/>
        </w:rPr>
        <w:t xml:space="preserve"> que la quantitat impostos pot afectar </w:t>
      </w:r>
      <w:r w:rsidDel="00000000" w:rsidR="00000000" w:rsidRPr="00000000">
        <w:rPr>
          <w:rFonts w:ascii="Century Gothic" w:cs="Century Gothic" w:eastAsia="Century Gothic" w:hAnsi="Century Gothic"/>
          <w:color w:val="0070c0"/>
          <w:sz w:val="22"/>
          <w:szCs w:val="22"/>
          <w:rtl w:val="0"/>
        </w:rPr>
        <w:t xml:space="preserve">el</w:t>
      </w:r>
      <w:r w:rsidDel="00000000" w:rsidR="00000000" w:rsidRPr="00000000">
        <w:rPr>
          <w:rFonts w:ascii="Century Gothic" w:cs="Century Gothic" w:eastAsia="Century Gothic" w:hAnsi="Century Gothic"/>
          <w:color w:val="0070c0"/>
          <w:sz w:val="22"/>
          <w:szCs w:val="22"/>
          <w:vertAlign w:val="baseline"/>
          <w:rtl w:val="0"/>
        </w:rPr>
        <w:t xml:space="preserve"> rendiment de l’economia. Si hi ha molta </w:t>
      </w:r>
      <w:r w:rsidDel="00000000" w:rsidR="00000000" w:rsidRPr="00000000">
        <w:rPr>
          <w:rFonts w:ascii="Century Gothic" w:cs="Century Gothic" w:eastAsia="Century Gothic" w:hAnsi="Century Gothic"/>
          <w:color w:val="0070c0"/>
          <w:sz w:val="22"/>
          <w:szCs w:val="22"/>
          <w:rtl w:val="0"/>
        </w:rPr>
        <w:t xml:space="preserve">càrrega</w:t>
      </w:r>
      <w:r w:rsidDel="00000000" w:rsidR="00000000" w:rsidRPr="00000000">
        <w:rPr>
          <w:rFonts w:ascii="Century Gothic" w:cs="Century Gothic" w:eastAsia="Century Gothic" w:hAnsi="Century Gothic"/>
          <w:color w:val="0070c0"/>
          <w:sz w:val="22"/>
          <w:szCs w:val="22"/>
          <w:vertAlign w:val="baseline"/>
          <w:rtl w:val="0"/>
        </w:rPr>
        <w:t xml:space="preserve"> fiscal la gent no tenen ganes de treballar o invertir i si no hi ha </w:t>
      </w:r>
      <w:r w:rsidDel="00000000" w:rsidR="00000000" w:rsidRPr="00000000">
        <w:rPr>
          <w:rFonts w:ascii="Century Gothic" w:cs="Century Gothic" w:eastAsia="Century Gothic" w:hAnsi="Century Gothic"/>
          <w:color w:val="0070c0"/>
          <w:sz w:val="22"/>
          <w:szCs w:val="22"/>
          <w:rtl w:val="0"/>
        </w:rPr>
        <w:t xml:space="preserve">càrrega</w:t>
      </w:r>
      <w:r w:rsidDel="00000000" w:rsidR="00000000" w:rsidRPr="00000000">
        <w:rPr>
          <w:rFonts w:ascii="Century Gothic" w:cs="Century Gothic" w:eastAsia="Century Gothic" w:hAnsi="Century Gothic"/>
          <w:color w:val="0070c0"/>
          <w:sz w:val="22"/>
          <w:szCs w:val="22"/>
          <w:vertAlign w:val="baseline"/>
          <w:rtl w:val="0"/>
        </w:rPr>
        <w:t xml:space="preserve"> fiscal la gent no vol treballar.</w:t>
      </w:r>
    </w:p>
    <w:p w:rsidR="00000000" w:rsidDel="00000000" w:rsidP="00000000" w:rsidRDefault="00000000" w:rsidRPr="00000000" w14:paraId="00000067">
      <w:pPr>
        <w:jc w:val="both"/>
        <w:rPr>
          <w:rFonts w:ascii="Century Gothic" w:cs="Century Gothic" w:eastAsia="Century Gothic" w:hAnsi="Century Gothic"/>
          <w:color w:val="0070c0"/>
          <w:sz w:val="22"/>
          <w:szCs w:val="22"/>
        </w:rPr>
      </w:pPr>
      <w:r w:rsidDel="00000000" w:rsidR="00000000" w:rsidRPr="00000000">
        <w:rPr>
          <w:rFonts w:ascii="Century Gothic" w:cs="Century Gothic" w:eastAsia="Century Gothic" w:hAnsi="Century Gothic"/>
          <w:color w:val="0070c0"/>
          <w:sz w:val="22"/>
          <w:szCs w:val="22"/>
          <w:rtl w:val="0"/>
        </w:rPr>
        <w:t xml:space="preserve">! ÉS MENTIDA!</w:t>
      </w:r>
    </w:p>
    <w:p w:rsidR="00000000" w:rsidDel="00000000" w:rsidP="00000000" w:rsidRDefault="00000000" w:rsidRPr="00000000" w14:paraId="00000068">
      <w:pPr>
        <w:jc w:val="both"/>
        <w:rPr>
          <w:b w:val="0"/>
          <w:i w:val="0"/>
          <w:vertAlign w:val="baseline"/>
        </w:rPr>
      </w:pPr>
      <w:r w:rsidDel="00000000" w:rsidR="00000000" w:rsidRPr="00000000">
        <w:rPr>
          <w:rtl w:val="0"/>
        </w:rPr>
      </w:r>
    </w:p>
    <w:p w:rsidR="00000000" w:rsidDel="00000000" w:rsidP="00000000" w:rsidRDefault="00000000" w:rsidRPr="00000000" w14:paraId="00000069">
      <w:pPr>
        <w:jc w:val="both"/>
        <w:rPr>
          <w:b w:val="0"/>
          <w:i w:val="0"/>
          <w:vertAlign w:val="baseline"/>
        </w:rPr>
      </w:pPr>
      <w:r w:rsidDel="00000000" w:rsidR="00000000" w:rsidRPr="00000000">
        <w:rPr>
          <w:b w:val="1"/>
          <w:i w:val="1"/>
          <w:vertAlign w:val="baseline"/>
          <w:rtl w:val="0"/>
        </w:rPr>
        <w:t xml:space="preserve">Exercici 2.A.12</w:t>
      </w: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Suposem que la Magdalena invertint en el mercat de “</w:t>
      </w:r>
      <w:hyperlink r:id="rId10">
        <w:r w:rsidDel="00000000" w:rsidR="00000000" w:rsidRPr="00000000">
          <w:rPr>
            <w:rFonts w:ascii="Century Gothic" w:cs="Century Gothic" w:eastAsia="Century Gothic" w:hAnsi="Century Gothic"/>
            <w:color w:val="336699"/>
            <w:sz w:val="22"/>
            <w:szCs w:val="22"/>
            <w:u w:val="none"/>
            <w:vertAlign w:val="baseline"/>
            <w:rtl w:val="0"/>
          </w:rPr>
          <w:t xml:space="preserve">Forex</w:t>
        </w:r>
      </w:hyperlink>
      <w:r w:rsidDel="00000000" w:rsidR="00000000" w:rsidRPr="00000000">
        <w:rPr>
          <w:rFonts w:ascii="Century Gothic" w:cs="Century Gothic" w:eastAsia="Century Gothic" w:hAnsi="Century Gothic"/>
          <w:sz w:val="22"/>
          <w:szCs w:val="22"/>
          <w:vertAlign w:val="baseline"/>
          <w:rtl w:val="0"/>
        </w:rPr>
        <w:t xml:space="preserve">” a Borsa (rendiments del capital) ha tingut uns rendiments nets (abans d’impostos) de 63.000€ i que en David, fent de dentista, també ha obtingut uns rendiments nets (abans d’impostos) de 63.000 €. Quin creus, dels dos, tindrà la renda disponible més alta?</w:t>
      </w:r>
    </w:p>
    <w:p w:rsidR="00000000" w:rsidDel="00000000" w:rsidP="00000000" w:rsidRDefault="00000000" w:rsidRPr="00000000" w14:paraId="0000006B">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Magdalena [Capital Ahorrro]: 63000*(1-0.23) = 48510€ final de mes.</w:t>
      </w:r>
    </w:p>
    <w:p w:rsidR="00000000" w:rsidDel="00000000" w:rsidP="00000000" w:rsidRDefault="00000000" w:rsidRPr="00000000" w14:paraId="0000006C">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David [IRPF]: 63000*(1-0.45) = 34650€ final de mes.</w:t>
      </w:r>
    </w:p>
    <w:p w:rsidR="00000000" w:rsidDel="00000000" w:rsidP="00000000" w:rsidRDefault="00000000" w:rsidRPr="00000000" w14:paraId="0000006D">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Desgraciadament la Magdalena.</w:t>
      </w:r>
    </w:p>
    <w:p w:rsidR="00000000" w:rsidDel="00000000" w:rsidP="00000000" w:rsidRDefault="00000000" w:rsidRPr="00000000" w14:paraId="0000006E">
      <w:pPr>
        <w:jc w:val="both"/>
        <w:rPr>
          <w:rFonts w:ascii="Century Gothic" w:cs="Century Gothic" w:eastAsia="Century Gothic" w:hAnsi="Century Gothic"/>
          <w:color w:val="993300"/>
          <w:sz w:val="20"/>
          <w:szCs w:val="20"/>
          <w:vertAlign w:val="baseline"/>
        </w:rPr>
      </w:pPr>
      <w:r w:rsidDel="00000000" w:rsidR="00000000" w:rsidRPr="00000000">
        <w:rPr>
          <w:rtl w:val="0"/>
        </w:rPr>
      </w:r>
    </w:p>
    <w:p w:rsidR="00000000" w:rsidDel="00000000" w:rsidP="00000000" w:rsidRDefault="00000000" w:rsidRPr="00000000" w14:paraId="0000006F">
      <w:pPr>
        <w:jc w:val="both"/>
        <w:rPr>
          <w:b w:val="0"/>
          <w:i w:val="0"/>
          <w:vertAlign w:val="baseline"/>
        </w:rPr>
      </w:pPr>
      <w:r w:rsidDel="00000000" w:rsidR="00000000" w:rsidRPr="00000000">
        <w:rPr>
          <w:b w:val="1"/>
          <w:i w:val="1"/>
          <w:vertAlign w:val="baseline"/>
          <w:rtl w:val="0"/>
        </w:rPr>
        <w:t xml:space="preserve">Exercici 2.A.13</w:t>
      </w:r>
      <w:r w:rsidDel="00000000" w:rsidR="00000000" w:rsidRPr="00000000">
        <w:rPr>
          <w:rtl w:val="0"/>
        </w:rPr>
      </w:r>
    </w:p>
    <w:p w:rsidR="00000000" w:rsidDel="00000000" w:rsidP="00000000" w:rsidRDefault="00000000" w:rsidRPr="00000000" w14:paraId="00000070">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Acabes de cobrar la teva primera nòmina i, decebut, comproves que t’han ingressat, al teu compte corrent, menys diners dels que deia el salari brut que constava al contracte que vas signar. Què passa? T’ha enganyat l’empresa?</w:t>
      </w:r>
    </w:p>
    <w:p w:rsidR="00000000" w:rsidDel="00000000" w:rsidP="00000000" w:rsidRDefault="00000000" w:rsidRPr="00000000" w14:paraId="00000071">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Del teu salari brut has de descomptar:</w:t>
      </w:r>
    </w:p>
    <w:p w:rsidR="00000000" w:rsidDel="00000000" w:rsidP="00000000" w:rsidRDefault="00000000" w:rsidRPr="00000000" w14:paraId="00000072">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rtl w:val="0"/>
        </w:rPr>
        <w:t xml:space="preserve">Q</w:t>
      </w:r>
      <w:r w:rsidDel="00000000" w:rsidR="00000000" w:rsidRPr="00000000">
        <w:rPr>
          <w:rFonts w:ascii="Century Gothic" w:cs="Century Gothic" w:eastAsia="Century Gothic" w:hAnsi="Century Gothic"/>
          <w:color w:val="0070c0"/>
          <w:sz w:val="22"/>
          <w:szCs w:val="22"/>
          <w:vertAlign w:val="baseline"/>
          <w:rtl w:val="0"/>
        </w:rPr>
        <w:t xml:space="preserve">uota de seguretat social que paga l’empresa per tu.</w:t>
      </w:r>
    </w:p>
    <w:p w:rsidR="00000000" w:rsidDel="00000000" w:rsidP="00000000" w:rsidRDefault="00000000" w:rsidRPr="00000000" w14:paraId="00000073">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Retencions </w:t>
      </w:r>
      <w:r w:rsidDel="00000000" w:rsidR="00000000" w:rsidRPr="00000000">
        <w:rPr>
          <w:rFonts w:ascii="Century Gothic" w:cs="Century Gothic" w:eastAsia="Century Gothic" w:hAnsi="Century Gothic"/>
          <w:color w:val="0070c0"/>
          <w:sz w:val="22"/>
          <w:szCs w:val="22"/>
          <w:rtl w:val="0"/>
        </w:rPr>
        <w:t xml:space="preserve">de l'IRPF</w:t>
      </w:r>
      <w:r w:rsidDel="00000000" w:rsidR="00000000" w:rsidRPr="00000000">
        <w:rPr>
          <w:rFonts w:ascii="Century Gothic" w:cs="Century Gothic" w:eastAsia="Century Gothic" w:hAnsi="Century Gothic"/>
          <w:color w:val="0070c0"/>
          <w:sz w:val="22"/>
          <w:szCs w:val="22"/>
          <w:vertAlign w:val="baseline"/>
          <w:rtl w:val="0"/>
        </w:rPr>
        <w:t xml:space="preserve"> perquè quan facis la declaració de la </w:t>
      </w:r>
      <w:r w:rsidDel="00000000" w:rsidR="00000000" w:rsidRPr="00000000">
        <w:rPr>
          <w:rFonts w:ascii="Century Gothic" w:cs="Century Gothic" w:eastAsia="Century Gothic" w:hAnsi="Century Gothic"/>
          <w:color w:val="0070c0"/>
          <w:sz w:val="22"/>
          <w:szCs w:val="22"/>
          <w:rtl w:val="0"/>
        </w:rPr>
        <w:t xml:space="preserve">renda</w:t>
      </w:r>
      <w:r w:rsidDel="00000000" w:rsidR="00000000" w:rsidRPr="00000000">
        <w:rPr>
          <w:rFonts w:ascii="Century Gothic" w:cs="Century Gothic" w:eastAsia="Century Gothic" w:hAnsi="Century Gothic"/>
          <w:color w:val="0070c0"/>
          <w:sz w:val="22"/>
          <w:szCs w:val="22"/>
          <w:vertAlign w:val="baseline"/>
          <w:rtl w:val="0"/>
        </w:rPr>
        <w:t xml:space="preserve"> (si et surt negatiu) hagis de pagar menys.</w:t>
      </w:r>
    </w:p>
    <w:p w:rsidR="00000000" w:rsidDel="00000000" w:rsidP="00000000" w:rsidRDefault="00000000" w:rsidRPr="00000000" w14:paraId="00000074">
      <w:pPr>
        <w:jc w:val="both"/>
        <w:rPr>
          <w:rFonts w:ascii="Century Gothic" w:cs="Century Gothic" w:eastAsia="Century Gothic" w:hAnsi="Century Gothic"/>
          <w:color w:val="993300"/>
          <w:sz w:val="20"/>
          <w:szCs w:val="20"/>
          <w:vertAlign w:val="baseline"/>
        </w:rPr>
      </w:pPr>
      <w:r w:rsidDel="00000000" w:rsidR="00000000" w:rsidRPr="00000000">
        <w:rPr>
          <w:rtl w:val="0"/>
        </w:rPr>
      </w:r>
    </w:p>
    <w:p w:rsidR="00000000" w:rsidDel="00000000" w:rsidP="00000000" w:rsidRDefault="00000000" w:rsidRPr="00000000" w14:paraId="00000075">
      <w:pPr>
        <w:rPr>
          <w:b w:val="0"/>
          <w:i w:val="0"/>
          <w:vertAlign w:val="baseline"/>
        </w:rPr>
      </w:pPr>
      <w:r w:rsidDel="00000000" w:rsidR="00000000" w:rsidRPr="00000000">
        <w:rPr>
          <w:b w:val="1"/>
          <w:i w:val="1"/>
          <w:vertAlign w:val="baseline"/>
          <w:rtl w:val="0"/>
        </w:rPr>
        <w:t xml:space="preserve">Exercici 2.A.14</w:t>
      </w: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i w:val="0"/>
          <w:sz w:val="22"/>
          <w:szCs w:val="22"/>
          <w:vertAlign w:val="baseline"/>
        </w:rPr>
      </w:pPr>
      <w:r w:rsidDel="00000000" w:rsidR="00000000" w:rsidRPr="00000000">
        <w:rPr>
          <w:rFonts w:ascii="Century Gothic" w:cs="Century Gothic" w:eastAsia="Century Gothic" w:hAnsi="Century Gothic"/>
          <w:i w:val="1"/>
          <w:sz w:val="22"/>
          <w:szCs w:val="22"/>
          <w:vertAlign w:val="baseline"/>
          <w:rtl w:val="0"/>
        </w:rPr>
        <w:t xml:space="preserve">Explica, breument, l’estimació objectiva singular (pagar per mòduls). </w:t>
      </w:r>
      <w:r w:rsidDel="00000000" w:rsidR="00000000" w:rsidRPr="00000000">
        <w:rPr>
          <w:rtl w:val="0"/>
        </w:rPr>
      </w:r>
    </w:p>
    <w:p w:rsidR="00000000" w:rsidDel="00000000" w:rsidP="00000000" w:rsidRDefault="00000000" w:rsidRPr="00000000" w14:paraId="00000077">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En comptes de pagar pels beneficis que obté la teva petita empresa (Depenent el sector) pagues una quantitat fixada depenent de quants mòduls et pertoquen.</w:t>
      </w:r>
    </w:p>
    <w:p w:rsidR="00000000" w:rsidDel="00000000" w:rsidP="00000000" w:rsidRDefault="00000000" w:rsidRPr="00000000" w14:paraId="00000078">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Aquests mòduls </w:t>
      </w:r>
      <w:r w:rsidDel="00000000" w:rsidR="00000000" w:rsidRPr="00000000">
        <w:rPr>
          <w:rFonts w:ascii="Century Gothic" w:cs="Century Gothic" w:eastAsia="Century Gothic" w:hAnsi="Century Gothic"/>
          <w:color w:val="0070c0"/>
          <w:sz w:val="20"/>
          <w:szCs w:val="20"/>
          <w:rtl w:val="0"/>
        </w:rPr>
        <w:t xml:space="preserve">són</w:t>
      </w:r>
      <w:r w:rsidDel="00000000" w:rsidR="00000000" w:rsidRPr="00000000">
        <w:rPr>
          <w:rFonts w:ascii="Century Gothic" w:cs="Century Gothic" w:eastAsia="Century Gothic" w:hAnsi="Century Gothic"/>
          <w:color w:val="0070c0"/>
          <w:sz w:val="20"/>
          <w:szCs w:val="20"/>
          <w:vertAlign w:val="baseline"/>
          <w:rtl w:val="0"/>
        </w:rPr>
        <w:t xml:space="preserve"> calculats depenent de diferents factors del teu negoci (Consum llum, m2, places de parking, ...)</w:t>
      </w:r>
    </w:p>
    <w:p w:rsidR="00000000" w:rsidDel="00000000" w:rsidP="00000000" w:rsidRDefault="00000000" w:rsidRPr="00000000" w14:paraId="00000079">
      <w:pPr>
        <w:rPr>
          <w:b w:val="0"/>
          <w:i w:val="0"/>
          <w:vertAlign w:val="baseline"/>
        </w:rPr>
      </w:pPr>
      <w:r w:rsidDel="00000000" w:rsidR="00000000" w:rsidRPr="00000000">
        <w:rPr>
          <w:rtl w:val="0"/>
        </w:rPr>
      </w:r>
    </w:p>
    <w:p w:rsidR="00000000" w:rsidDel="00000000" w:rsidP="00000000" w:rsidRDefault="00000000" w:rsidRPr="00000000" w14:paraId="0000007A">
      <w:pPr>
        <w:rPr>
          <w:b w:val="0"/>
          <w:i w:val="0"/>
          <w:vertAlign w:val="baseline"/>
        </w:rPr>
      </w:pPr>
      <w:r w:rsidDel="00000000" w:rsidR="00000000" w:rsidRPr="00000000">
        <w:rPr>
          <w:b w:val="1"/>
          <w:i w:val="1"/>
          <w:vertAlign w:val="baseline"/>
          <w:rtl w:val="0"/>
        </w:rPr>
        <w:t xml:space="preserve">Exercici 2.A.15</w:t>
      </w:r>
      <w:r w:rsidDel="00000000" w:rsidR="00000000" w:rsidRPr="00000000">
        <w:rPr>
          <w:rtl w:val="0"/>
        </w:rPr>
      </w:r>
    </w:p>
    <w:p w:rsidR="00000000" w:rsidDel="00000000" w:rsidP="00000000" w:rsidRDefault="00000000" w:rsidRPr="00000000" w14:paraId="0000007B">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Si una empresa repercuteix en una venda un IVA de 5.000€, però per generar aquell producte ha suportat un IVA de 3000€, quina quantitat d’IVA haurà de liquidar amb Hisenda?</w:t>
      </w:r>
    </w:p>
    <w:p w:rsidR="00000000" w:rsidDel="00000000" w:rsidP="00000000" w:rsidRDefault="00000000" w:rsidRPr="00000000" w14:paraId="0000007C">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IVA_liquidar = IVA_repercutit - IVA_soportat = 5000-3000 = 2000€</w:t>
      </w:r>
    </w:p>
    <w:p w:rsidR="00000000" w:rsidDel="00000000" w:rsidP="00000000" w:rsidRDefault="00000000" w:rsidRPr="00000000" w14:paraId="0000007D">
      <w:pPr>
        <w:jc w:val="both"/>
        <w:rPr>
          <w:b w:val="0"/>
          <w:i w:val="0"/>
          <w:color w:val="000000"/>
          <w:vertAlign w:val="baseline"/>
        </w:rPr>
      </w:pPr>
      <w:r w:rsidDel="00000000" w:rsidR="00000000" w:rsidRPr="00000000">
        <w:rPr>
          <w:rtl w:val="0"/>
        </w:rPr>
      </w:r>
    </w:p>
    <w:p w:rsidR="00000000" w:rsidDel="00000000" w:rsidP="00000000" w:rsidRDefault="00000000" w:rsidRPr="00000000" w14:paraId="0000007E">
      <w:pPr>
        <w:rPr>
          <w:b w:val="0"/>
          <w:i w:val="0"/>
          <w:vertAlign w:val="baseline"/>
        </w:rPr>
      </w:pPr>
      <w:r w:rsidDel="00000000" w:rsidR="00000000" w:rsidRPr="00000000">
        <w:rPr>
          <w:b w:val="1"/>
          <w:i w:val="1"/>
          <w:vertAlign w:val="baseline"/>
          <w:rtl w:val="0"/>
        </w:rPr>
        <w:t xml:space="preserve">Exercici 2.A.16</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Escriu la fórmula de la pressió fiscal. Si en un país ha disminuït la pressió fiscal, vol dir que el govern ha baixat els impostos? Raona la resposta.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70c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70c0"/>
          <w:sz w:val="24"/>
          <w:szCs w:val="24"/>
          <w:u w:val="none"/>
          <w:shd w:fill="auto" w:val="clear"/>
          <w:vertAlign w:val="baseline"/>
          <w:rtl w:val="0"/>
        </w:rPr>
        <w:t xml:space="preserve">pressió fiscal = impostos_pagats/PIB</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70c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70c0"/>
          <w:sz w:val="24"/>
          <w:szCs w:val="24"/>
          <w:u w:val="none"/>
          <w:shd w:fill="auto" w:val="clear"/>
          <w:vertAlign w:val="baseline"/>
          <w:rtl w:val="0"/>
        </w:rPr>
        <w:t xml:space="preserve">Normalment si la pressió fiscal disminueix es perquè ha augmentat el PIB, no reduït els impostos a pagar.</w:t>
      </w:r>
    </w:p>
    <w:p w:rsidR="00000000" w:rsidDel="00000000" w:rsidP="00000000" w:rsidRDefault="00000000" w:rsidRPr="00000000" w14:paraId="00000082">
      <w:pPr>
        <w:rPr>
          <w:b w:val="0"/>
          <w:i w:val="0"/>
          <w:vertAlign w:val="baseline"/>
        </w:rPr>
      </w:pPr>
      <w:r w:rsidDel="00000000" w:rsidR="00000000" w:rsidRPr="00000000">
        <w:rPr>
          <w:rtl w:val="0"/>
        </w:rPr>
      </w:r>
    </w:p>
    <w:p w:rsidR="00000000" w:rsidDel="00000000" w:rsidP="00000000" w:rsidRDefault="00000000" w:rsidRPr="00000000" w14:paraId="00000083">
      <w:pPr>
        <w:rPr>
          <w:b w:val="0"/>
          <w:i w:val="0"/>
          <w:vertAlign w:val="baseline"/>
        </w:rPr>
      </w:pPr>
      <w:r w:rsidDel="00000000" w:rsidR="00000000" w:rsidRPr="00000000">
        <w:rPr>
          <w:b w:val="1"/>
          <w:i w:val="1"/>
          <w:vertAlign w:val="baseline"/>
          <w:rtl w:val="0"/>
        </w:rPr>
        <w:t xml:space="preserve">Exercici 2.A.17</w:t>
      </w:r>
      <w:r w:rsidDel="00000000" w:rsidR="00000000" w:rsidRPr="00000000">
        <w:rPr>
          <w:rtl w:val="0"/>
        </w:rPr>
      </w:r>
    </w:p>
    <w:p w:rsidR="00000000" w:rsidDel="00000000" w:rsidP="00000000" w:rsidRDefault="00000000" w:rsidRPr="00000000" w14:paraId="00000084">
      <w:pPr>
        <w:jc w:val="both"/>
        <w:rPr>
          <w:vertAlign w:val="baseline"/>
        </w:rPr>
      </w:pPr>
      <w:r w:rsidDel="00000000" w:rsidR="00000000" w:rsidRPr="00000000">
        <w:rPr>
          <w:rFonts w:ascii="Century Gothic" w:cs="Century Gothic" w:eastAsia="Century Gothic" w:hAnsi="Century Gothic"/>
          <w:sz w:val="22"/>
          <w:szCs w:val="22"/>
          <w:vertAlign w:val="baseline"/>
          <w:rtl w:val="0"/>
        </w:rPr>
        <w:t xml:space="preserve">Quina és la diferencia entre Dèficit Públic i Deute Públic? Quins valors s’estima va tenir a Espanya l’any 2024?. Cita les tipologies de Deute Públic que tenim a Espanya</w:t>
      </w:r>
      <w:r w:rsidDel="00000000" w:rsidR="00000000" w:rsidRPr="00000000">
        <w:rPr>
          <w:vertAlign w:val="baseline"/>
          <w:rtl w:val="0"/>
        </w:rPr>
        <w:t xml:space="preserve">. </w:t>
      </w:r>
    </w:p>
    <w:p w:rsidR="00000000" w:rsidDel="00000000" w:rsidP="00000000" w:rsidRDefault="00000000" w:rsidRPr="00000000" w14:paraId="00000085">
      <w:pPr>
        <w:numPr>
          <w:ilvl w:val="0"/>
          <w:numId w:val="4"/>
        </w:numPr>
        <w:ind w:left="720" w:hanging="360"/>
        <w:rPr>
          <w:color w:val="0070c0"/>
          <w:vertAlign w:val="baseline"/>
        </w:rPr>
      </w:pPr>
      <w:r w:rsidDel="00000000" w:rsidR="00000000" w:rsidRPr="00000000">
        <w:rPr>
          <w:b w:val="1"/>
          <w:color w:val="0070c0"/>
          <w:vertAlign w:val="baseline"/>
          <w:rtl w:val="0"/>
        </w:rPr>
        <w:t xml:space="preserve">Dèficit Públic </w:t>
      </w:r>
      <w:r w:rsidDel="00000000" w:rsidR="00000000" w:rsidRPr="00000000">
        <w:rPr>
          <w:color w:val="0070c0"/>
          <w:vertAlign w:val="baseline"/>
          <w:rtl w:val="0"/>
        </w:rPr>
        <w:t xml:space="preserve">= Ingrés – Gastat.</w:t>
      </w:r>
    </w:p>
    <w:p w:rsidR="00000000" w:rsidDel="00000000" w:rsidP="00000000" w:rsidRDefault="00000000" w:rsidRPr="00000000" w14:paraId="00000086">
      <w:pPr>
        <w:numPr>
          <w:ilvl w:val="0"/>
          <w:numId w:val="4"/>
        </w:numPr>
        <w:ind w:left="720" w:hanging="360"/>
        <w:rPr>
          <w:color w:val="0070c0"/>
          <w:vertAlign w:val="baseline"/>
        </w:rPr>
      </w:pPr>
      <w:r w:rsidDel="00000000" w:rsidR="00000000" w:rsidRPr="00000000">
        <w:rPr>
          <w:b w:val="1"/>
          <w:color w:val="0070c0"/>
          <w:vertAlign w:val="baseline"/>
          <w:rtl w:val="0"/>
        </w:rPr>
        <w:t xml:space="preserve">Deute Públic</w:t>
      </w:r>
      <w:r w:rsidDel="00000000" w:rsidR="00000000" w:rsidRPr="00000000">
        <w:rPr>
          <w:color w:val="0070c0"/>
          <w:vertAlign w:val="baseline"/>
          <w:rtl w:val="0"/>
        </w:rPr>
        <w:t xml:space="preserve"> = Instrument del govern per resoldre el problema de no tindre diners de forma puntual.</w:t>
        <w:tab/>
      </w:r>
    </w:p>
    <w:p w:rsidR="00000000" w:rsidDel="00000000" w:rsidP="00000000" w:rsidRDefault="00000000" w:rsidRPr="00000000" w14:paraId="00000087">
      <w:pPr>
        <w:rPr>
          <w:color w:val="0070c0"/>
          <w:vertAlign w:val="baseline"/>
        </w:rPr>
      </w:pPr>
      <w:r w:rsidDel="00000000" w:rsidR="00000000" w:rsidRPr="00000000">
        <w:rPr>
          <w:color w:val="0070c0"/>
          <w:vertAlign w:val="baseline"/>
          <w:rtl w:val="0"/>
        </w:rPr>
        <w:t xml:space="preserve">Formes de deute públic:</w:t>
      </w:r>
    </w:p>
    <w:p w:rsidR="00000000" w:rsidDel="00000000" w:rsidP="00000000" w:rsidRDefault="00000000" w:rsidRPr="00000000" w14:paraId="00000088">
      <w:pPr>
        <w:numPr>
          <w:ilvl w:val="0"/>
          <w:numId w:val="4"/>
        </w:numPr>
        <w:ind w:left="720" w:hanging="360"/>
        <w:rPr>
          <w:color w:val="0070c0"/>
          <w:vertAlign w:val="baseline"/>
        </w:rPr>
      </w:pPr>
      <w:r w:rsidDel="00000000" w:rsidR="00000000" w:rsidRPr="00000000">
        <w:rPr>
          <w:color w:val="0070c0"/>
          <w:vertAlign w:val="baseline"/>
          <w:rtl w:val="0"/>
        </w:rPr>
        <w:t xml:space="preserve">Letras (Inferior 1 any)</w:t>
      </w:r>
    </w:p>
    <w:p w:rsidR="00000000" w:rsidDel="00000000" w:rsidP="00000000" w:rsidRDefault="00000000" w:rsidRPr="00000000" w14:paraId="00000089">
      <w:pPr>
        <w:numPr>
          <w:ilvl w:val="0"/>
          <w:numId w:val="4"/>
        </w:numPr>
        <w:ind w:left="720" w:hanging="360"/>
        <w:rPr>
          <w:color w:val="0070c0"/>
          <w:vertAlign w:val="baseline"/>
        </w:rPr>
      </w:pPr>
      <w:r w:rsidDel="00000000" w:rsidR="00000000" w:rsidRPr="00000000">
        <w:rPr>
          <w:color w:val="0070c0"/>
          <w:vertAlign w:val="baseline"/>
          <w:rtl w:val="0"/>
        </w:rPr>
        <w:t xml:space="preserve">Bonos (Mig termini 1,2,5 anys)</w:t>
      </w:r>
    </w:p>
    <w:p w:rsidR="00000000" w:rsidDel="00000000" w:rsidP="00000000" w:rsidRDefault="00000000" w:rsidRPr="00000000" w14:paraId="0000008A">
      <w:pPr>
        <w:numPr>
          <w:ilvl w:val="0"/>
          <w:numId w:val="4"/>
        </w:numPr>
        <w:ind w:left="720" w:hanging="360"/>
        <w:rPr>
          <w:color w:val="0070c0"/>
          <w:vertAlign w:val="baseline"/>
        </w:rPr>
      </w:pPr>
      <w:r w:rsidDel="00000000" w:rsidR="00000000" w:rsidRPr="00000000">
        <w:rPr>
          <w:color w:val="0070c0"/>
          <w:vertAlign w:val="baseline"/>
          <w:rtl w:val="0"/>
        </w:rPr>
        <w:t xml:space="preserve">Obligaciones (10,50,... anys)</w:t>
      </w:r>
    </w:p>
    <w:p w:rsidR="00000000" w:rsidDel="00000000" w:rsidP="00000000" w:rsidRDefault="00000000" w:rsidRPr="00000000" w14:paraId="0000008B">
      <w:pPr>
        <w:rPr>
          <w:b w:val="0"/>
          <w:i w:val="0"/>
          <w:vertAlign w:val="baseline"/>
        </w:rPr>
      </w:pPr>
      <w:r w:rsidDel="00000000" w:rsidR="00000000" w:rsidRPr="00000000">
        <w:rPr>
          <w:rtl w:val="0"/>
        </w:rPr>
      </w:r>
    </w:p>
    <w:p w:rsidR="00000000" w:rsidDel="00000000" w:rsidP="00000000" w:rsidRDefault="00000000" w:rsidRPr="00000000" w14:paraId="0000008C">
      <w:pP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8D">
      <w:pPr>
        <w:rPr>
          <w:b w:val="0"/>
          <w:i w:val="0"/>
          <w:vertAlign w:val="baseline"/>
        </w:rPr>
      </w:pPr>
      <w:r w:rsidDel="00000000" w:rsidR="00000000" w:rsidRPr="00000000">
        <w:rPr>
          <w:b w:val="1"/>
          <w:i w:val="1"/>
          <w:vertAlign w:val="baseline"/>
          <w:rtl w:val="0"/>
        </w:rPr>
        <w:t xml:space="preserve">Exercici 2.A.18</w:t>
      </w:r>
      <w:r w:rsidDel="00000000" w:rsidR="00000000" w:rsidRPr="00000000">
        <w:rPr>
          <w:rtl w:val="0"/>
        </w:rPr>
      </w:r>
    </w:p>
    <w:p w:rsidR="00000000" w:rsidDel="00000000" w:rsidP="00000000" w:rsidRDefault="00000000" w:rsidRPr="00000000" w14:paraId="0000008E">
      <w:pPr>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Cita tres de les possibles característiques que ha de complir un territori per ser considerat com paradís fiscal</w:t>
      </w:r>
    </w:p>
    <w:p w:rsidR="00000000" w:rsidDel="00000000" w:rsidP="00000000" w:rsidRDefault="00000000" w:rsidRPr="00000000" w14:paraId="0000008F">
      <w:pPr>
        <w:numPr>
          <w:ilvl w:val="0"/>
          <w:numId w:val="4"/>
        </w:numPr>
        <w:ind w:left="720" w:hanging="360"/>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transparència fiscal (Secret Bancari)</w:t>
      </w:r>
    </w:p>
    <w:p w:rsidR="00000000" w:rsidDel="00000000" w:rsidP="00000000" w:rsidRDefault="00000000" w:rsidRPr="00000000" w14:paraId="00000090">
      <w:pPr>
        <w:numPr>
          <w:ilvl w:val="0"/>
          <w:numId w:val="4"/>
        </w:numPr>
        <w:ind w:left="720" w:hanging="360"/>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Equitat fiscal (No tothom paga </w:t>
      </w:r>
      <w:r w:rsidDel="00000000" w:rsidR="00000000" w:rsidRPr="00000000">
        <w:rPr>
          <w:rFonts w:ascii="Century Gothic" w:cs="Century Gothic" w:eastAsia="Century Gothic" w:hAnsi="Century Gothic"/>
          <w:color w:val="0070c0"/>
          <w:sz w:val="22"/>
          <w:szCs w:val="22"/>
          <w:rtl w:val="0"/>
        </w:rPr>
        <w:t xml:space="preserve">els mateixos</w:t>
      </w:r>
      <w:r w:rsidDel="00000000" w:rsidR="00000000" w:rsidRPr="00000000">
        <w:rPr>
          <w:rFonts w:ascii="Century Gothic" w:cs="Century Gothic" w:eastAsia="Century Gothic" w:hAnsi="Century Gothic"/>
          <w:color w:val="0070c0"/>
          <w:sz w:val="22"/>
          <w:szCs w:val="22"/>
          <w:vertAlign w:val="baseline"/>
          <w:rtl w:val="0"/>
        </w:rPr>
        <w:t xml:space="preserve"> impostos)</w:t>
      </w:r>
    </w:p>
    <w:p w:rsidR="00000000" w:rsidDel="00000000" w:rsidP="00000000" w:rsidRDefault="00000000" w:rsidRPr="00000000" w14:paraId="00000091">
      <w:pPr>
        <w:numPr>
          <w:ilvl w:val="0"/>
          <w:numId w:val="4"/>
        </w:numPr>
        <w:ind w:left="720" w:hanging="360"/>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Permetre diluir base </w:t>
      </w:r>
      <w:r w:rsidDel="00000000" w:rsidR="00000000" w:rsidRPr="00000000">
        <w:rPr>
          <w:rFonts w:ascii="Century Gothic" w:cs="Century Gothic" w:eastAsia="Century Gothic" w:hAnsi="Century Gothic"/>
          <w:color w:val="0070c0"/>
          <w:sz w:val="22"/>
          <w:szCs w:val="22"/>
          <w:rtl w:val="0"/>
        </w:rPr>
        <w:t xml:space="preserve">imposable</w:t>
      </w:r>
      <w:r w:rsidDel="00000000" w:rsidR="00000000" w:rsidRPr="00000000">
        <w:rPr>
          <w:rFonts w:ascii="Century Gothic" w:cs="Century Gothic" w:eastAsia="Century Gothic" w:hAnsi="Century Gothic"/>
          <w:color w:val="0070c0"/>
          <w:sz w:val="22"/>
          <w:szCs w:val="22"/>
          <w:vertAlign w:val="baseline"/>
          <w:rtl w:val="0"/>
        </w:rPr>
        <w:t xml:space="preserve">. </w:t>
      </w:r>
    </w:p>
    <w:p w:rsidR="00000000" w:rsidDel="00000000" w:rsidP="00000000" w:rsidRDefault="00000000" w:rsidRPr="00000000" w14:paraId="00000092">
      <w:pPr>
        <w:spacing w:before="240" w:lineRule="auto"/>
        <w:rPr>
          <w:rFonts w:ascii="Tahoma" w:cs="Tahoma" w:eastAsia="Tahoma" w:hAnsi="Tahoma"/>
          <w:b w:val="0"/>
          <w:color w:val="000000"/>
          <w:vertAlign w:val="baseline"/>
        </w:rPr>
      </w:pPr>
      <w:r w:rsidDel="00000000" w:rsidR="00000000" w:rsidRPr="00000000">
        <w:rPr>
          <w:rFonts w:ascii="Tahoma" w:cs="Tahoma" w:eastAsia="Tahoma" w:hAnsi="Tahoma"/>
          <w:b w:val="1"/>
          <w:color w:val="000000"/>
          <w:vertAlign w:val="baseline"/>
          <w:rtl w:val="0"/>
        </w:rPr>
        <w:t xml:space="preserve">PROVA D’ESTUDI CONTINUAT 2 (Part B)</w:t>
      </w:r>
      <w:r w:rsidDel="00000000" w:rsidR="00000000" w:rsidRPr="00000000">
        <w:rPr>
          <w:rtl w:val="0"/>
        </w:rPr>
      </w:r>
    </w:p>
    <w:p w:rsidR="00000000" w:rsidDel="00000000" w:rsidP="00000000" w:rsidRDefault="00000000" w:rsidRPr="00000000" w14:paraId="00000093">
      <w:pPr>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Respon a les següents preguntes (sigues breu i concret)</w:t>
      </w:r>
      <w:r w:rsidDel="00000000" w:rsidR="00000000" w:rsidRPr="00000000">
        <w:rPr>
          <w:rtl w:val="0"/>
        </w:rPr>
      </w:r>
    </w:p>
    <w:p w:rsidR="00000000" w:rsidDel="00000000" w:rsidP="00000000" w:rsidRDefault="00000000" w:rsidRPr="00000000" w14:paraId="00000094">
      <w:pP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color w:val="00000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2.B.1</w:t>
        <w:tab/>
        <w:br w:type="textWrapping"/>
      </w:r>
      <w:r w:rsidDel="00000000" w:rsidR="00000000" w:rsidRPr="00000000">
        <w:rPr>
          <w:rFonts w:ascii="Century Gothic" w:cs="Century Gothic" w:eastAsia="Century Gothic" w:hAnsi="Century Gothic"/>
          <w:color w:val="000000"/>
          <w:sz w:val="22"/>
          <w:szCs w:val="22"/>
          <w:vertAlign w:val="baseline"/>
          <w:rtl w:val="0"/>
        </w:rPr>
        <w:t xml:space="preserve">Quina funció compleix el PPP a l’hora de comparar el PIB dels països?</w:t>
      </w:r>
    </w:p>
    <w:p w:rsidR="00000000" w:rsidDel="00000000" w:rsidP="00000000" w:rsidRDefault="00000000" w:rsidRPr="00000000" w14:paraId="00000096">
      <w:pPr>
        <w:jc w:val="both"/>
        <w:rPr>
          <w:rFonts w:ascii="Tahoma" w:cs="Tahoma" w:eastAsia="Tahoma" w:hAnsi="Tahoma"/>
          <w:b w:val="0"/>
          <w:i w:val="0"/>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Ajusta </w:t>
      </w:r>
      <w:r w:rsidDel="00000000" w:rsidR="00000000" w:rsidRPr="00000000">
        <w:rPr>
          <w:rFonts w:ascii="Century Gothic" w:cs="Century Gothic" w:eastAsia="Century Gothic" w:hAnsi="Century Gothic"/>
          <w:color w:val="0070c0"/>
          <w:sz w:val="22"/>
          <w:szCs w:val="22"/>
          <w:rtl w:val="0"/>
        </w:rPr>
        <w:t xml:space="preserve">el PIB en funció del cost de vida del país (NO el poder adquisitiu) </w:t>
      </w:r>
      <w:r w:rsidDel="00000000" w:rsidR="00000000" w:rsidRPr="00000000">
        <w:rPr>
          <w:rFonts w:ascii="Century Gothic" w:cs="Century Gothic" w:eastAsia="Century Gothic" w:hAnsi="Century Gothic"/>
          <w:color w:val="0070c0"/>
          <w:sz w:val="22"/>
          <w:szCs w:val="22"/>
          <w:vertAlign w:val="baseline"/>
          <w:rtl w:val="0"/>
        </w:rPr>
        <w:t xml:space="preserve">. Per no caure en pensar que si el PIB d’un país </w:t>
      </w:r>
      <w:r w:rsidDel="00000000" w:rsidR="00000000" w:rsidRPr="00000000">
        <w:rPr>
          <w:rFonts w:ascii="Century Gothic" w:cs="Century Gothic" w:eastAsia="Century Gothic" w:hAnsi="Century Gothic"/>
          <w:color w:val="0070c0"/>
          <w:sz w:val="22"/>
          <w:szCs w:val="22"/>
          <w:rtl w:val="0"/>
        </w:rPr>
        <w:t xml:space="preserve">és</w:t>
      </w:r>
      <w:r w:rsidDel="00000000" w:rsidR="00000000" w:rsidRPr="00000000">
        <w:rPr>
          <w:rFonts w:ascii="Century Gothic" w:cs="Century Gothic" w:eastAsia="Century Gothic" w:hAnsi="Century Gothic"/>
          <w:color w:val="0070c0"/>
          <w:sz w:val="22"/>
          <w:szCs w:val="22"/>
          <w:vertAlign w:val="baseline"/>
          <w:rtl w:val="0"/>
        </w:rPr>
        <w:t xml:space="preserve"> superior a un altre, les persones d’aquest són més riques.</w:t>
      </w:r>
      <w:r w:rsidDel="00000000" w:rsidR="00000000" w:rsidRPr="00000000">
        <w:rPr>
          <w:rtl w:val="0"/>
        </w:rPr>
      </w:r>
    </w:p>
    <w:p w:rsidR="00000000" w:rsidDel="00000000" w:rsidP="00000000" w:rsidRDefault="00000000" w:rsidRPr="00000000" w14:paraId="00000097">
      <w:pPr>
        <w:jc w:val="both"/>
        <w:rPr>
          <w:rFonts w:ascii="Tahoma" w:cs="Tahoma" w:eastAsia="Tahoma" w:hAnsi="Tahoma"/>
          <w:b w:val="0"/>
          <w:i w:val="0"/>
          <w:sz w:val="22"/>
          <w:szCs w:val="22"/>
          <w:vertAlign w:val="baseline"/>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color w:val="00000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2.B.2</w:t>
        <w:tab/>
        <w:br w:type="textWrapping"/>
      </w:r>
      <w:r w:rsidDel="00000000" w:rsidR="00000000" w:rsidRPr="00000000">
        <w:rPr>
          <w:rFonts w:ascii="Century Gothic" w:cs="Century Gothic" w:eastAsia="Century Gothic" w:hAnsi="Century Gothic"/>
          <w:color w:val="000000"/>
          <w:sz w:val="22"/>
          <w:szCs w:val="22"/>
          <w:vertAlign w:val="baseline"/>
          <w:rtl w:val="0"/>
        </w:rPr>
        <w:t xml:space="preserve">Quina és la millor manera de calcular el PIB en un país poc desenvolupat?</w:t>
      </w:r>
    </w:p>
    <w:p w:rsidR="00000000" w:rsidDel="00000000" w:rsidP="00000000" w:rsidRDefault="00000000" w:rsidRPr="00000000" w14:paraId="00000099">
      <w:pPr>
        <w:jc w:val="both"/>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9A">
      <w:pPr>
        <w:jc w:val="both"/>
        <w:rPr>
          <w:rFonts w:ascii="Tahoma" w:cs="Tahoma" w:eastAsia="Tahoma" w:hAnsi="Tahoma"/>
          <w:b w:val="0"/>
          <w:i w:val="0"/>
          <w:sz w:val="22"/>
          <w:szCs w:val="22"/>
          <w:vertAlign w:val="baseline"/>
        </w:rPr>
      </w:pPr>
      <w:r w:rsidDel="00000000" w:rsidR="00000000" w:rsidRPr="00000000">
        <w:rPr>
          <w:rtl w:val="0"/>
        </w:rPr>
      </w:r>
    </w:p>
    <w:p w:rsidR="00000000" w:rsidDel="00000000" w:rsidP="00000000" w:rsidRDefault="00000000" w:rsidRPr="00000000" w14:paraId="0000009B">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2.B.3</w:t>
      </w:r>
      <w:r w:rsidDel="00000000" w:rsidR="00000000" w:rsidRPr="00000000">
        <w:rPr>
          <w:rtl w:val="0"/>
        </w:rPr>
      </w:r>
    </w:p>
    <w:p w:rsidR="00000000" w:rsidDel="00000000" w:rsidP="00000000" w:rsidRDefault="00000000" w:rsidRPr="00000000" w14:paraId="0000009C">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Quin és el misteri que hi ha </w:t>
      </w:r>
      <w:r w:rsidDel="00000000" w:rsidR="00000000" w:rsidRPr="00000000">
        <w:rPr>
          <w:rFonts w:ascii="Century Gothic" w:cs="Century Gothic" w:eastAsia="Century Gothic" w:hAnsi="Century Gothic"/>
          <w:sz w:val="22"/>
          <w:szCs w:val="22"/>
          <w:rtl w:val="0"/>
        </w:rPr>
        <w:t xml:space="preserve">darrere</w:t>
      </w:r>
      <w:r w:rsidDel="00000000" w:rsidR="00000000" w:rsidRPr="00000000">
        <w:rPr>
          <w:rFonts w:ascii="Century Gothic" w:cs="Century Gothic" w:eastAsia="Century Gothic" w:hAnsi="Century Gothic"/>
          <w:color w:val="000000"/>
          <w:sz w:val="22"/>
          <w:szCs w:val="22"/>
          <w:vertAlign w:val="baseline"/>
          <w:rtl w:val="0"/>
        </w:rPr>
        <w:t xml:space="preserve"> que Luxemburg tingui un PIB per càpita (PPP) tant alt, (no tinguis compte la sospita de que és un paradís fiscal)?</w:t>
      </w:r>
    </w:p>
    <w:p w:rsidR="00000000" w:rsidDel="00000000" w:rsidP="00000000" w:rsidRDefault="00000000" w:rsidRPr="00000000" w14:paraId="0000009D">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Que en ser un país petit fronteris amb França, Alemania i Bèlgica fa que molts habitants d’aquests països viatgin cada dia fins Luxemburg a treballar però despres dormin en el seu respectiu país i no son considerats habitants de Luxemburg.</w:t>
      </w:r>
    </w:p>
    <w:p w:rsidR="00000000" w:rsidDel="00000000" w:rsidP="00000000" w:rsidRDefault="00000000" w:rsidRPr="00000000" w14:paraId="0000009E">
      <w:pPr>
        <w:jc w:val="both"/>
        <w:rPr>
          <w:rFonts w:ascii="Tahoma" w:cs="Tahoma" w:eastAsia="Tahoma" w:hAnsi="Tahoma"/>
          <w:b w:val="0"/>
          <w:i w:val="0"/>
          <w:sz w:val="22"/>
          <w:szCs w:val="22"/>
          <w:vertAlign w:val="baseline"/>
        </w:rPr>
      </w:pPr>
      <w:r w:rsidDel="00000000" w:rsidR="00000000" w:rsidRPr="00000000">
        <w:rPr>
          <w:rtl w:val="0"/>
        </w:rPr>
      </w:r>
    </w:p>
    <w:p w:rsidR="00000000" w:rsidDel="00000000" w:rsidP="00000000" w:rsidRDefault="00000000" w:rsidRPr="00000000" w14:paraId="0000009F">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2.B.4</w:t>
      </w:r>
      <w:r w:rsidDel="00000000" w:rsidR="00000000" w:rsidRPr="00000000">
        <w:rPr>
          <w:rtl w:val="0"/>
        </w:rPr>
      </w:r>
    </w:p>
    <w:p w:rsidR="00000000" w:rsidDel="00000000" w:rsidP="00000000" w:rsidRDefault="00000000" w:rsidRPr="00000000" w14:paraId="000000A0">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Posa 5 pegues a utilitzar el PIB per càpita (PPP) com un índex del desenvolupament dels països. </w:t>
      </w:r>
    </w:p>
    <w:p w:rsidR="00000000" w:rsidDel="00000000" w:rsidP="00000000" w:rsidRDefault="00000000" w:rsidRPr="00000000" w14:paraId="000000A1">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te en compte l’economia submergida.</w:t>
      </w:r>
    </w:p>
    <w:p w:rsidR="00000000" w:rsidDel="00000000" w:rsidP="00000000" w:rsidRDefault="00000000" w:rsidRPr="00000000" w14:paraId="000000A2">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té en compte distribució de la renta.</w:t>
      </w:r>
    </w:p>
    <w:p w:rsidR="00000000" w:rsidDel="00000000" w:rsidP="00000000" w:rsidRDefault="00000000" w:rsidRPr="00000000" w14:paraId="000000A3">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té en compte l’impacte mediambiental / qualitat de vida.</w:t>
      </w:r>
    </w:p>
    <w:p w:rsidR="00000000" w:rsidDel="00000000" w:rsidP="00000000" w:rsidRDefault="00000000" w:rsidRPr="00000000" w14:paraId="000000A4">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té en compte feines de l’hogar.</w:t>
      </w:r>
    </w:p>
    <w:p w:rsidR="00000000" w:rsidDel="00000000" w:rsidP="00000000" w:rsidRDefault="00000000" w:rsidRPr="00000000" w14:paraId="000000A5">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Té en comptes costos militars.</w:t>
      </w:r>
    </w:p>
    <w:p w:rsidR="00000000" w:rsidDel="00000000" w:rsidP="00000000" w:rsidRDefault="00000000" w:rsidRPr="00000000" w14:paraId="000000A6">
      <w:pPr>
        <w:jc w:val="both"/>
        <w:rPr>
          <w:rFonts w:ascii="Tahoma" w:cs="Tahoma" w:eastAsia="Tahoma" w:hAnsi="Tahoma"/>
          <w:b w:val="0"/>
          <w:i w:val="0"/>
          <w:sz w:val="22"/>
          <w:szCs w:val="22"/>
          <w:vertAlign w:val="baseline"/>
        </w:rPr>
      </w:pPr>
      <w:r w:rsidDel="00000000" w:rsidR="00000000" w:rsidRPr="00000000">
        <w:rPr>
          <w:rtl w:val="0"/>
        </w:rPr>
      </w:r>
    </w:p>
    <w:p w:rsidR="00000000" w:rsidDel="00000000" w:rsidP="00000000" w:rsidRDefault="00000000" w:rsidRPr="00000000" w14:paraId="000000A7">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2.B.5</w:t>
      </w:r>
      <w:r w:rsidDel="00000000" w:rsidR="00000000" w:rsidRPr="00000000">
        <w:rPr>
          <w:rtl w:val="0"/>
        </w:rPr>
      </w:r>
    </w:p>
    <w:p w:rsidR="00000000" w:rsidDel="00000000" w:rsidP="00000000" w:rsidRDefault="00000000" w:rsidRPr="00000000" w14:paraId="000000A8">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Quines variables te en compte el Happy Planet Index? Creus que és un bon índex per a mesurar el desenvolupament econòmic?</w:t>
      </w:r>
    </w:p>
    <w:p w:rsidR="00000000" w:rsidDel="00000000" w:rsidP="00000000" w:rsidRDefault="00000000" w:rsidRPr="00000000" w14:paraId="000000A9">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Esperança de vida</w:t>
      </w:r>
    </w:p>
    <w:p w:rsidR="00000000" w:rsidDel="00000000" w:rsidP="00000000" w:rsidRDefault="00000000" w:rsidRPr="00000000" w14:paraId="000000AA">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Emprenta ecològica</w:t>
      </w:r>
    </w:p>
    <w:p w:rsidR="00000000" w:rsidDel="00000000" w:rsidP="00000000" w:rsidRDefault="00000000" w:rsidRPr="00000000" w14:paraId="000000AB">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Distribució equitativa de la renta</w:t>
      </w:r>
    </w:p>
    <w:p w:rsidR="00000000" w:rsidDel="00000000" w:rsidP="00000000" w:rsidRDefault="00000000" w:rsidRPr="00000000" w14:paraId="000000AC">
      <w:pPr>
        <w:ind w:left="360" w:firstLine="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perque hi ha països que en no estar tant desenvolupats, tampoc tenen molta emprenta ecològica i pel clima on estan, afavoreix l’esperança de vida. Res te a veure amb desenvolupament econòmic.</w:t>
      </w:r>
    </w:p>
    <w:p w:rsidR="00000000" w:rsidDel="00000000" w:rsidP="00000000" w:rsidRDefault="00000000" w:rsidRPr="00000000" w14:paraId="000000AD">
      <w:pPr>
        <w:jc w:val="both"/>
        <w:rPr>
          <w:rFonts w:ascii="Century Gothic" w:cs="Century Gothic" w:eastAsia="Century Gothic" w:hAnsi="Century Gothic"/>
          <w:color w:val="943634"/>
          <w:sz w:val="20"/>
          <w:szCs w:val="20"/>
          <w:vertAlign w:val="baseline"/>
        </w:rPr>
      </w:pPr>
      <w:r w:rsidDel="00000000" w:rsidR="00000000" w:rsidRPr="00000000">
        <w:rPr>
          <w:rtl w:val="0"/>
        </w:rPr>
      </w:r>
    </w:p>
    <w:p w:rsidR="00000000" w:rsidDel="00000000" w:rsidP="00000000" w:rsidRDefault="00000000" w:rsidRPr="00000000" w14:paraId="000000AE">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2.B.6</w:t>
      </w:r>
      <w:r w:rsidDel="00000000" w:rsidR="00000000" w:rsidRPr="00000000">
        <w:rPr>
          <w:rtl w:val="0"/>
        </w:rPr>
      </w:r>
    </w:p>
    <w:p w:rsidR="00000000" w:rsidDel="00000000" w:rsidP="00000000" w:rsidRDefault="00000000" w:rsidRPr="00000000" w14:paraId="000000AF">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L’any 2014 el PIB de USA, en dòlars corrents, era molt superior al de Xina. En canvi, el de Xina, ajustat amb el PPP era superior al de USA. Quina lectura en treus d’això.</w:t>
      </w:r>
    </w:p>
    <w:p w:rsidR="00000000" w:rsidDel="00000000" w:rsidP="00000000" w:rsidRDefault="00000000" w:rsidRPr="00000000" w14:paraId="000000B0">
      <w:pPr>
        <w:jc w:val="both"/>
        <w:rPr>
          <w:rFonts w:ascii="Tahoma" w:cs="Tahoma" w:eastAsia="Tahoma" w:hAnsi="Tahoma"/>
          <w:b w:val="0"/>
          <w:i w:val="0"/>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Significa que </w:t>
      </w:r>
      <w:r w:rsidDel="00000000" w:rsidR="00000000" w:rsidRPr="00000000">
        <w:rPr>
          <w:rFonts w:ascii="Century Gothic" w:cs="Century Gothic" w:eastAsia="Century Gothic" w:hAnsi="Century Gothic"/>
          <w:color w:val="0070c0"/>
          <w:sz w:val="22"/>
          <w:szCs w:val="22"/>
          <w:rtl w:val="0"/>
        </w:rPr>
        <w:t xml:space="preserve">tot i que en dòlars corrents USA és superior,</w:t>
      </w:r>
      <w:r w:rsidDel="00000000" w:rsidR="00000000" w:rsidRPr="00000000">
        <w:rPr>
          <w:rFonts w:ascii="Century Gothic" w:cs="Century Gothic" w:eastAsia="Century Gothic" w:hAnsi="Century Gothic"/>
          <w:color w:val="0070c0"/>
          <w:sz w:val="22"/>
          <w:szCs w:val="22"/>
          <w:vertAlign w:val="baseline"/>
          <w:rtl w:val="0"/>
        </w:rPr>
        <w:t xml:space="preserve"> comprar </w:t>
      </w:r>
      <w:r w:rsidDel="00000000" w:rsidR="00000000" w:rsidRPr="00000000">
        <w:rPr>
          <w:rFonts w:ascii="Century Gothic" w:cs="Century Gothic" w:eastAsia="Century Gothic" w:hAnsi="Century Gothic"/>
          <w:color w:val="0070c0"/>
          <w:sz w:val="22"/>
          <w:szCs w:val="22"/>
          <w:rtl w:val="0"/>
        </w:rPr>
        <w:t xml:space="preserve">béns</w:t>
      </w:r>
      <w:r w:rsidDel="00000000" w:rsidR="00000000" w:rsidRPr="00000000">
        <w:rPr>
          <w:rFonts w:ascii="Century Gothic" w:cs="Century Gothic" w:eastAsia="Century Gothic" w:hAnsi="Century Gothic"/>
          <w:color w:val="0070c0"/>
          <w:sz w:val="22"/>
          <w:szCs w:val="22"/>
          <w:vertAlign w:val="baseline"/>
          <w:rtl w:val="0"/>
        </w:rPr>
        <w:t xml:space="preserve"> i serveis en Xina </w:t>
      </w:r>
      <w:r w:rsidDel="00000000" w:rsidR="00000000" w:rsidRPr="00000000">
        <w:rPr>
          <w:rFonts w:ascii="Century Gothic" w:cs="Century Gothic" w:eastAsia="Century Gothic" w:hAnsi="Century Gothic"/>
          <w:color w:val="0070c0"/>
          <w:sz w:val="22"/>
          <w:szCs w:val="22"/>
          <w:rtl w:val="0"/>
        </w:rPr>
        <w:t xml:space="preserve">(Cost de vida inferior)</w:t>
      </w: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color w:val="943634"/>
          <w:sz w:val="20"/>
          <w:szCs w:val="20"/>
          <w:vertAlign w:val="baseline"/>
        </w:rPr>
      </w:pPr>
      <w:r w:rsidDel="00000000" w:rsidR="00000000" w:rsidRPr="00000000">
        <w:rPr>
          <w:rtl w:val="0"/>
        </w:rPr>
      </w:r>
    </w:p>
    <w:p w:rsidR="00000000" w:rsidDel="00000000" w:rsidP="00000000" w:rsidRDefault="00000000" w:rsidRPr="00000000" w14:paraId="000000B2">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2.B.7</w:t>
      </w:r>
      <w:r w:rsidDel="00000000" w:rsidR="00000000" w:rsidRPr="00000000">
        <w:rPr>
          <w:rtl w:val="0"/>
        </w:rPr>
      </w:r>
    </w:p>
    <w:p w:rsidR="00000000" w:rsidDel="00000000" w:rsidP="00000000" w:rsidRDefault="00000000" w:rsidRPr="00000000" w14:paraId="000000B3">
      <w:pPr>
        <w:jc w:val="both"/>
        <w:rPr>
          <w:rFonts w:ascii="Century Gothic" w:cs="Century Gothic" w:eastAsia="Century Gothic" w:hAnsi="Century Gothic"/>
          <w:color w:val="000000"/>
          <w:sz w:val="20"/>
          <w:szCs w:val="20"/>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Quan diem que el sector serveis a Espanya suposa més d’un 70% del PIB de l’economia espanyola ens estem referint a que Espanya és un país que, bàsicament, viu del turisme? Raona la resposta</w:t>
      </w:r>
      <w:r w:rsidDel="00000000" w:rsidR="00000000" w:rsidRPr="00000000">
        <w:rPr>
          <w:rtl w:val="0"/>
        </w:rPr>
      </w:r>
    </w:p>
    <w:p w:rsidR="00000000" w:rsidDel="00000000" w:rsidP="00000000" w:rsidRDefault="00000000" w:rsidRPr="00000000" w14:paraId="000000B4">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No. El sector serveis engloba més coses que el turisme: Adm. Pública, Educació, Sanitat, Finances, ... El turisme també forma part d’aquest sector servei, però només és un subconjunt.</w:t>
      </w:r>
    </w:p>
    <w:p w:rsidR="00000000" w:rsidDel="00000000" w:rsidP="00000000" w:rsidRDefault="00000000" w:rsidRPr="00000000" w14:paraId="000000B5">
      <w:pPr>
        <w:jc w:val="both"/>
        <w:rPr>
          <w:rFonts w:ascii="Century Gothic" w:cs="Century Gothic" w:eastAsia="Century Gothic" w:hAnsi="Century Gothic"/>
          <w:color w:val="943634"/>
          <w:sz w:val="20"/>
          <w:szCs w:val="20"/>
          <w:vertAlign w:val="baseline"/>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color w:val="00000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2.B.8</w:t>
        <w:tab/>
        <w:br w:type="textWrapping"/>
      </w:r>
      <w:r w:rsidDel="00000000" w:rsidR="00000000" w:rsidRPr="00000000">
        <w:rPr>
          <w:rFonts w:ascii="Century Gothic" w:cs="Century Gothic" w:eastAsia="Century Gothic" w:hAnsi="Century Gothic"/>
          <w:color w:val="000000"/>
          <w:sz w:val="22"/>
          <w:szCs w:val="22"/>
          <w:vertAlign w:val="baseline"/>
          <w:rtl w:val="0"/>
        </w:rPr>
        <w:t xml:space="preserve">Si t’expliquen que sou dels funcionaris del govern Argentí va augmentar, en termes corrents, un 8%, l’any 2024. En quant han augmentat en veritat?</w:t>
      </w:r>
    </w:p>
    <w:p w:rsidR="00000000" w:rsidDel="00000000" w:rsidP="00000000" w:rsidRDefault="00000000" w:rsidRPr="00000000" w14:paraId="000000B7">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Pot no haver augmentat perquè aquest augment no té en compte la inflació.</w:t>
      </w:r>
    </w:p>
    <w:p w:rsidR="00000000" w:rsidDel="00000000" w:rsidP="00000000" w:rsidRDefault="00000000" w:rsidRPr="00000000" w14:paraId="000000B8">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Si considerem que la inflació anual es 118% significa.</w:t>
      </w:r>
    </w:p>
    <w:p w:rsidR="00000000" w:rsidDel="00000000" w:rsidP="00000000" w:rsidRDefault="00000000" w:rsidRPr="00000000" w14:paraId="000000B9">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augment = 1.08/2.18 - 1= 0.49 -1 = -0.51.</w:t>
      </w:r>
    </w:p>
    <w:p w:rsidR="00000000" w:rsidDel="00000000" w:rsidP="00000000" w:rsidRDefault="00000000" w:rsidRPr="00000000" w14:paraId="000000BA">
      <w:pPr>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color w:val="0070c0"/>
          <w:sz w:val="20"/>
          <w:szCs w:val="20"/>
          <w:vertAlign w:val="baseline"/>
          <w:rtl w:val="0"/>
        </w:rPr>
        <w:t xml:space="preserve">Han augmentat un -51% (xd)</w:t>
      </w:r>
    </w:p>
    <w:p w:rsidR="00000000" w:rsidDel="00000000" w:rsidP="00000000" w:rsidRDefault="00000000" w:rsidRPr="00000000" w14:paraId="000000BB">
      <w:pPr>
        <w:jc w:val="both"/>
        <w:rPr>
          <w:rFonts w:ascii="Century Gothic" w:cs="Century Gothic" w:eastAsia="Century Gothic" w:hAnsi="Century Gothic"/>
          <w:color w:val="943634"/>
          <w:sz w:val="20"/>
          <w:szCs w:val="20"/>
          <w:vertAlign w:val="baseline"/>
        </w:rPr>
      </w:pPr>
      <w:r w:rsidDel="00000000" w:rsidR="00000000" w:rsidRPr="00000000">
        <w:rPr>
          <w:rtl w:val="0"/>
        </w:rPr>
      </w:r>
    </w:p>
    <w:p w:rsidR="00000000" w:rsidDel="00000000" w:rsidP="00000000" w:rsidRDefault="00000000" w:rsidRPr="00000000" w14:paraId="000000BC">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2.B.9</w:t>
      </w: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sz w:val="22"/>
          <w:szCs w:val="22"/>
          <w:vertAlign w:val="baseline"/>
        </w:rPr>
      </w:pPr>
      <w:r w:rsidDel="00000000" w:rsidR="00000000" w:rsidRPr="00000000">
        <w:rPr>
          <w:rFonts w:ascii="Century Gothic" w:cs="Century Gothic" w:eastAsia="Century Gothic" w:hAnsi="Century Gothic"/>
          <w:sz w:val="22"/>
          <w:szCs w:val="22"/>
          <w:vertAlign w:val="baseline"/>
          <w:rtl w:val="0"/>
        </w:rPr>
        <w:t xml:space="preserve">Si volguessis estimar el nivell de desenvolupament d'un país quin índex faries servir? Cita les variables que mesura</w:t>
      </w:r>
    </w:p>
    <w:p w:rsidR="00000000" w:rsidDel="00000000" w:rsidP="00000000" w:rsidRDefault="00000000" w:rsidRPr="00000000" w14:paraId="000000BE">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Faria servir el HDI que afegeix la desigualtat de la </w:t>
      </w:r>
      <w:r w:rsidDel="00000000" w:rsidR="00000000" w:rsidRPr="00000000">
        <w:rPr>
          <w:rFonts w:ascii="Century Gothic" w:cs="Century Gothic" w:eastAsia="Century Gothic" w:hAnsi="Century Gothic"/>
          <w:color w:val="0070c0"/>
          <w:sz w:val="22"/>
          <w:szCs w:val="22"/>
          <w:rtl w:val="0"/>
        </w:rPr>
        <w:t xml:space="preserve">renda</w:t>
      </w:r>
      <w:r w:rsidDel="00000000" w:rsidR="00000000" w:rsidRPr="00000000">
        <w:rPr>
          <w:rFonts w:ascii="Century Gothic" w:cs="Century Gothic" w:eastAsia="Century Gothic" w:hAnsi="Century Gothic"/>
          <w:color w:val="0070c0"/>
          <w:sz w:val="22"/>
          <w:szCs w:val="22"/>
          <w:vertAlign w:val="baseline"/>
          <w:rtl w:val="0"/>
        </w:rPr>
        <w:t xml:space="preserve"> com a </w:t>
      </w:r>
      <w:r w:rsidDel="00000000" w:rsidR="00000000" w:rsidRPr="00000000">
        <w:rPr>
          <w:rFonts w:ascii="Century Gothic" w:cs="Century Gothic" w:eastAsia="Century Gothic" w:hAnsi="Century Gothic"/>
          <w:color w:val="0070c0"/>
          <w:sz w:val="22"/>
          <w:szCs w:val="22"/>
          <w:rtl w:val="0"/>
        </w:rPr>
        <w:t xml:space="preserve">paràmetre</w:t>
      </w:r>
      <w:r w:rsidDel="00000000" w:rsidR="00000000" w:rsidRPr="00000000">
        <w:rPr>
          <w:rFonts w:ascii="Century Gothic" w:cs="Century Gothic" w:eastAsia="Century Gothic" w:hAnsi="Century Gothic"/>
          <w:color w:val="0070c0"/>
          <w:sz w:val="22"/>
          <w:szCs w:val="22"/>
          <w:vertAlign w:val="baseline"/>
          <w:rtl w:val="0"/>
        </w:rPr>
        <w:t xml:space="preserve">.</w:t>
      </w:r>
    </w:p>
    <w:p w:rsidR="00000000" w:rsidDel="00000000" w:rsidP="00000000" w:rsidRDefault="00000000" w:rsidRPr="00000000" w14:paraId="000000BF">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Paràmetres que recull:</w:t>
      </w:r>
    </w:p>
    <w:p w:rsidR="00000000" w:rsidDel="00000000" w:rsidP="00000000" w:rsidRDefault="00000000" w:rsidRPr="00000000" w14:paraId="000000C0">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Longevitat</w:t>
      </w:r>
    </w:p>
    <w:p w:rsidR="00000000" w:rsidDel="00000000" w:rsidP="00000000" w:rsidRDefault="00000000" w:rsidRPr="00000000" w14:paraId="000000C1">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Mitjana d’anys educant-se</w:t>
      </w:r>
    </w:p>
    <w:p w:rsidR="00000000" w:rsidDel="00000000" w:rsidP="00000000" w:rsidRDefault="00000000" w:rsidRPr="00000000" w14:paraId="000000C2">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Anys previstos educant</w:t>
      </w:r>
    </w:p>
    <w:p w:rsidR="00000000" w:rsidDel="00000000" w:rsidP="00000000" w:rsidRDefault="00000000" w:rsidRPr="00000000" w14:paraId="000000C3">
      <w:pPr>
        <w:numPr>
          <w:ilvl w:val="0"/>
          <w:numId w:val="4"/>
        </w:numPr>
        <w:ind w:left="720" w:hanging="360"/>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GNIpc ajustat segons el PPP (Ingres Nacional brut)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Exercici 2.B.10</w:t>
      </w:r>
      <w:r w:rsidDel="00000000" w:rsidR="00000000" w:rsidRPr="00000000">
        <w:rPr>
          <w:rtl w:val="0"/>
        </w:rPr>
      </w:r>
    </w:p>
    <w:p w:rsidR="00000000" w:rsidDel="00000000" w:rsidP="00000000" w:rsidRDefault="00000000" w:rsidRPr="00000000" w14:paraId="000000C5">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Coincideixen els països líders de les classificacions </w:t>
      </w:r>
      <w:r w:rsidDel="00000000" w:rsidR="00000000" w:rsidRPr="00000000">
        <w:rPr>
          <w:rFonts w:ascii="Century Gothic" w:cs="Century Gothic" w:eastAsia="Century Gothic" w:hAnsi="Century Gothic"/>
          <w:i w:val="1"/>
          <w:color w:val="000000"/>
          <w:sz w:val="22"/>
          <w:szCs w:val="22"/>
          <w:vertAlign w:val="baseline"/>
          <w:rtl w:val="0"/>
        </w:rPr>
        <w:t xml:space="preserve">Human Development Index</w:t>
      </w:r>
      <w:r w:rsidDel="00000000" w:rsidR="00000000" w:rsidRPr="00000000">
        <w:rPr>
          <w:rFonts w:ascii="Century Gothic" w:cs="Century Gothic" w:eastAsia="Century Gothic" w:hAnsi="Century Gothic"/>
          <w:color w:val="000000"/>
          <w:sz w:val="22"/>
          <w:szCs w:val="22"/>
          <w:vertAlign w:val="baseline"/>
          <w:rtl w:val="0"/>
        </w:rPr>
        <w:t xml:space="preserve"> i els del </w:t>
      </w:r>
      <w:r w:rsidDel="00000000" w:rsidR="00000000" w:rsidRPr="00000000">
        <w:rPr>
          <w:rFonts w:ascii="Century Gothic" w:cs="Century Gothic" w:eastAsia="Century Gothic" w:hAnsi="Century Gothic"/>
          <w:i w:val="1"/>
          <w:color w:val="000000"/>
          <w:sz w:val="22"/>
          <w:szCs w:val="22"/>
          <w:vertAlign w:val="baseline"/>
          <w:rtl w:val="0"/>
        </w:rPr>
        <w:t xml:space="preserve">Happy Planet Index</w:t>
      </w:r>
      <w:r w:rsidDel="00000000" w:rsidR="00000000" w:rsidRPr="00000000">
        <w:rPr>
          <w:rFonts w:ascii="Century Gothic" w:cs="Century Gothic" w:eastAsia="Century Gothic" w:hAnsi="Century Gothic"/>
          <w:color w:val="000000"/>
          <w:sz w:val="22"/>
          <w:szCs w:val="22"/>
          <w:vertAlign w:val="baseline"/>
          <w:rtl w:val="0"/>
        </w:rPr>
        <w:t xml:space="preserve">? Són més feliços els habitants dels països que lideren l’HPI? </w:t>
      </w:r>
    </w:p>
    <w:p w:rsidR="00000000" w:rsidDel="00000000" w:rsidP="00000000" w:rsidRDefault="00000000" w:rsidRPr="00000000" w14:paraId="000000C6">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No coincideixen. El que passa es que els paràmetres que es fan servir per calcular el HPI no mostren clarament si son feliços o no.</w:t>
      </w:r>
    </w:p>
    <w:p w:rsidR="00000000" w:rsidDel="00000000" w:rsidP="00000000" w:rsidRDefault="00000000" w:rsidRPr="00000000" w14:paraId="000000C7">
      <w:pPr>
        <w:jc w:val="both"/>
        <w:rPr>
          <w:rFonts w:ascii="Century Gothic" w:cs="Century Gothic" w:eastAsia="Century Gothic" w:hAnsi="Century Gothic"/>
          <w:color w:val="943634"/>
          <w:sz w:val="20"/>
          <w:szCs w:val="20"/>
          <w:vertAlign w:val="baseline"/>
        </w:rPr>
      </w:pPr>
      <w:r w:rsidDel="00000000" w:rsidR="00000000" w:rsidRPr="00000000">
        <w:rPr>
          <w:rtl w:val="0"/>
        </w:rPr>
      </w:r>
    </w:p>
    <w:p w:rsidR="00000000" w:rsidDel="00000000" w:rsidP="00000000" w:rsidRDefault="00000000" w:rsidRPr="00000000" w14:paraId="000000C8">
      <w:pPr>
        <w:jc w:val="both"/>
        <w:rPr>
          <w:rFonts w:ascii="Tahoma" w:cs="Tahoma" w:eastAsia="Tahoma" w:hAnsi="Tahoma"/>
          <w:b w:val="1"/>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9">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2.B.11</w:t>
      </w: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Quina és la fórmula per calcular el PIB, o el PNB, segons l’enfoc de la demanda. Explica el significat de cada una de les sigles.</w:t>
      </w:r>
    </w:p>
    <w:p w:rsidR="00000000" w:rsidDel="00000000" w:rsidP="00000000" w:rsidRDefault="00000000" w:rsidRPr="00000000" w14:paraId="000000CB">
      <w:pPr>
        <w:jc w:val="both"/>
        <w:rPr>
          <w:rFonts w:ascii="Century Gothic" w:cs="Century Gothic" w:eastAsia="Century Gothic" w:hAnsi="Century Gothic"/>
          <w:b w:val="0"/>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PIB = C + I + G + X - M</w:t>
      </w:r>
      <w:r w:rsidDel="00000000" w:rsidR="00000000" w:rsidRPr="00000000">
        <w:rPr>
          <w:rtl w:val="0"/>
        </w:rPr>
      </w:r>
    </w:p>
    <w:p w:rsidR="00000000" w:rsidDel="00000000" w:rsidP="00000000" w:rsidRDefault="00000000" w:rsidRPr="00000000" w14:paraId="000000CC">
      <w:pPr>
        <w:numPr>
          <w:ilvl w:val="0"/>
          <w:numId w:val="4"/>
        </w:numPr>
        <w:ind w:left="720" w:hanging="36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C</w:t>
      </w:r>
      <w:r w:rsidDel="00000000" w:rsidR="00000000" w:rsidRPr="00000000">
        <w:rPr>
          <w:rFonts w:ascii="Century Gothic" w:cs="Century Gothic" w:eastAsia="Century Gothic" w:hAnsi="Century Gothic"/>
          <w:color w:val="0070c0"/>
          <w:sz w:val="20"/>
          <w:szCs w:val="20"/>
          <w:vertAlign w:val="baseline"/>
          <w:rtl w:val="0"/>
        </w:rPr>
        <w:t xml:space="preserve">: Consum de bens i serveis</w:t>
      </w:r>
    </w:p>
    <w:p w:rsidR="00000000" w:rsidDel="00000000" w:rsidP="00000000" w:rsidRDefault="00000000" w:rsidRPr="00000000" w14:paraId="000000CD">
      <w:pPr>
        <w:numPr>
          <w:ilvl w:val="0"/>
          <w:numId w:val="4"/>
        </w:numPr>
        <w:ind w:left="720" w:hanging="36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I</w:t>
      </w:r>
      <w:r w:rsidDel="00000000" w:rsidR="00000000" w:rsidRPr="00000000">
        <w:rPr>
          <w:rFonts w:ascii="Century Gothic" w:cs="Century Gothic" w:eastAsia="Century Gothic" w:hAnsi="Century Gothic"/>
          <w:color w:val="0070c0"/>
          <w:sz w:val="20"/>
          <w:szCs w:val="20"/>
          <w:vertAlign w:val="baseline"/>
          <w:rtl w:val="0"/>
        </w:rPr>
        <w:t xml:space="preserve">: Inversió d’empreses</w:t>
      </w:r>
    </w:p>
    <w:p w:rsidR="00000000" w:rsidDel="00000000" w:rsidP="00000000" w:rsidRDefault="00000000" w:rsidRPr="00000000" w14:paraId="000000CE">
      <w:pPr>
        <w:numPr>
          <w:ilvl w:val="0"/>
          <w:numId w:val="4"/>
        </w:numPr>
        <w:ind w:left="720" w:hanging="36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G</w:t>
      </w:r>
      <w:r w:rsidDel="00000000" w:rsidR="00000000" w:rsidRPr="00000000">
        <w:rPr>
          <w:rFonts w:ascii="Century Gothic" w:cs="Century Gothic" w:eastAsia="Century Gothic" w:hAnsi="Century Gothic"/>
          <w:color w:val="0070c0"/>
          <w:sz w:val="20"/>
          <w:szCs w:val="20"/>
          <w:vertAlign w:val="baseline"/>
          <w:rtl w:val="0"/>
        </w:rPr>
        <w:t xml:space="preserve">: Gasto del Gobern</w:t>
      </w:r>
    </w:p>
    <w:p w:rsidR="00000000" w:rsidDel="00000000" w:rsidP="00000000" w:rsidRDefault="00000000" w:rsidRPr="00000000" w14:paraId="000000CF">
      <w:pPr>
        <w:numPr>
          <w:ilvl w:val="0"/>
          <w:numId w:val="4"/>
        </w:numPr>
        <w:ind w:left="720" w:hanging="36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X</w:t>
      </w:r>
      <w:r w:rsidDel="00000000" w:rsidR="00000000" w:rsidRPr="00000000">
        <w:rPr>
          <w:rFonts w:ascii="Century Gothic" w:cs="Century Gothic" w:eastAsia="Century Gothic" w:hAnsi="Century Gothic"/>
          <w:color w:val="0070c0"/>
          <w:sz w:val="20"/>
          <w:szCs w:val="20"/>
          <w:vertAlign w:val="baseline"/>
          <w:rtl w:val="0"/>
        </w:rPr>
        <w:t xml:space="preserve">: Exportacions</w:t>
      </w:r>
    </w:p>
    <w:p w:rsidR="00000000" w:rsidDel="00000000" w:rsidP="00000000" w:rsidRDefault="00000000" w:rsidRPr="00000000" w14:paraId="000000D0">
      <w:pPr>
        <w:numPr>
          <w:ilvl w:val="0"/>
          <w:numId w:val="4"/>
        </w:numPr>
        <w:ind w:left="720" w:hanging="360"/>
        <w:jc w:val="both"/>
        <w:rPr>
          <w:rFonts w:ascii="Century Gothic" w:cs="Century Gothic" w:eastAsia="Century Gothic" w:hAnsi="Century Gothic"/>
          <w:color w:val="0070c0"/>
          <w:sz w:val="20"/>
          <w:szCs w:val="20"/>
          <w:vertAlign w:val="baseline"/>
        </w:rPr>
      </w:pPr>
      <w:r w:rsidDel="00000000" w:rsidR="00000000" w:rsidRPr="00000000">
        <w:rPr>
          <w:rFonts w:ascii="Century Gothic" w:cs="Century Gothic" w:eastAsia="Century Gothic" w:hAnsi="Century Gothic"/>
          <w:b w:val="1"/>
          <w:color w:val="0070c0"/>
          <w:sz w:val="20"/>
          <w:szCs w:val="20"/>
          <w:vertAlign w:val="baseline"/>
          <w:rtl w:val="0"/>
        </w:rPr>
        <w:t xml:space="preserve">M</w:t>
      </w:r>
      <w:r w:rsidDel="00000000" w:rsidR="00000000" w:rsidRPr="00000000">
        <w:rPr>
          <w:rFonts w:ascii="Century Gothic" w:cs="Century Gothic" w:eastAsia="Century Gothic" w:hAnsi="Century Gothic"/>
          <w:color w:val="0070c0"/>
          <w:sz w:val="20"/>
          <w:szCs w:val="20"/>
          <w:vertAlign w:val="baseline"/>
          <w:rtl w:val="0"/>
        </w:rPr>
        <w:t xml:space="preserve">: Importacions</w:t>
      </w:r>
    </w:p>
    <w:p w:rsidR="00000000" w:rsidDel="00000000" w:rsidP="00000000" w:rsidRDefault="00000000" w:rsidRPr="00000000" w14:paraId="000000D1">
      <w:pPr>
        <w:jc w:val="both"/>
        <w:rPr>
          <w:rFonts w:ascii="Century Gothic" w:cs="Century Gothic" w:eastAsia="Century Gothic" w:hAnsi="Century Gothic"/>
          <w:color w:val="993300"/>
          <w:sz w:val="20"/>
          <w:szCs w:val="20"/>
          <w:vertAlign w:val="baseline"/>
        </w:rPr>
      </w:pPr>
      <w:r w:rsidDel="00000000" w:rsidR="00000000" w:rsidRPr="00000000">
        <w:rPr>
          <w:rtl w:val="0"/>
        </w:rPr>
      </w:r>
    </w:p>
    <w:p w:rsidR="00000000" w:rsidDel="00000000" w:rsidP="00000000" w:rsidRDefault="00000000" w:rsidRPr="00000000" w14:paraId="000000D2">
      <w:pPr>
        <w:jc w:val="both"/>
        <w:rPr>
          <w:rFonts w:ascii="Tahoma" w:cs="Tahoma" w:eastAsia="Tahoma" w:hAnsi="Tahoma"/>
          <w:b w:val="0"/>
          <w:i w:val="0"/>
          <w:sz w:val="22"/>
          <w:szCs w:val="22"/>
          <w:vertAlign w:val="baseline"/>
        </w:rPr>
      </w:pPr>
      <w:r w:rsidDel="00000000" w:rsidR="00000000" w:rsidRPr="00000000">
        <w:rPr>
          <w:rFonts w:ascii="Tahoma" w:cs="Tahoma" w:eastAsia="Tahoma" w:hAnsi="Tahoma"/>
          <w:b w:val="1"/>
          <w:i w:val="1"/>
          <w:sz w:val="22"/>
          <w:szCs w:val="22"/>
          <w:vertAlign w:val="baseline"/>
          <w:rtl w:val="0"/>
        </w:rPr>
        <w:t xml:space="preserve">Exercici 2.B.12</w:t>
      </w: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color w:val="000000"/>
          <w:sz w:val="22"/>
          <w:szCs w:val="22"/>
          <w:vertAlign w:val="baseline"/>
        </w:rPr>
      </w:pPr>
      <w:r w:rsidDel="00000000" w:rsidR="00000000" w:rsidRPr="00000000">
        <w:rPr>
          <w:rFonts w:ascii="Century Gothic" w:cs="Century Gothic" w:eastAsia="Century Gothic" w:hAnsi="Century Gothic"/>
          <w:color w:val="000000"/>
          <w:sz w:val="22"/>
          <w:szCs w:val="22"/>
          <w:vertAlign w:val="baseline"/>
          <w:rtl w:val="0"/>
        </w:rPr>
        <w:t xml:space="preserve">Si un país te un GNP (PNB) un 20% inferior al seu GDP (PIB) podem deduir que... (Dues línies)</w:t>
      </w:r>
    </w:p>
    <w:p w:rsidR="00000000" w:rsidDel="00000000" w:rsidP="00000000" w:rsidRDefault="00000000" w:rsidRPr="00000000" w14:paraId="000000D4">
      <w:pPr>
        <w:jc w:val="both"/>
        <w:rPr>
          <w:rFonts w:ascii="Century Gothic" w:cs="Century Gothic" w:eastAsia="Century Gothic" w:hAnsi="Century Gothic"/>
          <w:color w:val="0070c0"/>
          <w:sz w:val="22"/>
          <w:szCs w:val="22"/>
          <w:vertAlign w:val="baseline"/>
        </w:rPr>
      </w:pPr>
      <w:r w:rsidDel="00000000" w:rsidR="00000000" w:rsidRPr="00000000">
        <w:rPr>
          <w:rFonts w:ascii="Century Gothic" w:cs="Century Gothic" w:eastAsia="Century Gothic" w:hAnsi="Century Gothic"/>
          <w:color w:val="0070c0"/>
          <w:sz w:val="22"/>
          <w:szCs w:val="22"/>
          <w:vertAlign w:val="baseline"/>
          <w:rtl w:val="0"/>
        </w:rPr>
        <w:t xml:space="preserve">Hi ha moltes empreses externes sense la nacionalitat del país que estan contribuint molt al PIB d’aquest (i no es veuen reflectits en el PNB).</w:t>
      </w:r>
    </w:p>
    <w:sectPr>
      <w:headerReference r:id="rId11" w:type="default"/>
      <w:foot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Georgia"/>
  <w:font w:name="Courier New"/>
  <w:font w:name="Verdana"/>
  <w:font w:name="Tahoma">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utive">
    <w:embedRegular w:fontKey="{00000000-0000-0000-0000-000000000000}" r:id="rId5" w:subsetted="0"/>
  </w:font>
  <w:font w:name="Century Gothic">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Prova d’Estudi Continuat 2 (PEC2)         Assignatura: EEE. Part d’Economia Q2FEB.25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068" w:hanging="360"/>
      </w:pPr>
      <w:rPr>
        <w:rFonts w:ascii="Verdana" w:cs="Verdana" w:eastAsia="Verdana" w:hAnsi="Verdan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0"/>
      <w:numFmt w:val="bullet"/>
      <w:lvlText w:val="-"/>
      <w:lvlJc w:val="left"/>
      <w:pPr>
        <w:ind w:left="720" w:hanging="360"/>
      </w:pPr>
      <w:rPr>
        <w:rFonts w:ascii="Century Gothic" w:cs="Century Gothic" w:eastAsia="Century Gothic" w:hAnsi="Century Gothic"/>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rPr>
      <w:rFonts w:ascii="Times New Roman" w:cs="Times New Roman" w:eastAsia="Times New Roman" w:hAnsi="Times New Roman"/>
      <w:b w:val="1"/>
      <w:sz w:val="36"/>
      <w:szCs w:val="36"/>
      <w:vertAlign w:val="baseline"/>
    </w:rPr>
  </w:style>
  <w:style w:type="paragraph" w:styleId="Heading3">
    <w:name w:val="heading 3"/>
    <w:basedOn w:val="Normal"/>
    <w:next w:val="Normal"/>
    <w:pPr/>
    <w:rPr>
      <w:rFonts w:ascii="Times New Roman" w:cs="Times New Roman" w:eastAsia="Times New Roman" w:hAnsi="Times New Roman"/>
      <w:b w:val="1"/>
      <w:sz w:val="27"/>
      <w:szCs w:val="27"/>
      <w:vertAlign w:val="baseline"/>
    </w:rPr>
  </w:style>
  <w:style w:type="paragraph" w:styleId="Heading4">
    <w:name w:val="heading 4"/>
    <w:basedOn w:val="Normal"/>
    <w:next w:val="Normal"/>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es-ES" w:val="ca-E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s-ES" w:val="ca-ES"/>
    </w:rPr>
  </w:style>
  <w:style w:type="paragraph" w:styleId="Heading2">
    <w:name w:val="Heading 2"/>
    <w:basedOn w:val="Normal"/>
    <w:next w:val="Heading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1"/>
    </w:pPr>
    <w:rPr>
      <w:rFonts w:ascii="Times New Roman" w:cs="Times New Roman" w:hAnsi="Times New Roman"/>
      <w:b w:val="1"/>
      <w:bCs w:val="1"/>
      <w:w w:val="100"/>
      <w:position w:val="-1"/>
      <w:sz w:val="36"/>
      <w:szCs w:val="36"/>
      <w:effect w:val="none"/>
      <w:vertAlign w:val="baseline"/>
      <w:cs w:val="0"/>
      <w:em w:val="none"/>
      <w:lang w:bidi="ar-SA" w:eastAsia="und" w:val="und"/>
    </w:rPr>
  </w:style>
  <w:style w:type="paragraph" w:styleId="Heading3">
    <w:name w:val="Heading 3"/>
    <w:basedOn w:val="Normal"/>
    <w:next w:val="Heading3"/>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2"/>
    </w:pPr>
    <w:rPr>
      <w:rFonts w:ascii="Times New Roman" w:cs="Times New Roman" w:hAnsi="Times New Roman"/>
      <w:b w:val="1"/>
      <w:bCs w:val="1"/>
      <w:w w:val="100"/>
      <w:position w:val="-1"/>
      <w:sz w:val="27"/>
      <w:szCs w:val="27"/>
      <w:effect w:val="none"/>
      <w:vertAlign w:val="baseline"/>
      <w:cs w:val="0"/>
      <w:em w:val="none"/>
      <w:lang w:bidi="ar-SA" w:eastAsia="und" w:val="und"/>
    </w:rPr>
  </w:style>
  <w:style w:type="paragraph" w:styleId="Heading4">
    <w:name w:val="Heading 4"/>
    <w:basedOn w:val="Normal"/>
    <w:next w:val="Heading4"/>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3"/>
    </w:pPr>
    <w:rPr>
      <w:rFonts w:ascii="Times New Roman" w:cs="Times New Roman" w:hAnsi="Times New Roman"/>
      <w:b w:val="1"/>
      <w:bCs w:val="1"/>
      <w:w w:val="100"/>
      <w:position w:val="-1"/>
      <w:sz w:val="24"/>
      <w:szCs w:val="24"/>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es-ES" w:val="ca-ES"/>
    </w:rPr>
  </w:style>
  <w:style w:type="paragraph" w:styleId="Footer">
    <w:name w:val="Footer"/>
    <w:basedOn w:val="Normal"/>
    <w:next w:val="Footer"/>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es-ES" w:val="ca-ES"/>
    </w:rPr>
  </w:style>
  <w:style w:type="character" w:styleId="Hyperlink">
    <w:name w:val="Hyperlink"/>
    <w:next w:val="Hyperlink"/>
    <w:autoRedefine w:val="0"/>
    <w:hidden w:val="0"/>
    <w:qFormat w:val="0"/>
    <w:rPr>
      <w:color w:val="336699"/>
      <w:w w:val="100"/>
      <w:position w:val="-1"/>
      <w:u w:val="none"/>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contenido-subtitulo1">
    <w:name w:val="contenido-subtitulo1"/>
    <w:basedOn w:val="Normal"/>
    <w:next w:val="contenido-subtitulo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b w:val="1"/>
      <w:bCs w:val="1"/>
      <w:w w:val="100"/>
      <w:position w:val="-1"/>
      <w:sz w:val="38"/>
      <w:szCs w:val="38"/>
      <w:effect w:val="none"/>
      <w:vertAlign w:val="baseline"/>
      <w:cs w:val="0"/>
      <w:em w:val="none"/>
      <w:lang w:bidi="ar-SA" w:eastAsia="es-ES" w:val="es-ES"/>
    </w:rPr>
  </w:style>
  <w:style w:type="character" w:styleId="rc-elemento-accesorio1">
    <w:name w:val="rc-elemento-accesorio1"/>
    <w:next w:val="rc-elemento-accesorio1"/>
    <w:autoRedefine w:val="0"/>
    <w:hidden w:val="0"/>
    <w:qFormat w:val="0"/>
    <w:rPr>
      <w:vanish w:val="1"/>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es-ES" w:val="es-ES"/>
    </w:rPr>
  </w:style>
  <w:style w:type="character" w:styleId="Heading2Char">
    <w:name w:val="Heading 2 Char"/>
    <w:next w:val="Heading2Char"/>
    <w:autoRedefine w:val="0"/>
    <w:hidden w:val="0"/>
    <w:qFormat w:val="0"/>
    <w:rPr>
      <w:b w:val="1"/>
      <w:bCs w:val="1"/>
      <w:w w:val="100"/>
      <w:position w:val="-1"/>
      <w:sz w:val="36"/>
      <w:szCs w:val="36"/>
      <w:effect w:val="none"/>
      <w:vertAlign w:val="baseline"/>
      <w:cs w:val="0"/>
      <w:em w:val="none"/>
      <w:lang/>
    </w:rPr>
  </w:style>
  <w:style w:type="character" w:styleId="Heading3Char">
    <w:name w:val="Heading 3 Char"/>
    <w:next w:val="Heading3Char"/>
    <w:autoRedefine w:val="0"/>
    <w:hidden w:val="0"/>
    <w:qFormat w:val="0"/>
    <w:rPr>
      <w:b w:val="1"/>
      <w:bCs w:val="1"/>
      <w:w w:val="100"/>
      <w:position w:val="-1"/>
      <w:sz w:val="27"/>
      <w:szCs w:val="27"/>
      <w:effect w:val="none"/>
      <w:vertAlign w:val="baseline"/>
      <w:cs w:val="0"/>
      <w:em w:val="none"/>
      <w:lang/>
    </w:rPr>
  </w:style>
  <w:style w:type="character" w:styleId="Heading4Char">
    <w:name w:val="Heading 4 Char"/>
    <w:next w:val="Heading4Char"/>
    <w:autoRedefine w:val="0"/>
    <w:hidden w:val="0"/>
    <w:qFormat w:val="0"/>
    <w:rPr>
      <w:b w:val="1"/>
      <w:bCs w:val="1"/>
      <w:w w:val="100"/>
      <w:position w:val="-1"/>
      <w:sz w:val="24"/>
      <w:szCs w:val="24"/>
      <w:effect w:val="none"/>
      <w:vertAlign w:val="baseline"/>
      <w:cs w:val="0"/>
      <w:em w:val="none"/>
      <w:lang/>
    </w:rPr>
  </w:style>
  <w:style w:type="paragraph" w:styleId="error_validacion">
    <w:name w:val="error_validacion"/>
    <w:basedOn w:val="Normal"/>
    <w:next w:val="error_validacio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es-ES" w:val="es-ES"/>
    </w:rPr>
  </w:style>
  <w:style w:type="paragraph" w:styleId="cintillo">
    <w:name w:val="cintillo"/>
    <w:basedOn w:val="Normal"/>
    <w:next w:val="cintillo"/>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es-ES" w:val="es-ES"/>
    </w:rPr>
  </w:style>
  <w:style w:type="paragraph" w:styleId="check">
    <w:name w:val="check"/>
    <w:basedOn w:val="Normal"/>
    <w:next w:val="check"/>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es-ES" w:val="es-ES"/>
    </w:rPr>
  </w:style>
  <w:style w:type="paragraph" w:styleId="autor1">
    <w:name w:val="autor1"/>
    <w:basedOn w:val="Normal"/>
    <w:next w:val="autor1"/>
    <w:autoRedefine w:val="0"/>
    <w:hidden w:val="0"/>
    <w:qFormat w:val="0"/>
    <w:pPr>
      <w:suppressAutoHyphens w:val="1"/>
      <w:spacing w:line="1" w:lineRule="atLeast"/>
      <w:ind w:left="379" w:right="398" w:leftChars="-1" w:rightChars="0" w:firstLineChars="-1"/>
      <w:textDirection w:val="btLr"/>
      <w:textAlignment w:val="top"/>
      <w:outlineLvl w:val="0"/>
    </w:pPr>
    <w:rPr>
      <w:rFonts w:ascii="Tahoma" w:cs="Tahoma" w:hAnsi="Tahoma"/>
      <w:color w:val="205d5d"/>
      <w:w w:val="100"/>
      <w:position w:val="-1"/>
      <w:sz w:val="29"/>
      <w:szCs w:val="29"/>
      <w:effect w:val="none"/>
      <w:vertAlign w:val="baseline"/>
      <w:cs w:val="0"/>
      <w:em w:val="none"/>
      <w:lang w:bidi="ar-SA" w:eastAsia="es-ES" w:val="es-ES"/>
    </w:rPr>
  </w:style>
  <w:style w:type="paragraph" w:styleId="z-TopofForm">
    <w:name w:val="z-Top of Form"/>
    <w:basedOn w:val="Normal"/>
    <w:next w:val="Normal"/>
    <w:autoRedefine w:val="0"/>
    <w:hidden w:val="0"/>
    <w:qFormat w:val="1"/>
    <w:pPr>
      <w:pBdr>
        <w:bottom w:color="auto" w:space="1" w:sz="6" w:val="single"/>
      </w:pBdr>
      <w:suppressAutoHyphens w:val="1"/>
      <w:spacing w:line="1" w:lineRule="atLeast"/>
      <w:ind w:leftChars="-1" w:rightChars="0" w:firstLineChars="-1"/>
      <w:jc w:val="center"/>
      <w:textDirection w:val="btLr"/>
      <w:textAlignment w:val="top"/>
      <w:outlineLvl w:val="0"/>
    </w:pPr>
    <w:rPr>
      <w:rFonts w:ascii="Arial" w:cs="Times New Roman" w:hAnsi="Arial"/>
      <w:vanish w:val="1"/>
      <w:w w:val="100"/>
      <w:position w:val="-1"/>
      <w:sz w:val="16"/>
      <w:szCs w:val="16"/>
      <w:effect w:val="none"/>
      <w:vertAlign w:val="baseline"/>
      <w:cs w:val="0"/>
      <w:em w:val="none"/>
      <w:lang w:bidi="ar-SA" w:eastAsia="und" w:val="und"/>
    </w:rPr>
  </w:style>
  <w:style w:type="character" w:styleId="z-TopofFormChar">
    <w:name w:val="z-Top of Form Char"/>
    <w:next w:val="z-TopofFormChar"/>
    <w:autoRedefine w:val="0"/>
    <w:hidden w:val="0"/>
    <w:qFormat w:val="0"/>
    <w:rPr>
      <w:rFonts w:ascii="Arial" w:cs="Arial" w:hAnsi="Arial"/>
      <w:vanish w:val="1"/>
      <w:w w:val="100"/>
      <w:position w:val="-1"/>
      <w:sz w:val="16"/>
      <w:szCs w:val="16"/>
      <w:effect w:val="none"/>
      <w:vertAlign w:val="baseline"/>
      <w:cs w:val="0"/>
      <w:em w:val="none"/>
      <w:lang/>
    </w:rPr>
  </w:style>
  <w:style w:type="paragraph" w:styleId="z-BottomofForm">
    <w:name w:val="z-Bottom of Form"/>
    <w:basedOn w:val="Normal"/>
    <w:next w:val="Normal"/>
    <w:autoRedefine w:val="0"/>
    <w:hidden w:val="0"/>
    <w:qFormat w:val="1"/>
    <w:pPr>
      <w:pBdr>
        <w:top w:color="auto" w:space="1" w:sz="6" w:val="single"/>
      </w:pBdr>
      <w:suppressAutoHyphens w:val="1"/>
      <w:spacing w:line="1" w:lineRule="atLeast"/>
      <w:ind w:leftChars="-1" w:rightChars="0" w:firstLineChars="-1"/>
      <w:jc w:val="center"/>
      <w:textDirection w:val="btLr"/>
      <w:textAlignment w:val="top"/>
      <w:outlineLvl w:val="0"/>
    </w:pPr>
    <w:rPr>
      <w:rFonts w:ascii="Arial" w:cs="Times New Roman" w:hAnsi="Arial"/>
      <w:vanish w:val="1"/>
      <w:w w:val="100"/>
      <w:position w:val="-1"/>
      <w:sz w:val="16"/>
      <w:szCs w:val="16"/>
      <w:effect w:val="none"/>
      <w:vertAlign w:val="baseline"/>
      <w:cs w:val="0"/>
      <w:em w:val="none"/>
      <w:lang w:bidi="ar-SA" w:eastAsia="und" w:val="und"/>
    </w:rPr>
  </w:style>
  <w:style w:type="character" w:styleId="z-BottomofFormChar">
    <w:name w:val="z-Bottom of Form Char"/>
    <w:next w:val="z-BottomofFormChar"/>
    <w:autoRedefine w:val="0"/>
    <w:hidden w:val="0"/>
    <w:qFormat w:val="0"/>
    <w:rPr>
      <w:rFonts w:ascii="Arial" w:cs="Arial" w:hAnsi="Arial"/>
      <w:vanish w:val="1"/>
      <w:w w:val="100"/>
      <w:position w:val="-1"/>
      <w:sz w:val="16"/>
      <w:szCs w:val="16"/>
      <w:effect w:val="none"/>
      <w:vertAlign w:val="baseline"/>
      <w:cs w:val="0"/>
      <w:em w:val="none"/>
      <w:lang/>
    </w:rPr>
  </w:style>
  <w:style w:type="paragraph" w:styleId="Item">
    <w:name w:val="Item"/>
    <w:basedOn w:val="Normal"/>
    <w:next w:val="Item"/>
    <w:autoRedefine w:val="0"/>
    <w:hidden w:val="0"/>
    <w:qFormat w:val="0"/>
    <w:pPr>
      <w:numPr>
        <w:ilvl w:val="0"/>
        <w:numId w:val="23"/>
      </w:numPr>
      <w:suppressAutoHyphens w:val="1"/>
      <w:spacing w:line="1" w:lineRule="atLeast"/>
      <w:ind w:leftChars="-1" w:rightChars="0" w:firstLineChars="-1"/>
      <w:textDirection w:val="btLr"/>
      <w:textAlignment w:val="top"/>
      <w:outlineLvl w:val="0"/>
    </w:pPr>
    <w:rPr>
      <w:rFonts w:ascii="Arial" w:cs="Times New Roman" w:hAnsi="Arial"/>
      <w:w w:val="100"/>
      <w:position w:val="-1"/>
      <w:sz w:val="20"/>
      <w:szCs w:val="20"/>
      <w:effect w:val="none"/>
      <w:vertAlign w:val="baseline"/>
      <w:cs w:val="0"/>
      <w:em w:val="none"/>
      <w:lang w:bidi="ar-SA" w:eastAsia="und" w:val="ca-ES"/>
    </w:rPr>
  </w:style>
  <w:style w:type="character" w:styleId="ItemCarCar">
    <w:name w:val="Item Car Car"/>
    <w:next w:val="ItemCarCar"/>
    <w:autoRedefine w:val="0"/>
    <w:hidden w:val="0"/>
    <w:qFormat w:val="0"/>
    <w:rPr>
      <w:rFonts w:ascii="Arial" w:cs="Arial" w:hAnsi="Arial"/>
      <w:w w:val="100"/>
      <w:position w:val="-1"/>
      <w:effect w:val="none"/>
      <w:vertAlign w:val="baseline"/>
      <w:cs w:val="0"/>
      <w:em w:val="none"/>
      <w:lang w:val="ca-ES"/>
    </w:rPr>
  </w:style>
  <w:style w:type="paragraph" w:styleId="TAHOMA">
    <w:name w:val="TAHOMA"/>
    <w:basedOn w:val="Normal"/>
    <w:next w:val="TAHOMA"/>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cs="Times New Roman" w:hAnsi="Times New Roman"/>
      <w:b w:val="1"/>
      <w:bCs w:val="1"/>
      <w:color w:val="00ff00"/>
      <w:w w:val="100"/>
      <w:position w:val="-1"/>
      <w:sz w:val="20"/>
      <w:szCs w:val="24"/>
      <w:effect w:val="none"/>
      <w:vertAlign w:val="baseline"/>
      <w:cs w:val="0"/>
      <w:em w:val="none"/>
      <w:lang w:bidi="ar-SA" w:eastAsia="es-ES" w:val="es-ES"/>
    </w:rPr>
  </w:style>
  <w:style w:type="paragraph" w:styleId="BodyText">
    <w:name w:val="Body Text"/>
    <w:basedOn w:val="Normal"/>
    <w:next w:val="BodyText"/>
    <w:autoRedefine w:val="0"/>
    <w:hidden w:val="0"/>
    <w:qFormat w:val="0"/>
    <w:pPr>
      <w:suppressAutoHyphens w:val="1"/>
      <w:spacing w:line="1" w:lineRule="atLeast"/>
      <w:ind w:leftChars="-1" w:rightChars="0" w:firstLineChars="-1"/>
      <w:textDirection w:val="btLr"/>
      <w:textAlignment w:val="top"/>
      <w:outlineLvl w:val="0"/>
    </w:pPr>
    <w:rPr>
      <w:rFonts w:ascii="Times New Roman" w:cs="Times New Roman" w:hAnsi="Times New Roman"/>
      <w:b w:val="1"/>
      <w:bCs w:val="1"/>
      <w:color w:val="000000"/>
      <w:w w:val="100"/>
      <w:position w:val="-1"/>
      <w:sz w:val="20"/>
      <w:szCs w:val="22"/>
      <w:u w:val="single"/>
      <w:effect w:val="none"/>
      <w:vertAlign w:val="baseline"/>
      <w:cs w:val="0"/>
      <w:em w:val="none"/>
      <w:lang w:bidi="ar-SA" w:eastAsia="und" w:val="en-GB"/>
    </w:rPr>
  </w:style>
  <w:style w:type="character" w:styleId="BodyTextChar">
    <w:name w:val="Body Text Char"/>
    <w:next w:val="BodyTextChar"/>
    <w:autoRedefine w:val="0"/>
    <w:hidden w:val="0"/>
    <w:qFormat w:val="0"/>
    <w:rPr>
      <w:b w:val="1"/>
      <w:bCs w:val="1"/>
      <w:color w:val="000000"/>
      <w:w w:val="100"/>
      <w:position w:val="-1"/>
      <w:szCs w:val="22"/>
      <w:u w:val="single"/>
      <w:effect w:val="none"/>
      <w:vertAlign w:val="baseline"/>
      <w:cs w:val="0"/>
      <w:em w:val="none"/>
      <w:lang w:val="en-GB"/>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rFonts w:ascii="Times New Roman" w:cs="Times New Roman" w:hAnsi="Times New Roman"/>
      <w:w w:val="100"/>
      <w:position w:val="-1"/>
      <w:sz w:val="20"/>
      <w:szCs w:val="20"/>
      <w:effect w:val="none"/>
      <w:vertAlign w:val="baseline"/>
      <w:cs w:val="0"/>
      <w:em w:val="none"/>
      <w:lang w:bidi="ar-SA" w:eastAsia="es-ES" w:val="es-ES"/>
    </w:rPr>
  </w:style>
  <w:style w:type="character" w:styleId="FootnoteTextChar">
    <w:name w:val="Footnote Text Char"/>
    <w:basedOn w:val="DefaultParagraphFont"/>
    <w:next w:val="FootnoteTextChar"/>
    <w:autoRedefine w:val="0"/>
    <w:hidden w:val="0"/>
    <w:qFormat w:val="0"/>
    <w:rPr>
      <w:w w:val="100"/>
      <w:position w:val="-1"/>
      <w:effect w:val="none"/>
      <w:vertAlign w:val="baseline"/>
      <w:cs w:val="0"/>
      <w:em w:val="none"/>
      <w:lang/>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Times New Roman" w:cs="Times New Roman" w:hAnsi="Times New Roman"/>
      <w:b w:val="1"/>
      <w:bCs w:val="1"/>
      <w:w w:val="100"/>
      <w:position w:val="-1"/>
      <w:sz w:val="20"/>
      <w:szCs w:val="20"/>
      <w:effect w:val="none"/>
      <w:vertAlign w:val="baseline"/>
      <w:cs w:val="0"/>
      <w:em w:val="none"/>
      <w:lang w:bidi="ar-SA" w:eastAsia="es-ES" w:val="es-ES"/>
    </w:rPr>
  </w:style>
  <w:style w:type="character" w:styleId="long_text">
    <w:name w:val="long_text"/>
    <w:basedOn w:val="DefaultParagraphFont"/>
    <w:next w:val="long_text"/>
    <w:autoRedefine w:val="0"/>
    <w:hidden w:val="0"/>
    <w:qFormat w:val="0"/>
    <w:rPr>
      <w:w w:val="100"/>
      <w:position w:val="-1"/>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Times New Roman" w:hAnsi="Courier New"/>
      <w:w w:val="100"/>
      <w:position w:val="-1"/>
      <w:sz w:val="20"/>
      <w:szCs w:val="20"/>
      <w:effect w:val="none"/>
      <w:vertAlign w:val="baseline"/>
      <w:cs w:val="0"/>
      <w:em w:val="none"/>
      <w:lang w:bidi="ar-SA" w:eastAsia="und" w:val="und"/>
    </w:rPr>
  </w:style>
  <w:style w:type="character" w:styleId="HTMLPreformattedChar">
    <w:name w:val="HTML Preformatted Char"/>
    <w:next w:val="HTMLPreformattedChar"/>
    <w:autoRedefine w:val="0"/>
    <w:hidden w:val="0"/>
    <w:qFormat w:val="0"/>
    <w:rPr>
      <w:rFonts w:ascii="Courier New" w:cs="Courier New" w:hAnsi="Courier New"/>
      <w:w w:val="100"/>
      <w:position w:val="-1"/>
      <w:effect w:val="none"/>
      <w:vertAlign w:val="baseline"/>
      <w:cs w:val="0"/>
      <w:em w:val="none"/>
      <w:lang/>
    </w:rPr>
  </w:style>
  <w:style w:type="character" w:styleId="hps">
    <w:name w:val="hps"/>
    <w:basedOn w:val="DefaultParagraphFont"/>
    <w:next w:val="hps"/>
    <w:autoRedefine w:val="0"/>
    <w:hidden w:val="0"/>
    <w:qFormat w:val="0"/>
    <w:rPr>
      <w:w w:val="100"/>
      <w:position w:val="-1"/>
      <w:effect w:val="none"/>
      <w:vertAlign w:val="baseline"/>
      <w:cs w:val="0"/>
      <w:em w:val="none"/>
      <w:lang/>
    </w:rPr>
  </w:style>
  <w:style w:type="character" w:styleId="atn">
    <w:name w:val="atn"/>
    <w:basedOn w:val="DefaultParagraphFont"/>
    <w:next w:val="atn"/>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Arial" w:cs="Arial" w:hAnsi="Arial"/>
      <w:w w:val="100"/>
      <w:position w:val="-1"/>
      <w:sz w:val="24"/>
      <w:szCs w:val="24"/>
      <w:effect w:val="none"/>
      <w:vertAlign w:val="baseline"/>
      <w:cs w:val="0"/>
      <w:em w:val="none"/>
      <w:lang w:bidi="ar-SA" w:eastAsia="es-ES" w:val="ca-ES"/>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es-ES" w:val="ca-ES"/>
    </w:rPr>
  </w:style>
  <w:style w:type="character" w:styleId="Heading1Char">
    <w:name w:val="Heading 1 Char"/>
    <w:next w:val="Heading1Char"/>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eastAsia="es-ES" w:val="ca-ES"/>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ig.com/es/forex/que-es-forex-y-como-funciona" TargetMode="External"/><Relationship Id="rId12" Type="http://schemas.openxmlformats.org/officeDocument/2006/relationships/footer" Target="footer1.xml"/><Relationship Id="rId9" Type="http://schemas.openxmlformats.org/officeDocument/2006/relationships/hyperlink" Target="https://www.youtube.com/watch?v=2WkAr3bd-k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channel/UC-f_lNrB9ZV68eSzZewkgcg" TargetMode="External"/><Relationship Id="rId8" Type="http://schemas.openxmlformats.org/officeDocument/2006/relationships/hyperlink" Target="https://www.youtube.com/watch?v=lJ5XTHIWBv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CenturyGothic-boldItalic.ttf"/><Relationship Id="rId5" Type="http://schemas.openxmlformats.org/officeDocument/2006/relationships/font" Target="fonts/Cutive-regular.ttf"/><Relationship Id="rId6" Type="http://schemas.openxmlformats.org/officeDocument/2006/relationships/font" Target="fonts/CenturyGothic-regular.ttf"/><Relationship Id="rId7" Type="http://schemas.openxmlformats.org/officeDocument/2006/relationships/font" Target="fonts/CenturyGothic-bold.ttf"/><Relationship Id="rId8" Type="http://schemas.openxmlformats.org/officeDocument/2006/relationships/font" Target="fonts/CenturyGothic-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Edqt1PMc4W6+rx1QwTCMahGLw==">CgMxLjAyCGguZ2pkZ3hzOAByITFhazlTbVpxQ2RrZVRfWEhQQlJSamx5M3lMa2NvcVIzZw==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2025-02-09T12:02:00Z</dcterms:created>
  <dc:creator>Joaquim Deulofeu</dc:creator>
</cp:coreProperties>
</file>

<file path=docProps/custom.xml><?xml version="1.0" encoding="utf-8"?>
<Properties xmlns="http://schemas.openxmlformats.org/officeDocument/2006/custom-properties" xmlns:vt="http://schemas.openxmlformats.org/officeDocument/2006/docPropsVTypes"/>
</file>